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612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0DB3">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0D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0DB3">
            <w:t>KOCH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0DB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0DB3">
            <w:t>092</w:t>
          </w:r>
        </w:sdtContent>
      </w:sdt>
    </w:p>
    <w:p w:rsidR="00DF5D0E" w:rsidP="00B73E0A" w:rsidRDefault="00AA1230">
      <w:pPr>
        <w:pStyle w:val="OfferedBy"/>
        <w:spacing w:after="120"/>
      </w:pPr>
      <w:r>
        <w:tab/>
      </w:r>
      <w:r>
        <w:tab/>
      </w:r>
      <w:r>
        <w:tab/>
      </w:r>
    </w:p>
    <w:p w:rsidR="00DF5D0E" w:rsidRDefault="004612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0DB3">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0DB3">
            <w:t>H AMD TO H AMD (2362 AMH HANS ADAM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787</w:t>
          </w:r>
        </w:sdtContent>
      </w:sdt>
    </w:p>
    <w:p w:rsidR="00DF5D0E" w:rsidP="00605C39" w:rsidRDefault="0046122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0DB3">
            <w:t xml:space="preserve">By Representative Kochmar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0DB3">
          <w:pPr>
            <w:spacing w:after="400" w:line="408" w:lineRule="exact"/>
            <w:jc w:val="right"/>
            <w:rPr>
              <w:b/>
              <w:bCs/>
            </w:rPr>
          </w:pPr>
          <w:r>
            <w:rPr>
              <w:b/>
              <w:bCs/>
            </w:rPr>
            <w:t xml:space="preserve">WITHDRAWN 02/22/2016</w:t>
          </w:r>
        </w:p>
      </w:sdtContent>
    </w:sdt>
    <w:p w:rsidR="001D0DB3" w:rsidP="00C8108C" w:rsidRDefault="00DE256E">
      <w:pPr>
        <w:pStyle w:val="Page"/>
      </w:pPr>
      <w:bookmarkStart w:name="StartOfAmendmentBody" w:id="1"/>
      <w:bookmarkEnd w:id="1"/>
      <w:permStart w:edGrp="everyone" w:id="981623812"/>
      <w:r>
        <w:tab/>
      </w:r>
      <w:r w:rsidR="001D0DB3">
        <w:t xml:space="preserve">On page </w:t>
      </w:r>
      <w:r w:rsidR="00A05638">
        <w:t>8, line 20 of the striking amendment, after "renewed;" strike "and"</w:t>
      </w:r>
    </w:p>
    <w:p w:rsidR="00A05638" w:rsidP="00A05638" w:rsidRDefault="00A05638">
      <w:pPr>
        <w:pStyle w:val="RCWSLText"/>
      </w:pPr>
    </w:p>
    <w:p w:rsidR="00A05638" w:rsidP="00A05638" w:rsidRDefault="00A05638">
      <w:pPr>
        <w:pStyle w:val="RCWSLText"/>
      </w:pPr>
      <w:r>
        <w:tab/>
        <w:t>On page 8, line 22 of the striking amendment, after "cameras" insert "; and</w:t>
      </w:r>
    </w:p>
    <w:p w:rsidR="00A05638" w:rsidP="00A05638" w:rsidRDefault="00A05638">
      <w:pPr>
        <w:pStyle w:val="RCWSLText"/>
      </w:pPr>
      <w:r>
        <w:tab/>
        <w:t>(g) How, under what circumstances, and to what extent an officer will be subject to disciplinary action based on footage from body worn camera recordings."</w:t>
      </w:r>
    </w:p>
    <w:p w:rsidR="00A05638" w:rsidP="00A05638" w:rsidRDefault="00A05638">
      <w:pPr>
        <w:pStyle w:val="RCWSLText"/>
      </w:pPr>
    </w:p>
    <w:p w:rsidR="00A05638" w:rsidP="00A05638" w:rsidRDefault="00A05638">
      <w:pPr>
        <w:pStyle w:val="Page"/>
      </w:pPr>
      <w:r>
        <w:tab/>
        <w:t>On page 8, line 23 of the striking amendment, after "(2)" insert "Policies addressing the issues identified in subsection (a), (b), (c), (e), and (g) of subsection (1) of this section are subject to collective bargaining.</w:t>
      </w:r>
    </w:p>
    <w:p w:rsidR="00A05638" w:rsidP="00A05638" w:rsidRDefault="00A05638">
      <w:pPr>
        <w:pStyle w:val="Page"/>
      </w:pPr>
      <w:r>
        <w:tab/>
        <w:t>(3)"</w:t>
      </w:r>
    </w:p>
    <w:p w:rsidR="00A05638" w:rsidP="00A05638" w:rsidRDefault="00A05638">
      <w:pPr>
        <w:pStyle w:val="RCWSLText"/>
      </w:pPr>
    </w:p>
    <w:p w:rsidRPr="000D4BC0" w:rsidR="00A05638" w:rsidP="00A05638" w:rsidRDefault="00A05638">
      <w:pPr>
        <w:pStyle w:val="RCWSLText"/>
      </w:pPr>
      <w:r>
        <w:tab/>
        <w:t>Renumber the remaining subsection consecutively and correct internal references accordingly.</w:t>
      </w:r>
    </w:p>
    <w:p w:rsidRPr="00A05638" w:rsidR="00A05638" w:rsidP="00A05638" w:rsidRDefault="00A05638">
      <w:pPr>
        <w:pStyle w:val="RCWSLText"/>
      </w:pPr>
    </w:p>
    <w:p w:rsidRPr="001D0DB3" w:rsidR="00DF5D0E" w:rsidP="001D0DB3" w:rsidRDefault="00DF5D0E">
      <w:pPr>
        <w:suppressLineNumbers/>
        <w:rPr>
          <w:spacing w:val="-3"/>
        </w:rPr>
      </w:pPr>
    </w:p>
    <w:permEnd w:id="981623812"/>
    <w:p w:rsidR="00ED2EEB" w:rsidP="001D0D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06764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0DB3" w:rsidRDefault="00D659AC">
                <w:pPr>
                  <w:pStyle w:val="Effect"/>
                  <w:suppressLineNumbers/>
                  <w:shd w:val="clear" w:color="auto" w:fill="auto"/>
                  <w:ind w:left="0" w:firstLine="0"/>
                </w:pPr>
              </w:p>
            </w:tc>
            <w:tc>
              <w:tcPr>
                <w:tcW w:w="9874" w:type="dxa"/>
                <w:shd w:val="clear" w:color="auto" w:fill="FFFFFF" w:themeFill="background1"/>
              </w:tcPr>
              <w:p w:rsidR="00A05638" w:rsidP="00A056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5638">
                  <w:t xml:space="preserve">Requires body worn camera policies to address how, under what circumstances, and to what extent an officer will be subject to disciplinary action based on footage from body worn camera recordings. </w:t>
                </w:r>
              </w:p>
              <w:p w:rsidR="00A05638" w:rsidP="00A05638" w:rsidRDefault="00A05638">
                <w:pPr>
                  <w:pStyle w:val="Effect"/>
                  <w:suppressLineNumbers/>
                  <w:shd w:val="clear" w:color="auto" w:fill="auto"/>
                  <w:ind w:left="0" w:firstLine="0"/>
                </w:pPr>
              </w:p>
              <w:p w:rsidR="00A05638" w:rsidP="00A05638" w:rsidRDefault="00A05638">
                <w:pPr>
                  <w:pStyle w:val="Effect"/>
                  <w:suppressLineNumbers/>
                  <w:shd w:val="clear" w:color="auto" w:fill="auto"/>
                  <w:ind w:left="0" w:firstLine="0"/>
                </w:pPr>
                <w:r>
                  <w:t>Requires body worn camera policies addressing the following issues to be collectively bargained:</w:t>
                </w:r>
              </w:p>
              <w:p w:rsidR="00A05638" w:rsidP="00A05638" w:rsidRDefault="00A05638">
                <w:pPr>
                  <w:pStyle w:val="Effect"/>
                  <w:numPr>
                    <w:ilvl w:val="0"/>
                    <w:numId w:val="8"/>
                  </w:numPr>
                  <w:suppressLineNumbers/>
                  <w:shd w:val="clear" w:color="auto" w:fill="auto"/>
                </w:pPr>
                <w:r>
                  <w:t>When the cameras must be activated or deactivated;</w:t>
                </w:r>
              </w:p>
              <w:p w:rsidR="00A05638" w:rsidP="00A05638" w:rsidRDefault="00A05638">
                <w:pPr>
                  <w:pStyle w:val="Effect"/>
                  <w:numPr>
                    <w:ilvl w:val="0"/>
                    <w:numId w:val="8"/>
                  </w:numPr>
                  <w:suppressLineNumbers/>
                  <w:shd w:val="clear" w:color="auto" w:fill="auto"/>
                </w:pPr>
                <w:r>
                  <w:t>How an officer is to respond when a person may not be willing to communicate due to the recording;</w:t>
                </w:r>
              </w:p>
              <w:p w:rsidR="00A05638" w:rsidP="00A05638" w:rsidRDefault="00A05638">
                <w:pPr>
                  <w:pStyle w:val="Effect"/>
                  <w:numPr>
                    <w:ilvl w:val="0"/>
                    <w:numId w:val="8"/>
                  </w:numPr>
                  <w:suppressLineNumbers/>
                  <w:shd w:val="clear" w:color="auto" w:fill="auto"/>
                </w:pPr>
                <w:r>
                  <w:t xml:space="preserve">How an officer will document when and why a camera was deactivated; </w:t>
                </w:r>
              </w:p>
              <w:p w:rsidR="00A05638" w:rsidP="00A05638" w:rsidRDefault="00A05638">
                <w:pPr>
                  <w:pStyle w:val="Effect"/>
                  <w:numPr>
                    <w:ilvl w:val="0"/>
                    <w:numId w:val="8"/>
                  </w:numPr>
                  <w:suppressLineNumbers/>
                  <w:shd w:val="clear" w:color="auto" w:fill="auto"/>
                </w:pPr>
                <w:r>
                  <w:lastRenderedPageBreak/>
                  <w:t>How officers are to be trained on body worn camera usage; and</w:t>
                </w:r>
              </w:p>
              <w:p w:rsidRPr="0096303F" w:rsidR="00A05638" w:rsidP="00A05638" w:rsidRDefault="00A05638">
                <w:pPr>
                  <w:pStyle w:val="Effect"/>
                  <w:numPr>
                    <w:ilvl w:val="0"/>
                    <w:numId w:val="8"/>
                  </w:numPr>
                  <w:suppressLineNumbers/>
                  <w:shd w:val="clear" w:color="auto" w:fill="auto"/>
                </w:pPr>
                <w:r>
                  <w:t>Circumstances under which an officer will be subject to disciplinary action based on body worn camera footage.</w:t>
                </w:r>
              </w:p>
              <w:p w:rsidRPr="0096303F" w:rsidR="001C1B27" w:rsidP="001D0DB3" w:rsidRDefault="001C1B27">
                <w:pPr>
                  <w:pStyle w:val="Effect"/>
                  <w:suppressLineNumbers/>
                  <w:shd w:val="clear" w:color="auto" w:fill="auto"/>
                  <w:ind w:left="0" w:firstLine="0"/>
                </w:pPr>
              </w:p>
              <w:p w:rsidRPr="007D1589" w:rsidR="001B4E53" w:rsidP="001D0DB3" w:rsidRDefault="001B4E53">
                <w:pPr>
                  <w:pStyle w:val="ListBullet"/>
                  <w:numPr>
                    <w:ilvl w:val="0"/>
                    <w:numId w:val="0"/>
                  </w:numPr>
                  <w:suppressLineNumbers/>
                </w:pPr>
              </w:p>
            </w:tc>
          </w:tr>
        </w:sdtContent>
      </w:sdt>
      <w:permEnd w:id="970676434"/>
    </w:tbl>
    <w:p w:rsidR="00DF5D0E" w:rsidP="001D0DB3" w:rsidRDefault="00DF5D0E">
      <w:pPr>
        <w:pStyle w:val="BillEnd"/>
        <w:suppressLineNumbers/>
      </w:pPr>
    </w:p>
    <w:p w:rsidR="00DF5D0E" w:rsidP="001D0DB3" w:rsidRDefault="00DE256E">
      <w:pPr>
        <w:pStyle w:val="BillEnd"/>
        <w:suppressLineNumbers/>
      </w:pPr>
      <w:r>
        <w:rPr>
          <w:b/>
        </w:rPr>
        <w:t>--- END ---</w:t>
      </w:r>
    </w:p>
    <w:p w:rsidR="00DF5D0E" w:rsidP="001D0D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B3" w:rsidRDefault="001D0DB3" w:rsidP="00DF5D0E">
      <w:r>
        <w:separator/>
      </w:r>
    </w:p>
  </w:endnote>
  <w:endnote w:type="continuationSeparator" w:id="0">
    <w:p w:rsidR="001D0DB3" w:rsidRDefault="001D0D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BC" w:rsidRDefault="00354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61229">
    <w:pPr>
      <w:pStyle w:val="AmendDraftFooter"/>
    </w:pPr>
    <w:r>
      <w:fldChar w:fldCharType="begin"/>
    </w:r>
    <w:r>
      <w:instrText xml:space="preserve"> TITLE   \* MERGEFORMAT </w:instrText>
    </w:r>
    <w:r>
      <w:fldChar w:fldCharType="separate"/>
    </w:r>
    <w:r>
      <w:t>2362 AMH .... ADAM 092</w:t>
    </w:r>
    <w:r>
      <w:fldChar w:fldCharType="end"/>
    </w:r>
    <w:r w:rsidR="001B4E53">
      <w:tab/>
    </w:r>
    <w:r w:rsidR="00E267B1">
      <w:fldChar w:fldCharType="begin"/>
    </w:r>
    <w:r w:rsidR="00E267B1">
      <w:instrText xml:space="preserve"> PAGE  \* Arabic  \* MERGEFORMAT </w:instrText>
    </w:r>
    <w:r w:rsidR="00E267B1">
      <w:fldChar w:fldCharType="separate"/>
    </w:r>
    <w:r w:rsidR="00354EB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61229">
    <w:pPr>
      <w:pStyle w:val="AmendDraftFooter"/>
    </w:pPr>
    <w:r>
      <w:fldChar w:fldCharType="begin"/>
    </w:r>
    <w:r>
      <w:instrText xml:space="preserve"> TITLE   \* MERGEFORMAT </w:instrText>
    </w:r>
    <w:r>
      <w:fldChar w:fldCharType="separate"/>
    </w:r>
    <w:r>
      <w:t>2362 AMH .... ADAM 092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B3" w:rsidRDefault="001D0DB3" w:rsidP="00DF5D0E">
      <w:r>
        <w:separator/>
      </w:r>
    </w:p>
  </w:footnote>
  <w:footnote w:type="continuationSeparator" w:id="0">
    <w:p w:rsidR="001D0DB3" w:rsidRDefault="001D0DB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BC" w:rsidRDefault="00354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65D33BE"/>
    <w:multiLevelType w:val="hybridMultilevel"/>
    <w:tmpl w:val="982694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0DB3"/>
    <w:rsid w:val="001E6675"/>
    <w:rsid w:val="00217E8A"/>
    <w:rsid w:val="00265296"/>
    <w:rsid w:val="00281CBD"/>
    <w:rsid w:val="00316CD9"/>
    <w:rsid w:val="00354EBC"/>
    <w:rsid w:val="003E2FC6"/>
    <w:rsid w:val="0046122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5638"/>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3DD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KOCH</SponsorAcronym>
  <DrafterAcronym>ADAM</DrafterAcronym>
  <DraftNumber>092</DraftNumber>
  <ReferenceNumber>HB 2362</ReferenceNumber>
  <Floor>H AMD TO H AMD (2362 AMH HANS ADAM 078)</Floor>
  <AmendmentNumber> 787</AmendmentNumber>
  <Sponsors>By Representative Kochmar</Sponsors>
  <FloorAction>WITHDRAWN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246</Words>
  <Characters>1252</Characters>
  <Application>Microsoft Office Word</Application>
  <DocSecurity>8</DocSecurity>
  <Lines>50</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KOCH ADAM 092</dc:title>
  <dc:creator>Edie Adams</dc:creator>
  <cp:lastModifiedBy>Adams, Edie</cp:lastModifiedBy>
  <cp:revision>4</cp:revision>
  <cp:lastPrinted>2016-02-16T22:31:00Z</cp:lastPrinted>
  <dcterms:created xsi:type="dcterms:W3CDTF">2016-02-16T22:25:00Z</dcterms:created>
  <dcterms:modified xsi:type="dcterms:W3CDTF">2016-02-16T22:31:00Z</dcterms:modified>
</cp:coreProperties>
</file>