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B7AA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91DF5">
            <w:t>2376-S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91DF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91DF5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91DF5">
            <w:t>JOND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91DF5">
            <w:t>090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B7AA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91DF5">
            <w:rPr>
              <w:b/>
              <w:u w:val="single"/>
            </w:rPr>
            <w:t>SHB 2376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91DF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838</w:t>
          </w:r>
        </w:sdtContent>
      </w:sdt>
    </w:p>
    <w:p w:rsidR="00DF5D0E" w:rsidP="00605C39" w:rsidRDefault="004B7AA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91DF5">
            <w:t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91DF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02/25/2016</w:t>
          </w:r>
        </w:p>
      </w:sdtContent>
    </w:sdt>
    <w:p w:rsidRPr="004F43FA" w:rsidR="00D91DF5" w:rsidP="00C8108C" w:rsidRDefault="00DE256E">
      <w:pPr>
        <w:pStyle w:val="Page"/>
      </w:pPr>
      <w:bookmarkStart w:name="StartOfAmendmentBody" w:id="1"/>
      <w:bookmarkEnd w:id="1"/>
      <w:permStart w:edGrp="everyone" w:id="599878260"/>
      <w:r>
        <w:tab/>
      </w:r>
      <w:r w:rsidR="00D91DF5">
        <w:t xml:space="preserve">On page </w:t>
      </w:r>
      <w:r w:rsidR="004F43FA">
        <w:t>156, beginning on line 3, after "</w:t>
      </w:r>
      <w:r w:rsidR="004F43FA">
        <w:rPr>
          <w:u w:val="single"/>
        </w:rPr>
        <w:t>areas.</w:t>
      </w:r>
      <w:r w:rsidR="004F43FA">
        <w:t>" insert "</w:t>
      </w:r>
      <w:r w:rsidRPr="004F43FA" w:rsidR="004F43FA">
        <w:rPr>
          <w:u w:val="single"/>
        </w:rPr>
        <w:t>The department shall limit total expenditures related to fence repair and replacement to no more than $15,000 per mile of fence.</w:t>
      </w:r>
      <w:r w:rsidR="004F43FA">
        <w:t>"</w:t>
      </w:r>
    </w:p>
    <w:p w:rsidRPr="00D91DF5" w:rsidR="00DF5D0E" w:rsidP="00D91DF5" w:rsidRDefault="00DF5D0E">
      <w:pPr>
        <w:suppressLineNumbers/>
        <w:rPr>
          <w:spacing w:val="-3"/>
        </w:rPr>
      </w:pPr>
    </w:p>
    <w:permEnd w:id="599878260"/>
    <w:p w:rsidR="00ED2EEB" w:rsidP="00D91DF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115807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91DF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D91DF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F43FA">
                  <w:t>Limits Department of Fish and Wildlife expenditures on fence repair and replacement related to wildfire recovery to $15,000 per mile of fence.</w:t>
                </w:r>
              </w:p>
              <w:p w:rsidR="00D91DF5" w:rsidP="00D91DF5" w:rsidRDefault="00D91DF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D91DF5" w:rsidR="00D91DF5" w:rsidP="00D91DF5" w:rsidRDefault="00D91DF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D91DF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11580727"/>
    </w:tbl>
    <w:p w:rsidR="00DF5D0E" w:rsidP="00D91DF5" w:rsidRDefault="00DF5D0E">
      <w:pPr>
        <w:pStyle w:val="BillEnd"/>
        <w:suppressLineNumbers/>
      </w:pPr>
    </w:p>
    <w:p w:rsidR="00DF5D0E" w:rsidP="00D91DF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91DF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DF5" w:rsidRDefault="00D91DF5" w:rsidP="00DF5D0E">
      <w:r>
        <w:separator/>
      </w:r>
    </w:p>
  </w:endnote>
  <w:endnote w:type="continuationSeparator" w:id="0">
    <w:p w:rsidR="00D91DF5" w:rsidRDefault="00D91DF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17" w:rsidRDefault="009A6B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B7AA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TAYL JOND 090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91DF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B7AA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TAYL JOND 090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DF5" w:rsidRDefault="00D91DF5" w:rsidP="00DF5D0E">
      <w:r>
        <w:separator/>
      </w:r>
    </w:p>
  </w:footnote>
  <w:footnote w:type="continuationSeparator" w:id="0">
    <w:p w:rsidR="00D91DF5" w:rsidRDefault="00D91DF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17" w:rsidRDefault="009A6B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B7AA3"/>
    <w:rsid w:val="004C6615"/>
    <w:rsid w:val="004F43FA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6B17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91DF5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0124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2376-S</BillDocName>
  <AmendType>AMH</AmendType>
  <SponsorAcronym>DENT</SponsorAcronym>
  <DrafterAcronym>JOND</DrafterAcronym>
  <DraftNumber>090</DraftNumber>
  <ReferenceNumber>SHB 2376</ReferenceNumber>
  <Floor>H AMD</Floor>
  <AmendmentNumber> 838</AmendmentNumber>
  <Sponsors>By Representative Dent</Sponsors>
  <FloorAction>NOT ADOPTED 02/25/2016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88</Words>
  <Characters>444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2376-S AMH DENT JOND 090</dc:title>
  <dc:creator>Dan Jones</dc:creator>
  <cp:lastModifiedBy>Jones, Dan</cp:lastModifiedBy>
  <cp:revision>4</cp:revision>
  <cp:lastPrinted>2016-02-24T23:33:00Z</cp:lastPrinted>
  <dcterms:created xsi:type="dcterms:W3CDTF">2016-02-24T23:30:00Z</dcterms:created>
  <dcterms:modified xsi:type="dcterms:W3CDTF">2016-02-24T23:34:00Z</dcterms:modified>
</cp:coreProperties>
</file>