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76AF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A3A35">
            <w:t>2433-S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A3A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A3A35">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A3A35">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A3A35">
            <w:t>090</w:t>
          </w:r>
        </w:sdtContent>
      </w:sdt>
    </w:p>
    <w:p w:rsidR="00DF5D0E" w:rsidP="00B73E0A" w:rsidRDefault="00AA1230">
      <w:pPr>
        <w:pStyle w:val="OfferedBy"/>
        <w:spacing w:after="120"/>
      </w:pPr>
      <w:r>
        <w:tab/>
      </w:r>
      <w:r>
        <w:tab/>
      </w:r>
      <w:r>
        <w:tab/>
      </w:r>
    </w:p>
    <w:p w:rsidR="00DF5D0E" w:rsidRDefault="00876AF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A3A35">
            <w:rPr>
              <w:b/>
              <w:u w:val="single"/>
            </w:rPr>
            <w:t>SHB 2433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A3A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670</w:t>
          </w:r>
        </w:sdtContent>
      </w:sdt>
    </w:p>
    <w:p w:rsidR="00DF5D0E" w:rsidP="00605C39" w:rsidRDefault="00876AF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A3A35">
            <w:t>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A3A35">
          <w:pPr>
            <w:spacing w:after="400" w:line="408" w:lineRule="exact"/>
            <w:jc w:val="right"/>
            <w:rPr>
              <w:b/>
              <w:bCs/>
            </w:rPr>
          </w:pPr>
          <w:r>
            <w:rPr>
              <w:b/>
              <w:bCs/>
            </w:rPr>
            <w:t xml:space="preserve">ADOPTED 02/11/2016</w:t>
          </w:r>
        </w:p>
      </w:sdtContent>
    </w:sdt>
    <w:p w:rsidR="001A3A35" w:rsidP="00C8108C" w:rsidRDefault="00DE256E">
      <w:pPr>
        <w:pStyle w:val="Page"/>
      </w:pPr>
      <w:bookmarkStart w:name="StartOfAmendmentBody" w:id="1"/>
      <w:bookmarkEnd w:id="1"/>
      <w:permStart w:edGrp="everyone" w:id="1081478556"/>
      <w:r>
        <w:tab/>
      </w:r>
      <w:r w:rsidR="001A3A35">
        <w:t>On page</w:t>
      </w:r>
      <w:r w:rsidR="00190C69">
        <w:t xml:space="preserve"> </w:t>
      </w:r>
      <w:r w:rsidR="00370884">
        <w:t>4, line 30, after "</w:t>
      </w:r>
      <w:r w:rsidR="00370884">
        <w:rPr>
          <w:u w:val="single"/>
        </w:rPr>
        <w:t>18.04.350(10)</w:t>
      </w:r>
      <w:r w:rsidR="00370884">
        <w:t>" insert "</w:t>
      </w:r>
      <w:r w:rsidR="00370884">
        <w:rPr>
          <w:u w:val="single"/>
        </w:rPr>
        <w:t>or (11)</w:t>
      </w:r>
      <w:r w:rsidR="00370884">
        <w:t>"</w:t>
      </w:r>
    </w:p>
    <w:p w:rsidR="00370884" w:rsidP="00370884" w:rsidRDefault="00370884">
      <w:pPr>
        <w:pStyle w:val="RCWSLText"/>
      </w:pPr>
    </w:p>
    <w:p w:rsidR="00370884" w:rsidP="00370884" w:rsidRDefault="00370884">
      <w:pPr>
        <w:pStyle w:val="RCWSLText"/>
      </w:pPr>
      <w:r>
        <w:tab/>
        <w:t xml:space="preserve">On </w:t>
      </w:r>
      <w:r w:rsidR="005207A2">
        <w:t>page 4, line 31</w:t>
      </w:r>
      <w:r>
        <w:t>, after "</w:t>
      </w:r>
      <w:r>
        <w:rPr>
          <w:u w:val="single"/>
        </w:rPr>
        <w:t>RCW</w:t>
      </w:r>
      <w:r>
        <w:t>" strike "</w:t>
      </w:r>
      <w:r>
        <w:rPr>
          <w:u w:val="single"/>
        </w:rPr>
        <w:t>18.04.350(13)</w:t>
      </w:r>
      <w:r>
        <w:t>"</w:t>
      </w:r>
      <w:r w:rsidR="00E50F5E">
        <w:t xml:space="preserve"> and insert "</w:t>
      </w:r>
      <w:r w:rsidR="00E50F5E">
        <w:rPr>
          <w:u w:val="single"/>
        </w:rPr>
        <w:t>18.04.350(14)</w:t>
      </w:r>
      <w:r w:rsidR="00E50F5E">
        <w:t>"</w:t>
      </w:r>
    </w:p>
    <w:p w:rsidR="00E50F5E" w:rsidP="00370884" w:rsidRDefault="00E50F5E">
      <w:pPr>
        <w:pStyle w:val="RCWSLText"/>
      </w:pPr>
    </w:p>
    <w:p w:rsidRPr="008E23EC" w:rsidR="00E50F5E" w:rsidP="00370884" w:rsidRDefault="00E50F5E">
      <w:pPr>
        <w:pStyle w:val="RCWSLText"/>
      </w:pPr>
      <w:r>
        <w:tab/>
        <w:t>On page 20, beginning on line 3, after "matters," strike all material</w:t>
      </w:r>
      <w:r w:rsidR="0056437B">
        <w:t xml:space="preserve"> through "prepared," on</w:t>
      </w:r>
      <w:r>
        <w:t xml:space="preserve"> line 5</w:t>
      </w:r>
      <w:r w:rsidR="008E23EC">
        <w:t xml:space="preserve"> and insert "((</w:t>
      </w:r>
      <w:r w:rsidR="008E23EC">
        <w:rPr>
          <w:strike/>
        </w:rPr>
        <w:t>the preparation of financial statements, written statements describing how such financial statements were prepared,</w:t>
      </w:r>
      <w:r w:rsidR="008E23EC">
        <w:t>))"</w:t>
      </w:r>
    </w:p>
    <w:p w:rsidR="00B93A83" w:rsidP="00370884" w:rsidRDefault="00B93A83">
      <w:pPr>
        <w:pStyle w:val="RCWSLText"/>
      </w:pPr>
    </w:p>
    <w:p w:rsidR="00DF5D0E" w:rsidP="00BE4B67" w:rsidRDefault="00B93A83">
      <w:pPr>
        <w:pStyle w:val="RCWSLText"/>
      </w:pPr>
      <w:r>
        <w:tab/>
        <w:t>On page 20, line 18, after "(11)" insert "</w:t>
      </w:r>
      <w:r w:rsidRPr="00B93A83">
        <w:rPr>
          <w:u w:val="single"/>
        </w:rPr>
        <w:t>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18.04.025(21)</w:t>
      </w:r>
      <w:r w:rsidR="009E101D">
        <w:rPr>
          <w:u w:val="single"/>
        </w:rPr>
        <w:t>,</w:t>
      </w:r>
      <w:r w:rsidRPr="00B93A83">
        <w:rPr>
          <w:u w:val="single"/>
        </w:rPr>
        <w:t xml:space="preserve"> do not issue any written statement </w:t>
      </w:r>
      <w:r w:rsidR="00BE4B67">
        <w:rPr>
          <w:u w:val="single"/>
        </w:rPr>
        <w:t>that</w:t>
      </w:r>
      <w:r w:rsidRPr="00B93A83">
        <w:rPr>
          <w:u w:val="single"/>
        </w:rPr>
        <w:t xml:space="preserve"> purports to express or disclaim an opinion on financial statements </w:t>
      </w:r>
      <w:r w:rsidR="00BE4B67">
        <w:rPr>
          <w:u w:val="single"/>
        </w:rPr>
        <w:t>that</w:t>
      </w:r>
      <w:r w:rsidRPr="00B93A83">
        <w:rPr>
          <w:u w:val="single"/>
        </w:rPr>
        <w:t xml:space="preserve"> have been audited, and do not issue any written statement </w:t>
      </w:r>
      <w:r w:rsidR="00BE4B67">
        <w:rPr>
          <w:u w:val="single"/>
        </w:rPr>
        <w:t>that</w:t>
      </w:r>
      <w:r w:rsidRPr="00B93A83">
        <w:rPr>
          <w:u w:val="single"/>
        </w:rPr>
        <w:t xml:space="preserve"> expresses assurance on financial statements </w:t>
      </w:r>
      <w:r w:rsidR="00BE4B67">
        <w:rPr>
          <w:u w:val="single"/>
        </w:rPr>
        <w:t>that</w:t>
      </w:r>
      <w:r w:rsidRPr="00B93A83">
        <w:rPr>
          <w:u w:val="single"/>
        </w:rPr>
        <w:t xml:space="preserve"> have been reviewed. The Board may prescribe, by rule, language for the written statement describing how such financial statements were prepared for use by persons not holding a license under this chapter</w:t>
      </w:r>
      <w:r w:rsidR="00BE4B67">
        <w:rPr>
          <w:u w:val="single"/>
        </w:rPr>
        <w:t>.</w:t>
      </w:r>
    </w:p>
    <w:p w:rsidR="00290AE9" w:rsidP="00BE4B67" w:rsidRDefault="00BE4B67">
      <w:pPr>
        <w:pStyle w:val="RCWSLText"/>
      </w:pPr>
      <w:r>
        <w:tab/>
      </w:r>
      <w:r>
        <w:rPr>
          <w:u w:val="single"/>
        </w:rPr>
        <w:t>(11)</w:t>
      </w:r>
      <w:r w:rsidR="00290AE9">
        <w:t>"</w:t>
      </w:r>
    </w:p>
    <w:p w:rsidR="00290AE9" w:rsidP="00BE4B67" w:rsidRDefault="00290AE9">
      <w:pPr>
        <w:pStyle w:val="RCWSLText"/>
      </w:pPr>
    </w:p>
    <w:p w:rsidRPr="00BE4B67" w:rsidR="00BE4B67" w:rsidP="00BE4B67" w:rsidRDefault="00290AE9">
      <w:pPr>
        <w:pStyle w:val="RCWSLText"/>
      </w:pPr>
      <w:r>
        <w:lastRenderedPageBreak/>
        <w:tab/>
      </w:r>
      <w:r w:rsidR="00BE4B67">
        <w:t xml:space="preserve">Renumber the remaining subsections consecutively and correct any internal references accordingly. </w:t>
      </w:r>
    </w:p>
    <w:permEnd w:id="1081478556"/>
    <w:p w:rsidR="00ED2EEB" w:rsidP="001A3A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83202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A3A35" w:rsidRDefault="00D659AC">
                <w:pPr>
                  <w:pStyle w:val="Effect"/>
                  <w:suppressLineNumbers/>
                  <w:shd w:val="clear" w:color="auto" w:fill="auto"/>
                  <w:ind w:left="0" w:firstLine="0"/>
                </w:pPr>
              </w:p>
            </w:tc>
            <w:tc>
              <w:tcPr>
                <w:tcW w:w="9874" w:type="dxa"/>
                <w:shd w:val="clear" w:color="auto" w:fill="FFFFFF" w:themeFill="background1"/>
              </w:tcPr>
              <w:p w:rsidR="001C1B27" w:rsidP="001A3A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A39B9">
                  <w:t xml:space="preserve">(1) </w:t>
                </w:r>
                <w:r w:rsidR="00B24BF8">
                  <w:t>Provides</w:t>
                </w:r>
                <w:r w:rsidR="002A39B9">
                  <w:t xml:space="preserve"> that nothing in the public accountancy act prohibits a </w:t>
                </w:r>
                <w:r w:rsidR="00B24BF8">
                  <w:t xml:space="preserve">person who is not a licensed certified public accountant </w:t>
                </w:r>
                <w:r w:rsidR="009671E0">
                  <w:t>from</w:t>
                </w:r>
                <w:r w:rsidR="007B2D29">
                  <w:t xml:space="preserve"> </w:t>
                </w:r>
                <w:r w:rsidR="009671E0">
                  <w:t xml:space="preserve">offering or rendering to the public the services of preparing financial statements, or written statements describing how such financial statements were prepared, so long as the person does not </w:t>
                </w:r>
                <w:r w:rsidR="006E7CE2">
                  <w:t xml:space="preserve">(i) designate any written statement as a "report" as defined in the act, (ii) </w:t>
                </w:r>
                <w:r w:rsidR="009671E0">
                  <w:t xml:space="preserve">issue any written statement </w:t>
                </w:r>
                <w:r w:rsidR="007B2D29">
                  <w:t>that purports to express or disclaim an opinion on financial statements that have been audited</w:t>
                </w:r>
                <w:r w:rsidR="006E7CE2">
                  <w:t>,</w:t>
                </w:r>
                <w:r w:rsidR="007B2D29">
                  <w:t xml:space="preserve"> or</w:t>
                </w:r>
                <w:r w:rsidR="009671E0">
                  <w:t xml:space="preserve"> </w:t>
                </w:r>
                <w:r w:rsidR="006E7CE2">
                  <w:t xml:space="preserve">(iii) </w:t>
                </w:r>
                <w:r w:rsidR="009671E0">
                  <w:t>issue</w:t>
                </w:r>
                <w:r w:rsidR="007B2D29">
                  <w:t xml:space="preserve"> any written statement that expresses assurance on financial statements that have been reviewed</w:t>
                </w:r>
                <w:r w:rsidR="00A45BDF">
                  <w:t xml:space="preserve">. </w:t>
                </w:r>
              </w:p>
              <w:p w:rsidR="00A45BDF" w:rsidP="001A3A35" w:rsidRDefault="00A45BDF">
                <w:pPr>
                  <w:pStyle w:val="Effect"/>
                  <w:suppressLineNumbers/>
                  <w:shd w:val="clear" w:color="auto" w:fill="auto"/>
                  <w:ind w:left="0" w:firstLine="0"/>
                </w:pPr>
              </w:p>
              <w:p w:rsidRPr="007D1589" w:rsidR="001B4E53" w:rsidP="006D3C51" w:rsidRDefault="00A45BDF">
                <w:pPr>
                  <w:pStyle w:val="Effect"/>
                  <w:suppressLineNumbers/>
                  <w:shd w:val="clear" w:color="auto" w:fill="auto"/>
                  <w:ind w:left="0" w:firstLine="0"/>
                </w:pPr>
                <w:r>
                  <w:t>(2) Gives the state board of accountancy rulemaking auth</w:t>
                </w:r>
                <w:r w:rsidR="006D3C51">
                  <w:t xml:space="preserve">ority to prescribe language for </w:t>
                </w:r>
                <w:r>
                  <w:t xml:space="preserve">written statements describing </w:t>
                </w:r>
                <w:r w:rsidR="00784E77">
                  <w:t>how</w:t>
                </w:r>
                <w:r w:rsidR="002A7BDE">
                  <w:t xml:space="preserve"> financial statement</w:t>
                </w:r>
                <w:r w:rsidR="00784E77">
                  <w:t>s</w:t>
                </w:r>
                <w:r>
                  <w:t xml:space="preserve"> </w:t>
                </w:r>
                <w:r w:rsidR="00784E77">
                  <w:t>were</w:t>
                </w:r>
                <w:r>
                  <w:t xml:space="preserve"> prepared</w:t>
                </w:r>
                <w:r w:rsidR="00784E77">
                  <w:t>,</w:t>
                </w:r>
                <w:r>
                  <w:t xml:space="preserve"> for use by </w:t>
                </w:r>
                <w:r w:rsidR="00784E77">
                  <w:t>a</w:t>
                </w:r>
                <w:r>
                  <w:t xml:space="preserve"> </w:t>
                </w:r>
                <w:r w:rsidR="002A7BDE">
                  <w:t>person who is not a licensed certified public accountant.</w:t>
                </w:r>
              </w:p>
            </w:tc>
          </w:tr>
        </w:sdtContent>
      </w:sdt>
      <w:permEnd w:id="368320227"/>
    </w:tbl>
    <w:p w:rsidR="00DF5D0E" w:rsidP="001A3A35" w:rsidRDefault="00DF5D0E">
      <w:pPr>
        <w:pStyle w:val="BillEnd"/>
        <w:suppressLineNumbers/>
      </w:pPr>
    </w:p>
    <w:p w:rsidR="00DF5D0E" w:rsidP="001A3A35" w:rsidRDefault="00DE256E">
      <w:pPr>
        <w:pStyle w:val="BillEnd"/>
        <w:suppressLineNumbers/>
      </w:pPr>
      <w:r>
        <w:rPr>
          <w:b/>
        </w:rPr>
        <w:t>--- END ---</w:t>
      </w:r>
    </w:p>
    <w:p w:rsidR="00DF5D0E" w:rsidP="001A3A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35" w:rsidRDefault="001A3A35" w:rsidP="00DF5D0E">
      <w:r>
        <w:separator/>
      </w:r>
    </w:p>
  </w:endnote>
  <w:endnote w:type="continuationSeparator" w:id="0">
    <w:p w:rsidR="001A3A35" w:rsidRDefault="001A3A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5F" w:rsidRDefault="000E1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76AF3">
    <w:pPr>
      <w:pStyle w:val="AmendDraftFooter"/>
    </w:pPr>
    <w:r>
      <w:fldChar w:fldCharType="begin"/>
    </w:r>
    <w:r>
      <w:instrText xml:space="preserve"> TITLE   \* MERGEFORMAT </w:instrText>
    </w:r>
    <w:r>
      <w:fldChar w:fldCharType="separate"/>
    </w:r>
    <w:r>
      <w:t>2433-S AMH VICK CLOD 090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76AF3">
    <w:pPr>
      <w:pStyle w:val="AmendDraftFooter"/>
    </w:pPr>
    <w:r>
      <w:fldChar w:fldCharType="begin"/>
    </w:r>
    <w:r>
      <w:instrText xml:space="preserve"> TITLE   \* MERGEFORMAT </w:instrText>
    </w:r>
    <w:r>
      <w:fldChar w:fldCharType="separate"/>
    </w:r>
    <w:r>
      <w:t>2433-S AMH VICK CLOD 090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35" w:rsidRDefault="001A3A35" w:rsidP="00DF5D0E">
      <w:r>
        <w:separator/>
      </w:r>
    </w:p>
  </w:footnote>
  <w:footnote w:type="continuationSeparator" w:id="0">
    <w:p w:rsidR="001A3A35" w:rsidRDefault="001A3A3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5F" w:rsidRDefault="000E1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2C9A"/>
    <w:rsid w:val="00050639"/>
    <w:rsid w:val="00060D21"/>
    <w:rsid w:val="00096165"/>
    <w:rsid w:val="000C1C75"/>
    <w:rsid w:val="000C6C82"/>
    <w:rsid w:val="000E115F"/>
    <w:rsid w:val="000E603A"/>
    <w:rsid w:val="00102468"/>
    <w:rsid w:val="00106544"/>
    <w:rsid w:val="001264B2"/>
    <w:rsid w:val="00146AAF"/>
    <w:rsid w:val="00190C69"/>
    <w:rsid w:val="001A3A35"/>
    <w:rsid w:val="001A775A"/>
    <w:rsid w:val="001B4E53"/>
    <w:rsid w:val="001C1B27"/>
    <w:rsid w:val="001E6675"/>
    <w:rsid w:val="00217E8A"/>
    <w:rsid w:val="00265296"/>
    <w:rsid w:val="00281CBD"/>
    <w:rsid w:val="00290AE9"/>
    <w:rsid w:val="002A39B9"/>
    <w:rsid w:val="002A7BDE"/>
    <w:rsid w:val="002F12FE"/>
    <w:rsid w:val="00316CD9"/>
    <w:rsid w:val="00370884"/>
    <w:rsid w:val="003E1568"/>
    <w:rsid w:val="003E2FC6"/>
    <w:rsid w:val="00492DDC"/>
    <w:rsid w:val="004C6615"/>
    <w:rsid w:val="005103F9"/>
    <w:rsid w:val="005207A2"/>
    <w:rsid w:val="00523C5A"/>
    <w:rsid w:val="0056437B"/>
    <w:rsid w:val="005E69C3"/>
    <w:rsid w:val="00605C39"/>
    <w:rsid w:val="006841E6"/>
    <w:rsid w:val="006B62F2"/>
    <w:rsid w:val="006D3C51"/>
    <w:rsid w:val="006E7CE2"/>
    <w:rsid w:val="006F7027"/>
    <w:rsid w:val="007049E4"/>
    <w:rsid w:val="00713DE0"/>
    <w:rsid w:val="0072335D"/>
    <w:rsid w:val="0072541D"/>
    <w:rsid w:val="00757317"/>
    <w:rsid w:val="007769AF"/>
    <w:rsid w:val="00784E77"/>
    <w:rsid w:val="007B2D29"/>
    <w:rsid w:val="007D1589"/>
    <w:rsid w:val="007D35D4"/>
    <w:rsid w:val="0082246D"/>
    <w:rsid w:val="0083749C"/>
    <w:rsid w:val="008443FE"/>
    <w:rsid w:val="00846034"/>
    <w:rsid w:val="00876AF3"/>
    <w:rsid w:val="00881FA5"/>
    <w:rsid w:val="008C7E6E"/>
    <w:rsid w:val="008E23EC"/>
    <w:rsid w:val="00931B84"/>
    <w:rsid w:val="0096303F"/>
    <w:rsid w:val="009671E0"/>
    <w:rsid w:val="00972869"/>
    <w:rsid w:val="00984CD1"/>
    <w:rsid w:val="009E101D"/>
    <w:rsid w:val="009F23A9"/>
    <w:rsid w:val="00A01F29"/>
    <w:rsid w:val="00A17B5B"/>
    <w:rsid w:val="00A45BDF"/>
    <w:rsid w:val="00A4729B"/>
    <w:rsid w:val="00A93D4A"/>
    <w:rsid w:val="00AA1230"/>
    <w:rsid w:val="00AB682C"/>
    <w:rsid w:val="00AD2D0A"/>
    <w:rsid w:val="00B24BF8"/>
    <w:rsid w:val="00B31D1C"/>
    <w:rsid w:val="00B41494"/>
    <w:rsid w:val="00B518D0"/>
    <w:rsid w:val="00B56650"/>
    <w:rsid w:val="00B73E0A"/>
    <w:rsid w:val="00B93A83"/>
    <w:rsid w:val="00B961E0"/>
    <w:rsid w:val="00BE4B67"/>
    <w:rsid w:val="00BF44DF"/>
    <w:rsid w:val="00C33424"/>
    <w:rsid w:val="00C61A83"/>
    <w:rsid w:val="00C707C8"/>
    <w:rsid w:val="00C8108C"/>
    <w:rsid w:val="00D40447"/>
    <w:rsid w:val="00D659AC"/>
    <w:rsid w:val="00DA47F3"/>
    <w:rsid w:val="00DC2C13"/>
    <w:rsid w:val="00DE256E"/>
    <w:rsid w:val="00DF5D0E"/>
    <w:rsid w:val="00E1471A"/>
    <w:rsid w:val="00E267B1"/>
    <w:rsid w:val="00E41CC6"/>
    <w:rsid w:val="00E46C3A"/>
    <w:rsid w:val="00E50F5E"/>
    <w:rsid w:val="00E66F5D"/>
    <w:rsid w:val="00E831A5"/>
    <w:rsid w:val="00E850E7"/>
    <w:rsid w:val="00EC3A36"/>
    <w:rsid w:val="00EC4C96"/>
    <w:rsid w:val="00ED2EEB"/>
    <w:rsid w:val="00EF5BAE"/>
    <w:rsid w:val="00F229DE"/>
    <w:rsid w:val="00F304D3"/>
    <w:rsid w:val="00F4663F"/>
    <w:rsid w:val="00FA285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1252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2433-S</BillDocName>
  <AmendType>AMH</AmendType>
  <SponsorAcronym>VICK</SponsorAcronym>
  <DrafterAcronym>CLOD</DrafterAcronym>
  <DraftNumber>090</DraftNumber>
  <ReferenceNumber>SHB 2433</ReferenceNumber>
  <Floor>H AMD</Floor>
  <AmendmentNumber> 670</AmendmentNumber>
  <Sponsors>By Representative Vick</Sponsors>
  <FloorAction>ADOPTED 02/11/2016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108</TotalTime>
  <Pages>2</Pages>
  <Words>377</Words>
  <Characters>2089</Characters>
  <Application>Microsoft Office Word</Application>
  <DocSecurity>8</DocSecurity>
  <Lines>56</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2433-S AMH VICK CLOD 090</dc:title>
  <dc:creator>Peter Clodfelter</dc:creator>
  <cp:lastModifiedBy>Clodfelter, Peter</cp:lastModifiedBy>
  <cp:revision>38</cp:revision>
  <cp:lastPrinted>2016-02-11T22:24:00Z</cp:lastPrinted>
  <dcterms:created xsi:type="dcterms:W3CDTF">2016-02-11T20:20:00Z</dcterms:created>
  <dcterms:modified xsi:type="dcterms:W3CDTF">2016-02-11T22:24:00Z</dcterms:modified>
</cp:coreProperties>
</file>