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3A54D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69DF">
            <w:t>2543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69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69DF">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69DF">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69DF">
            <w:t>090</w:t>
          </w:r>
        </w:sdtContent>
      </w:sdt>
    </w:p>
    <w:p w:rsidR="00DF5D0E" w:rsidP="00B73E0A" w:rsidRDefault="00AA1230">
      <w:pPr>
        <w:pStyle w:val="OfferedBy"/>
        <w:spacing w:after="120"/>
      </w:pPr>
      <w:r>
        <w:tab/>
      </w:r>
      <w:r>
        <w:tab/>
      </w:r>
      <w:r>
        <w:tab/>
      </w:r>
    </w:p>
    <w:p w:rsidR="00DF5D0E" w:rsidRDefault="003A54D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69DF">
            <w:rPr>
              <w:b/>
              <w:u w:val="single"/>
            </w:rPr>
            <w:t>HB 2543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169D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657</w:t>
          </w:r>
        </w:sdtContent>
      </w:sdt>
    </w:p>
    <w:p w:rsidR="00DF5D0E" w:rsidP="00605C39" w:rsidRDefault="003A54D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69DF">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169DF">
          <w:pPr>
            <w:spacing w:after="400" w:line="408" w:lineRule="exact"/>
            <w:jc w:val="right"/>
            <w:rPr>
              <w:b/>
              <w:bCs/>
            </w:rPr>
          </w:pPr>
          <w:r>
            <w:rPr>
              <w:b/>
              <w:bCs/>
            </w:rPr>
            <w:t xml:space="preserve"> </w:t>
          </w:r>
        </w:p>
      </w:sdtContent>
    </w:sdt>
    <w:p w:rsidR="00A207B8" w:rsidP="00A207B8" w:rsidRDefault="00DE256E">
      <w:pPr>
        <w:pStyle w:val="Page"/>
      </w:pPr>
      <w:bookmarkStart w:name="StartOfAmendmentBody" w:id="1"/>
      <w:bookmarkEnd w:id="1"/>
      <w:permStart w:edGrp="everyone" w:id="2081844767"/>
      <w:r>
        <w:tab/>
      </w:r>
      <w:r w:rsidR="00A207B8">
        <w:t>On page 2, after line 7, insert the following:</w:t>
      </w:r>
    </w:p>
    <w:p w:rsidR="00A207B8" w:rsidP="00A207B8" w:rsidRDefault="00A207B8">
      <w:pPr>
        <w:pStyle w:val="Page"/>
      </w:pPr>
      <w:r>
        <w:tab/>
        <w:t>"</w:t>
      </w:r>
      <w:r w:rsidRPr="005364D0">
        <w:rPr>
          <w:u w:val="single"/>
        </w:rPr>
        <w:t xml:space="preserve">An application for a position with a law enforcement agency </w:t>
      </w:r>
      <w:r>
        <w:rPr>
          <w:u w:val="single"/>
        </w:rPr>
        <w:t xml:space="preserve">by a lawful permanent resident </w:t>
      </w:r>
      <w:r w:rsidRPr="005364D0">
        <w:rPr>
          <w:u w:val="single"/>
        </w:rPr>
        <w:t>may be rejected if the law enforcement agency deems that it d</w:t>
      </w:r>
      <w:r>
        <w:rPr>
          <w:u w:val="single"/>
        </w:rPr>
        <w:t>oes not have the resources to conduct</w:t>
      </w:r>
      <w:r w:rsidRPr="005364D0">
        <w:rPr>
          <w:u w:val="single"/>
        </w:rPr>
        <w:t xml:space="preserve"> the background investigation required under chapter 43.101 RCW.</w:t>
      </w:r>
      <w:r>
        <w:rPr>
          <w:u w:val="single"/>
        </w:rPr>
        <w:t xml:space="preserve">  "Resources" means materials, funding, and staff time.</w:t>
      </w:r>
      <w:r w:rsidRPr="005364D0">
        <w:t>"</w:t>
      </w:r>
      <w:r>
        <w:t xml:space="preserve"> </w:t>
      </w:r>
    </w:p>
    <w:p w:rsidR="00A207B8" w:rsidP="00A207B8" w:rsidRDefault="00A207B8">
      <w:pPr>
        <w:pStyle w:val="RCWSLText"/>
      </w:pPr>
    </w:p>
    <w:p w:rsidR="00A207B8" w:rsidP="00A207B8" w:rsidRDefault="00A207B8">
      <w:pPr>
        <w:pStyle w:val="RCWSLText"/>
      </w:pPr>
      <w:r>
        <w:tab/>
        <w:t>On page 2, after line 13, insert the following:</w:t>
      </w:r>
    </w:p>
    <w:p w:rsidRPr="00EB03A7" w:rsidR="00A207B8" w:rsidP="00A207B8" w:rsidRDefault="00A207B8">
      <w:pPr>
        <w:pStyle w:val="RCWSLText"/>
      </w:pPr>
      <w:r>
        <w:tab/>
        <w:t>"</w:t>
      </w:r>
      <w:r w:rsidRPr="00EB03A7">
        <w:rPr>
          <w:u w:val="single"/>
        </w:rPr>
        <w:t xml:space="preserve">An application for a position with a law enforcement agency by </w:t>
      </w:r>
      <w:r>
        <w:rPr>
          <w:u w:val="single"/>
        </w:rPr>
        <w:t xml:space="preserve">a </w:t>
      </w:r>
      <w:r w:rsidRPr="00EB03A7">
        <w:rPr>
          <w:u w:val="single"/>
        </w:rPr>
        <w:t>lawful permanent resident may be rejected if the law enforcement agency deems that it does not have the resources to conduct the background investigation required under chapter 43.101 RCW.</w:t>
      </w:r>
      <w:r>
        <w:rPr>
          <w:u w:val="single"/>
        </w:rPr>
        <w:t xml:space="preserve"> "Resources" means materials, funding, and staff time.</w:t>
      </w:r>
      <w:r>
        <w:t>"</w:t>
      </w:r>
    </w:p>
    <w:p w:rsidRPr="008241B2" w:rsidR="00A207B8" w:rsidP="00A207B8" w:rsidRDefault="00A207B8">
      <w:pPr>
        <w:suppressLineNumbers/>
        <w:rPr>
          <w:spacing w:val="-3"/>
        </w:rPr>
      </w:pPr>
    </w:p>
    <w:p w:rsidR="00A207B8" w:rsidP="00A207B8" w:rsidRDefault="00A207B8">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929459656"/>
          <w:placeholder>
            <w:docPart w:val="79E261E4F8654A0A9CFC482E0DB6EAE6"/>
          </w:placeholder>
        </w:sdtPr>
        <w:sdtEndPr/>
        <w:sdtContent>
          <w:tr w:rsidR="00A207B8" w:rsidTr="003A783F">
            <w:tc>
              <w:tcPr>
                <w:tcW w:w="540" w:type="dxa"/>
                <w:shd w:val="clear" w:color="auto" w:fill="FFFFFF" w:themeFill="background1"/>
              </w:tcPr>
              <w:p w:rsidR="00A207B8" w:rsidP="003A783F" w:rsidRDefault="00A207B8">
                <w:pPr>
                  <w:pStyle w:val="Effect"/>
                  <w:suppressLineNumbers/>
                  <w:shd w:val="clear" w:color="auto" w:fill="auto"/>
                  <w:ind w:left="0" w:firstLine="0"/>
                </w:pPr>
              </w:p>
            </w:tc>
            <w:tc>
              <w:tcPr>
                <w:tcW w:w="9874" w:type="dxa"/>
                <w:shd w:val="clear" w:color="auto" w:fill="FFFFFF" w:themeFill="background1"/>
              </w:tcPr>
              <w:p w:rsidRPr="0096303F" w:rsidR="00A207B8" w:rsidP="003A783F" w:rsidRDefault="00A207B8">
                <w:pPr>
                  <w:pStyle w:val="Effect"/>
                  <w:suppressLineNumbers/>
                  <w:shd w:val="clear" w:color="auto" w:fill="auto"/>
                  <w:ind w:left="0" w:firstLine="0"/>
                </w:pPr>
                <w:r w:rsidRPr="0096303F">
                  <w:tab/>
                </w:r>
                <w:r w:rsidRPr="0096303F">
                  <w:rPr>
                    <w:u w:val="single"/>
                  </w:rPr>
                  <w:t>EFFECT:</w:t>
                </w:r>
                <w:r w:rsidRPr="0096303F">
                  <w:t>  </w:t>
                </w:r>
                <w:r>
                  <w:t>Allows a law enforcement agency to reject a lawful permanent resident applicant if the law enforcement agency does not have the resources to conduct the background investigation required by the Criminal Justice Training Commission. Defines "resources" to mean materials, funding, and staff time.</w:t>
                </w:r>
                <w:r w:rsidRPr="0096303F">
                  <w:t> </w:t>
                </w:r>
              </w:p>
              <w:p w:rsidRPr="007D1589" w:rsidR="00A207B8" w:rsidP="003A783F" w:rsidRDefault="00A207B8">
                <w:pPr>
                  <w:pStyle w:val="ListBullet"/>
                  <w:numPr>
                    <w:ilvl w:val="0"/>
                    <w:numId w:val="0"/>
                  </w:numPr>
                  <w:suppressLineNumbers/>
                </w:pPr>
              </w:p>
            </w:tc>
          </w:tr>
        </w:sdtContent>
      </w:sdt>
    </w:tbl>
    <w:p w:rsidRPr="001169DF" w:rsidR="00DF5D0E" w:rsidP="001169DF" w:rsidRDefault="00DF5D0E">
      <w:pPr>
        <w:suppressLineNumbers/>
        <w:rPr>
          <w:spacing w:val="-3"/>
        </w:rPr>
      </w:pPr>
    </w:p>
    <w:permEnd w:id="2081844767"/>
    <w:p w:rsidR="00ED2EEB" w:rsidP="001169D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369213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169D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169DF" w:rsidRDefault="0096303F">
                <w:pPr>
                  <w:pStyle w:val="Effect"/>
                  <w:suppressLineNumbers/>
                  <w:shd w:val="clear" w:color="auto" w:fill="auto"/>
                  <w:ind w:left="0" w:firstLine="0"/>
                </w:pPr>
                <w:r w:rsidRPr="0096303F">
                  <w:tab/>
                </w:r>
                <w:r w:rsidRPr="0096303F" w:rsidR="001C1B27">
                  <w:t>  </w:t>
                </w:r>
              </w:p>
              <w:p w:rsidRPr="007D1589" w:rsidR="001B4E53" w:rsidP="001169DF" w:rsidRDefault="001B4E53">
                <w:pPr>
                  <w:pStyle w:val="ListBullet"/>
                  <w:numPr>
                    <w:ilvl w:val="0"/>
                    <w:numId w:val="0"/>
                  </w:numPr>
                  <w:suppressLineNumbers/>
                </w:pPr>
              </w:p>
            </w:tc>
          </w:tr>
        </w:sdtContent>
      </w:sdt>
      <w:permEnd w:id="1583692132"/>
    </w:tbl>
    <w:p w:rsidR="00DF5D0E" w:rsidP="001169DF" w:rsidRDefault="00DF5D0E">
      <w:pPr>
        <w:pStyle w:val="BillEnd"/>
        <w:suppressLineNumbers/>
      </w:pPr>
    </w:p>
    <w:p w:rsidR="00DF5D0E" w:rsidP="001169DF" w:rsidRDefault="00DE256E">
      <w:pPr>
        <w:pStyle w:val="BillEnd"/>
        <w:suppressLineNumbers/>
      </w:pPr>
      <w:r>
        <w:rPr>
          <w:b/>
        </w:rPr>
        <w:t>--- END ---</w:t>
      </w:r>
    </w:p>
    <w:p w:rsidR="00DF5D0E" w:rsidP="001169D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DF" w:rsidRDefault="001169DF" w:rsidP="00DF5D0E">
      <w:r>
        <w:separator/>
      </w:r>
    </w:p>
  </w:endnote>
  <w:endnote w:type="continuationSeparator" w:id="0">
    <w:p w:rsidR="001169DF" w:rsidRDefault="001169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A8" w:rsidRDefault="00E62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A0794">
    <w:pPr>
      <w:pStyle w:val="AmendDraftFooter"/>
    </w:pPr>
    <w:fldSimple w:instr=" TITLE   \* MERGEFORMAT ">
      <w:r w:rsidR="003A54DD">
        <w:t>2543 AMH STOK ELGE 090</w:t>
      </w:r>
    </w:fldSimple>
    <w:r w:rsidR="001B4E53">
      <w:tab/>
    </w:r>
    <w:r w:rsidR="00E267B1">
      <w:fldChar w:fldCharType="begin"/>
    </w:r>
    <w:r w:rsidR="00E267B1">
      <w:instrText xml:space="preserve"> PAGE  \* Arabic  \* MERGEFORMAT </w:instrText>
    </w:r>
    <w:r w:rsidR="00E267B1">
      <w:fldChar w:fldCharType="separate"/>
    </w:r>
    <w:r w:rsidR="001169D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A0794">
    <w:pPr>
      <w:pStyle w:val="AmendDraftFooter"/>
    </w:pPr>
    <w:fldSimple w:instr=" TITLE   \* MERGEFORMAT ">
      <w:r w:rsidR="003A54DD">
        <w:t>2543 AMH STOK ELGE 090</w:t>
      </w:r>
    </w:fldSimple>
    <w:r w:rsidR="001B4E53">
      <w:tab/>
    </w:r>
    <w:r w:rsidR="00E267B1">
      <w:fldChar w:fldCharType="begin"/>
    </w:r>
    <w:r w:rsidR="00E267B1">
      <w:instrText xml:space="preserve"> PAGE  \* Arabic  \* MERGEFORMAT </w:instrText>
    </w:r>
    <w:r w:rsidR="00E267B1">
      <w:fldChar w:fldCharType="separate"/>
    </w:r>
    <w:r w:rsidR="003A54D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DF" w:rsidRDefault="001169DF" w:rsidP="00DF5D0E">
      <w:r>
        <w:separator/>
      </w:r>
    </w:p>
  </w:footnote>
  <w:footnote w:type="continuationSeparator" w:id="0">
    <w:p w:rsidR="001169DF" w:rsidRDefault="001169D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A8" w:rsidRDefault="00E62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69DF"/>
    <w:rsid w:val="00146AAF"/>
    <w:rsid w:val="001A775A"/>
    <w:rsid w:val="001B4E53"/>
    <w:rsid w:val="001C1B27"/>
    <w:rsid w:val="001E6675"/>
    <w:rsid w:val="00217E8A"/>
    <w:rsid w:val="00265296"/>
    <w:rsid w:val="00281CBD"/>
    <w:rsid w:val="00316CD9"/>
    <w:rsid w:val="003A0794"/>
    <w:rsid w:val="003A54DD"/>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07B8"/>
    <w:rsid w:val="00A36F1C"/>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2BA8"/>
    <w:rsid w:val="00E66F5D"/>
    <w:rsid w:val="00E831A5"/>
    <w:rsid w:val="00E850E7"/>
    <w:rsid w:val="00EC4C96"/>
    <w:rsid w:val="00ED2EEB"/>
    <w:rsid w:val="00F229DE"/>
    <w:rsid w:val="00F304D3"/>
    <w:rsid w:val="00F4663F"/>
    <w:rsid w:val="00FB284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79E261E4F8654A0A9CFC482E0DB6EAE6"/>
        <w:category>
          <w:name w:val="General"/>
          <w:gallery w:val="placeholder"/>
        </w:category>
        <w:types>
          <w:type w:val="bbPlcHdr"/>
        </w:types>
        <w:behaviors>
          <w:behavior w:val="content"/>
        </w:behaviors>
        <w:guid w:val="{07AEF0C0-CF52-481E-829F-03D59991FF00}"/>
      </w:docPartPr>
      <w:docPartBody>
        <w:p w:rsidR="004012E8" w:rsidRDefault="00DB6F63" w:rsidP="00DB6F63">
          <w:pPr>
            <w:pStyle w:val="79E261E4F8654A0A9CFC482E0DB6EAE6"/>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012E8"/>
    <w:rsid w:val="00AD5A4A"/>
    <w:rsid w:val="00B16672"/>
    <w:rsid w:val="00CF3AB2"/>
    <w:rsid w:val="00DB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F63"/>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79E261E4F8654A0A9CFC482E0DB6EAE6">
    <w:name w:val="79E261E4F8654A0A9CFC482E0DB6EAE6"/>
    <w:rsid w:val="00DB6F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2543</BillDocName>
  <AmendType>AMH</AmendType>
  <SponsorAcronym>STOK</SponsorAcronym>
  <DrafterAcronym>ELGE</DrafterAcronym>
  <DraftNumber>090</DraftNumber>
  <ReferenceNumber>HB 2543</ReferenceNumber>
  <Floor>H AMD</Floor>
  <AmendmentNumber> 657</AmendmentNumber>
  <Sponsors>By Representative Stokesbary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186</Words>
  <Characters>990</Characters>
  <Application>Microsoft Office Word</Application>
  <DocSecurity>8</DocSecurity>
  <Lines>38</Lines>
  <Paragraphs>11</Paragraphs>
  <ScaleCrop>false</ScaleCrop>
  <HeadingPairs>
    <vt:vector size="2" baseType="variant">
      <vt:variant>
        <vt:lpstr>Title</vt:lpstr>
      </vt:variant>
      <vt:variant>
        <vt:i4>1</vt:i4>
      </vt:variant>
    </vt:vector>
  </HeadingPairs>
  <TitlesOfParts>
    <vt:vector size="1" baseType="lpstr">
      <vt:lpstr>2543 AMH STOK ELGE 090</vt:lpstr>
    </vt:vector>
  </TitlesOfParts>
  <Company>Washington State Legislature</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2543 AMH STOK ELGE 090</dc:title>
  <dc:creator>Joan Elgee</dc:creator>
  <cp:lastModifiedBy>Elgee, Joan</cp:lastModifiedBy>
  <cp:revision>7</cp:revision>
  <cp:lastPrinted>2016-02-11T16:37:00Z</cp:lastPrinted>
  <dcterms:created xsi:type="dcterms:W3CDTF">2016-02-11T16:29:00Z</dcterms:created>
  <dcterms:modified xsi:type="dcterms:W3CDTF">2016-02-11T16:37:00Z</dcterms:modified>
</cp:coreProperties>
</file>