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7ff00dd6343ae" /></Relationships>
</file>

<file path=word/document.xml><?xml version="1.0" encoding="utf-8"?>
<w:document xmlns:w="http://schemas.openxmlformats.org/wordprocessingml/2006/main">
  <w:body>
    <w:p>
      <w:r>
        <w:rPr>
          <w:b/>
        </w:rPr>
        <w:r>
          <w:rPr/>
          <w:t xml:space="preserve">2872-S2</w:t>
        </w:r>
      </w:r>
      <w:r>
        <w:rPr>
          <w:b/>
        </w:rPr>
        <w:t xml:space="preserve"> </w:t>
        <w:t xml:space="preserve">AMH</w:t>
      </w:r>
      <w:r>
        <w:rPr>
          <w:b/>
        </w:rPr>
        <w:t xml:space="preserve"> </w:t>
        <w:r>
          <w:rPr/>
          <w:t xml:space="preserve">ORCU</w:t>
        </w:r>
      </w:r>
      <w:r>
        <w:rPr>
          <w:b/>
        </w:rPr>
        <w:t xml:space="preserve"> </w:t>
        <w:r>
          <w:rPr/>
          <w:t xml:space="preserve">H4664.1</w:t>
        </w:r>
      </w:r>
      <w:r>
        <w:rPr>
          <w:b/>
        </w:rPr>
        <w:t xml:space="preserve"> - NOT FOR FLOOR USE</w:t>
      </w:r>
    </w:p>
    <w:p>
      <w:pPr>
        <w:ind w:left="0" w:right="0" w:firstLine="576"/>
      </w:pPr>
    </w:p>
    <w:p>
      <w:pPr>
        <w:spacing w:before="480" w:after="0" w:line="408" w:lineRule="exact"/>
      </w:pPr>
      <w:r>
        <w:rPr>
          <w:b/>
          <w:u w:val="single"/>
        </w:rPr>
        <w:t xml:space="preserve">2SHB 2872</w:t>
      </w:r>
      <w:r>
        <w:t xml:space="preserve"> -</w:t>
      </w:r>
      <w:r>
        <w:t xml:space="preserve"> </w:t>
        <w:t xml:space="preserve">H AMD</w:t>
      </w:r>
      <w:r>
        <w:t xml:space="preserve"> </w:t>
      </w:r>
      <w:r>
        <w:rPr>
          <w:b/>
        </w:rPr>
        <w:t xml:space="preserve">894</w:t>
      </w:r>
    </w:p>
    <w:p>
      <w:pPr>
        <w:spacing w:before="0" w:after="0" w:line="408" w:lineRule="exact"/>
        <w:ind w:left="0" w:right="0" w:firstLine="576"/>
        <w:jc w:val="left"/>
      </w:pPr>
      <w:r>
        <w:rPr/>
        <w:t xml:space="preserve">By Representative Orcutt</w:t>
      </w:r>
    </w:p>
    <w:p>
      <w:pPr>
        <w:jc w:val="right"/>
      </w:pPr>
      <w:r>
        <w:rPr>
          <w:b/>
        </w:rPr>
        <w:t xml:space="preserve">NOT ADOPTED 03/02/2016</w:t>
      </w:r>
    </w:p>
    <w:p>
      <w:pPr>
        <w:spacing w:before="0" w:after="0" w:line="408" w:lineRule="exact"/>
        <w:ind w:left="0" w:right="0" w:firstLine="576"/>
        <w:jc w:val="left"/>
      </w:pPr>
      <w:r>
        <w:rPr/>
        <w:t xml:space="preserve">On page 2, beginning on line 19, after "patrol" strike "officers ((</w:t>
      </w:r>
      <w:r>
        <w:rPr>
          <w:strike/>
        </w:rPr>
        <w:t xml:space="preserve">shall</w:t>
      </w:r>
      <w:r>
        <w:rPr/>
        <w:t xml:space="preserve">))" and insert "((</w:t>
      </w:r>
      <w:r>
        <w:rPr>
          <w:strike/>
        </w:rPr>
        <w:t xml:space="preserve">officers shall</w:t>
      </w:r>
      <w:r>
        <w:rPr/>
        <w:t xml:space="preserve">)) </w:t>
      </w:r>
      <w:r>
        <w:rPr>
          <w:u w:val="single"/>
        </w:rPr>
        <w:t xml:space="preserve">troopers, sergeants, lieutenants, and captains</w:t>
      </w:r>
      <w:r>
        <w:rPr/>
        <w:t xml:space="preserve">"</w:t>
      </w:r>
    </w:p>
    <w:p>
      <w:pPr>
        <w:spacing w:before="0" w:after="0" w:line="408" w:lineRule="exact"/>
        <w:ind w:left="0" w:right="0" w:firstLine="576"/>
        <w:jc w:val="left"/>
      </w:pPr>
      <w:r>
        <w:rPr/>
        <w:t xml:space="preserve">On page 2, at the beginning of line 24, strike all material through "</w:t>
      </w:r>
      <w:r>
        <w:rPr>
          <w:u w:val="single"/>
        </w:rPr>
        <w:t xml:space="preserve">longevity pay</w:t>
      </w:r>
      <w:r>
        <w:rPr/>
        <w:t xml:space="preserve">" on line 32 and insert "</w:t>
      </w:r>
      <w:r>
        <w:rPr>
          <w:u w:val="single"/>
        </w:rPr>
        <w:t xml:space="preserve">five percent greater for troopers, sergeants, lieutenants, and captains than the commissioned salary schedule for commissioned officers that is effective July 1, 2016, under the current collective bargaining agreements. This five percent increase is effective July 1, 2016</w:t>
      </w:r>
      <w:r>
        <w:rPr/>
        <w:t xml:space="preserve">"</w:t>
      </w:r>
    </w:p>
    <w:p>
      <w:pPr>
        <w:spacing w:before="0" w:after="0" w:line="408" w:lineRule="exact"/>
        <w:ind w:left="0" w:right="0" w:firstLine="576"/>
        <w:jc w:val="left"/>
      </w:pPr>
      <w:r>
        <w:rPr>
          <w:u w:val="single"/>
        </w:rPr>
        <w:t xml:space="preserve">EFFECT:</w:t>
      </w:r>
      <w:r>
        <w:rPr/>
        <w:t xml:space="preserve"> Provides for a five percent pay increase beginning July 1, 2016, for troopers, sergeants, lieutenants, and captains. The pay increase is based on the commissioned officer salary schedule that will be in effect beginning July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17d775859406d" /></Relationships>
</file>