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6C6C5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63AF">
            <w:t>5498-S.E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63A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63AF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63AF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63AF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6C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63AF">
            <w:rPr>
              <w:b/>
              <w:u w:val="single"/>
            </w:rPr>
            <w:t>ESSB 5498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63A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379</w:t>
          </w:r>
        </w:sdtContent>
      </w:sdt>
    </w:p>
    <w:p w:rsidR="00DF5D0E" w:rsidP="00605C39" w:rsidRDefault="006C6C5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63AF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63A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04/10/2015</w:t>
          </w:r>
        </w:p>
      </w:sdtContent>
    </w:sdt>
    <w:p w:rsidR="003663AF" w:rsidP="00C8108C" w:rsidRDefault="00DE256E">
      <w:pPr>
        <w:pStyle w:val="Page"/>
      </w:pPr>
      <w:bookmarkStart w:name="StartOfAmendmentBody" w:id="1"/>
      <w:bookmarkEnd w:id="1"/>
      <w:permStart w:edGrp="everyone" w:id="1549479787"/>
      <w:r>
        <w:tab/>
      </w:r>
      <w:r w:rsidR="003663AF">
        <w:t xml:space="preserve">On page </w:t>
      </w:r>
      <w:r w:rsidR="008340DE">
        <w:t>36, line 6, after "recognize," strike "or base any ruling on, an" and insert "base any ruling on, or enforce any"</w:t>
      </w:r>
    </w:p>
    <w:p w:rsidR="008340DE" w:rsidP="008340DE" w:rsidRDefault="008340DE">
      <w:pPr>
        <w:pStyle w:val="RCWSLText"/>
      </w:pPr>
    </w:p>
    <w:p w:rsidRPr="008340DE" w:rsidR="008340DE" w:rsidP="008340DE" w:rsidRDefault="008340DE">
      <w:pPr>
        <w:pStyle w:val="RCWSLText"/>
      </w:pPr>
      <w:r>
        <w:tab/>
        <w:t>On page 36, line 12, after "rights" strike "that are" and insert ", or when the enforcement of any order would result in a violation of any right,"</w:t>
      </w:r>
    </w:p>
    <w:p w:rsidRPr="003663AF" w:rsidR="00DF5D0E" w:rsidP="003663AF" w:rsidRDefault="00DF5D0E">
      <w:pPr>
        <w:suppressLineNumbers/>
        <w:rPr>
          <w:spacing w:val="-3"/>
        </w:rPr>
      </w:pPr>
    </w:p>
    <w:permEnd w:id="1549479787"/>
    <w:p w:rsidR="00ED2EEB" w:rsidP="003663A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41627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63A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E054A" w:rsidP="003663A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E054A">
                  <w:t xml:space="preserve">Provides that </w:t>
                </w:r>
                <w:r w:rsidRPr="00EE054A" w:rsidR="00EE054A">
                  <w:t>Washington courts, administrative agencies, or other Washington tribunal</w:t>
                </w:r>
                <w:r w:rsidR="00EE054A">
                  <w:t>s may not enforce any</w:t>
                </w:r>
                <w:r w:rsidRPr="00EE054A" w:rsidR="00EE054A">
                  <w:t xml:space="preserve"> order issued under foreign law or by a foreign legal system that is manifestly incompatible with public policy. </w:t>
                </w:r>
              </w:p>
              <w:p w:rsidR="00EE054A" w:rsidP="003663AF" w:rsidRDefault="00EE05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3663AF" w:rsidRDefault="00EE05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Provides that a </w:t>
                </w:r>
                <w:r w:rsidRPr="00EE054A">
                  <w:t xml:space="preserve">foreign order is presumed manifestly incompatible with public policy when </w:t>
                </w:r>
                <w:r>
                  <w:t>enforcement of the order would result in a violation of any right guaranteed by the state or federal constitutions</w:t>
                </w:r>
                <w:r w:rsidRPr="00EE054A">
                  <w:t>.</w:t>
                </w:r>
                <w:r w:rsidRPr="0096303F" w:rsidR="001C1B27">
                  <w:t> </w:t>
                </w:r>
              </w:p>
              <w:p w:rsidRPr="007D1589" w:rsidR="001B4E53" w:rsidP="003663A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44162774"/>
    </w:tbl>
    <w:p w:rsidR="00DF5D0E" w:rsidP="003663AF" w:rsidRDefault="00DF5D0E">
      <w:pPr>
        <w:pStyle w:val="BillEnd"/>
        <w:suppressLineNumbers/>
      </w:pPr>
    </w:p>
    <w:p w:rsidR="00DF5D0E" w:rsidP="003663A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63A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AF" w:rsidRDefault="003663AF" w:rsidP="00DF5D0E">
      <w:r>
        <w:separator/>
      </w:r>
    </w:p>
  </w:endnote>
  <w:endnote w:type="continuationSeparator" w:id="0">
    <w:p w:rsidR="003663AF" w:rsidRDefault="003663A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4A" w:rsidRDefault="00EE0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C6C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5498-S.E AMH SHEA ADAM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63A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C6C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5498-S.E AMH SHEA ADAM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AF" w:rsidRDefault="003663AF" w:rsidP="00DF5D0E">
      <w:r>
        <w:separator/>
      </w:r>
    </w:p>
  </w:footnote>
  <w:footnote w:type="continuationSeparator" w:id="0">
    <w:p w:rsidR="003663AF" w:rsidRDefault="003663A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4A" w:rsidRDefault="00EE0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63AF"/>
    <w:rsid w:val="003E2FC6"/>
    <w:rsid w:val="00492DDC"/>
    <w:rsid w:val="004C6615"/>
    <w:rsid w:val="00523C5A"/>
    <w:rsid w:val="005E69C3"/>
    <w:rsid w:val="00605C39"/>
    <w:rsid w:val="006841E6"/>
    <w:rsid w:val="006C6C5A"/>
    <w:rsid w:val="006F7027"/>
    <w:rsid w:val="007049E4"/>
    <w:rsid w:val="0072335D"/>
    <w:rsid w:val="0072541D"/>
    <w:rsid w:val="00757317"/>
    <w:rsid w:val="007769AF"/>
    <w:rsid w:val="007D1589"/>
    <w:rsid w:val="007D35D4"/>
    <w:rsid w:val="008340D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054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166D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5498-S.E</BillDocName>
  <AmendType>AMH</AmendType>
  <SponsorAcronym>SHEA</SponsorAcronym>
  <DrafterAcronym>ADAM</DrafterAcronym>
  <DraftNumber>049</DraftNumber>
  <ReferenceNumber>ESSB 5498</ReferenceNumber>
  <Floor>H AMD</Floor>
  <AmendmentNumber> 379</AmendmentNumber>
  <Sponsors>By Representative Shea</Sponsors>
  <FloorAction>ADOPTED 04/10/2015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143</Words>
  <Characters>705</Characters>
  <Application>Microsoft Office Word</Application>
  <DocSecurity>8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5498-S.E AMH SHEA ADAM 049</vt:lpstr>
    </vt:vector>
  </TitlesOfParts>
  <Company>Washington State Legislature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5498-S.E AMH SHEA ADAM 049</dc:title>
  <dc:creator>Edie Adams</dc:creator>
  <cp:lastModifiedBy>Adams, Edie</cp:lastModifiedBy>
  <cp:revision>3</cp:revision>
  <cp:lastPrinted>2015-04-08T23:52:00Z</cp:lastPrinted>
  <dcterms:created xsi:type="dcterms:W3CDTF">2015-04-08T23:37:00Z</dcterms:created>
  <dcterms:modified xsi:type="dcterms:W3CDTF">2015-04-08T23:52:00Z</dcterms:modified>
</cp:coreProperties>
</file>