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4778fa843d479e" /></Relationships>
</file>

<file path=word/document.xml><?xml version="1.0" encoding="utf-8"?>
<w:document xmlns:w="http://schemas.openxmlformats.org/wordprocessingml/2006/main">
  <w:body>
    <w:p>
      <w:r>
        <w:rPr>
          <w:b/>
        </w:rPr>
        <w:r>
          <w:rPr/>
          <w:t xml:space="preserve">6210-S</w:t>
        </w:r>
      </w:r>
      <w:r>
        <w:rPr>
          <w:b/>
        </w:rPr>
        <w:t xml:space="preserve"> </w:t>
        <w:t xml:space="preserve">AMH</w:t>
      </w:r>
      <w:r>
        <w:rPr>
          <w:b/>
        </w:rPr>
        <w:t xml:space="preserve"> </w:t>
        <w:r>
          <w:rPr/>
          <w:t xml:space="preserve">APP</w:t>
        </w:r>
      </w:r>
      <w:r>
        <w:rPr>
          <w:b/>
        </w:rPr>
        <w:t xml:space="preserve"> </w:t>
        <w:r>
          <w:rPr/>
          <w:t xml:space="preserve">H4643.1</w:t>
        </w:r>
      </w:r>
      <w:r>
        <w:rPr>
          <w:b/>
        </w:rPr>
        <w:t xml:space="preserve"> - NOT FOR FLOOR USE</w:t>
      </w:r>
    </w:p>
    <w:p>
      <w:pPr>
        <w:ind w:left="0" w:right="0" w:firstLine="576"/>
      </w:pPr>
    </w:p>
    <w:p>
      <w:pPr>
        <w:spacing w:before="480" w:after="0" w:line="408" w:lineRule="exact"/>
      </w:pPr>
      <w:r>
        <w:rPr>
          <w:b/>
          <w:u w:val="single"/>
        </w:rPr>
        <w:t xml:space="preserve">SSB 6210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6 of this act unless the context clearly indicates otherwise.</w:t>
      </w:r>
    </w:p>
    <w:p>
      <w:pPr>
        <w:spacing w:before="0" w:after="0" w:line="408" w:lineRule="exact"/>
        <w:ind w:left="0" w:right="0" w:firstLine="576"/>
        <w:jc w:val="left"/>
      </w:pPr>
      <w:r>
        <w:rPr/>
        <w:t xml:space="preserve">(1) "Eligible individual" means an individual eligible for the Washington achieving a better life experience program pursuant to section 529A of the federal internal revenue code of 1986, as amended.</w:t>
      </w:r>
    </w:p>
    <w:p>
      <w:pPr>
        <w:spacing w:before="0" w:after="0" w:line="408" w:lineRule="exact"/>
        <w:ind w:left="0" w:right="0" w:firstLine="576"/>
        <w:jc w:val="left"/>
      </w:pPr>
      <w:r>
        <w:rPr/>
        <w:t xml:space="preserve">(2) "Governing board" means the Washington achieving a better life experience program governing board in section 4 of this act.</w:t>
      </w:r>
    </w:p>
    <w:p>
      <w:pPr>
        <w:spacing w:before="0" w:after="0" w:line="408" w:lineRule="exact"/>
        <w:ind w:left="0" w:right="0" w:firstLine="576"/>
        <w:jc w:val="left"/>
      </w:pPr>
      <w:r>
        <w:rPr/>
        <w:t xml:space="preserve">(3) "Individual Washington achieving a better life experience program account" means an account established by or for an eligible individual and owned by the eligible individual pursuant to the Washington achieving a better life experience program. Any moneys placed in these accounts or achieving a better life experience program accounts established in other states shall not be counted as assets for purposes of state or local means tested program eligibility or levels of state means tested program eligibility.</w:t>
      </w:r>
    </w:p>
    <w:p>
      <w:pPr>
        <w:spacing w:before="0" w:after="0" w:line="408" w:lineRule="exact"/>
        <w:ind w:left="0" w:right="0" w:firstLine="576"/>
        <w:jc w:val="left"/>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Expenditures from the account may be used only for the purposes of the Washington achieving a better life experience program established under this chapter, except for expenses of the state investment board and the state treasurer as specified in this section. The account must be a discrete nontreasury account retaining its interest earnings in accordance with RCW 43.79A.040.</w:t>
      </w:r>
    </w:p>
    <w:p>
      <w:pPr>
        <w:spacing w:before="0" w:after="0" w:line="408" w:lineRule="exact"/>
        <w:ind w:left="0" w:right="0" w:firstLine="576"/>
        <w:jc w:val="left"/>
      </w:pPr>
      <w:r>
        <w:rPr/>
        <w:t xml:space="preserve">(2) The account must be self-sustaining and consist of payments received from contributors to individual Washington achieving a better life experience program accounts. All payments contributed to the Washington achieving a better life experience program are held in trust and must be deposited in the account. With the exception of investment and operating costs associated with the investment of money paid under RCW 43.08.190, 43.33A.160, and 43.84.160, the account must be credited with all investment income earned by the account.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Only the Washington achieving a better life experience governing board or the board's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board may elect to have the state investment board invest the money in the Washington achieving a better life experience program account. If the governing board so elects, the state investment board created in RCW 43.33A.020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may elect to invest any self-directed accounts associated with the Washington achieving a better life experience program. The state investment board has full authority to invest all self-directed investment moneys in accordance with this section and RCW 43.84.150. In carrying out this authority the state investment board, after consultation with the governing board regarding any recommendations, shall provide a set of options for eligible individuals to choose from for self-directed investment. Any self-directed investment options provided must comply with section 529A of the federal internal revenue code of 1986, as amended.</w:t>
      </w:r>
    </w:p>
    <w:p>
      <w:pPr>
        <w:spacing w:before="0" w:after="0" w:line="408" w:lineRule="exact"/>
        <w:ind w:left="0" w:right="0" w:firstLine="576"/>
        <w:jc w:val="left"/>
      </w:pPr>
      <w:r>
        <w:rPr/>
        <w:t xml:space="preserve">(b) All investment and operating costs of the state investment board associated with making self-directed investments must be paid by eligible individuals and recovered under procedures agreed to by the governing board and the state investment board pursuant to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w:t>
      </w:r>
    </w:p>
    <w:p>
      <w:pPr>
        <w:spacing w:before="0" w:after="0" w:line="408" w:lineRule="exact"/>
        <w:ind w:left="0" w:right="0" w:firstLine="576"/>
        <w:jc w:val="left"/>
      </w:pPr>
      <w:r>
        <w:rPr/>
        <w:t xml:space="preserve">(ii) The governing board shall account for and report on the investment of self-directed assets or may enter into an agreement with the state investment board for such accounting and reporting under this chapter.</w:t>
      </w:r>
    </w:p>
    <w:p>
      <w:pPr>
        <w:spacing w:before="0" w:after="0" w:line="408" w:lineRule="exact"/>
        <w:ind w:left="0" w:right="0" w:firstLine="576"/>
        <w:jc w:val="left"/>
      </w:pPr>
      <w:r>
        <w:rPr/>
        <w:t xml:space="preserve">(iii) The governing board's duties related to eligible individual Washington achieving a better life experience program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(iv)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(v) If selected by the governing board to invest the money in the Washington achieving a better life experience program account, the state investment board will have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rPr/>
        <w:t xml:space="preserve">(vi)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(d) The state treasurer shall designate and define the terms of engagement for the custodial banks.</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 other than the investment policies, resides with the governing board acting to implement, design, and manage the Washington achieving a better life experience savings program that allows eligible individuals to create and maintain savings accounts. The moneys in the account may be spent only for the purposes of the Washington achieving a better life experience program.</w:t>
      </w:r>
    </w:p>
    <w:p>
      <w:pPr>
        <w:spacing w:before="0" w:after="0" w:line="408" w:lineRule="exact"/>
        <w:ind w:left="0" w:right="0" w:firstLine="576"/>
        <w:jc w:val="left"/>
      </w:pPr>
      <w:r>
        <w:rPr/>
        <w:t xml:space="preserve">(6) The state investment board shall routinely consult and communicate with the governing board on the investment policy, earnings of the account,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Washington achieving a better life experience program is established and the governing board is authorized to design and administer the Washington achieving a better life experience program in the best interests of eligible individuals. To the extent funds are appropriated for this purpose, the director of the department shall provide staff and administrative support to the governing board. The department shall consult with the governing board regarding the staffing and administrative support needs before selecting any staff pursuant to this section. To the extent practicable, the Washington achieving a better life experience program must be colocated with the developmental disabilities endowment governing board established under this chapter.</w:t>
      </w:r>
    </w:p>
    <w:p>
      <w:pPr>
        <w:spacing w:before="0" w:after="0" w:line="408" w:lineRule="exact"/>
        <w:ind w:left="0" w:right="0" w:firstLine="576"/>
        <w:jc w:val="left"/>
      </w:pPr>
      <w:r>
        <w:rPr/>
        <w:t xml:space="preserve">(1) The governing board shall consist of seven members as follows:</w:t>
      </w:r>
    </w:p>
    <w:p>
      <w:pPr>
        <w:spacing w:before="0" w:after="0" w:line="408" w:lineRule="exact"/>
        <w:ind w:left="0" w:right="0" w:firstLine="576"/>
        <w:jc w:val="left"/>
      </w:pPr>
      <w:r>
        <w:rPr/>
        <w:t xml:space="preserve">(a) The state treasurer or his or her designee;</w:t>
      </w:r>
    </w:p>
    <w:p>
      <w:pPr>
        <w:spacing w:before="0" w:after="0" w:line="408" w:lineRule="exact"/>
        <w:ind w:left="0" w:right="0" w:firstLine="576"/>
        <w:jc w:val="left"/>
      </w:pPr>
      <w:r>
        <w:rPr/>
        <w:t xml:space="preserve">(b) The program director for the committee on advanced tuition payment established in RCW 28B.95.020;</w:t>
      </w:r>
    </w:p>
    <w:p>
      <w:pPr>
        <w:spacing w:before="0" w:after="0" w:line="408" w:lineRule="exact"/>
        <w:ind w:left="0" w:right="0" w:firstLine="576"/>
        <w:jc w:val="left"/>
      </w:pPr>
      <w:r>
        <w:rPr/>
        <w:t xml:space="preserve">(c) The director of the office of financial management or his or her designee; and</w:t>
      </w:r>
    </w:p>
    <w:p>
      <w:pPr>
        <w:spacing w:before="0" w:after="0" w:line="408" w:lineRule="exact"/>
        <w:ind w:left="0" w:right="0" w:firstLine="576"/>
        <w:jc w:val="left"/>
      </w:pPr>
      <w:r>
        <w:rPr/>
        <w:t xml:space="preserve">(d) Four members with demonstrated financial, legal, or disability program experience, appointed by the governor.</w:t>
      </w:r>
    </w:p>
    <w:p>
      <w:pPr>
        <w:spacing w:before="0" w:after="0" w:line="408" w:lineRule="exact"/>
        <w:ind w:left="0" w:right="0" w:firstLine="576"/>
        <w:jc w:val="left"/>
      </w:pPr>
      <w:r>
        <w:rPr/>
        <w:t xml:space="preserve">(2) The board shall select the chair of the board from among the seven board members identified in subsection (1) of this section.</w:t>
      </w:r>
    </w:p>
    <w:p>
      <w:pPr>
        <w:spacing w:before="0" w:after="0" w:line="408" w:lineRule="exact"/>
        <w:ind w:left="0" w:right="0" w:firstLine="576"/>
        <w:jc w:val="left"/>
      </w:pPr>
      <w:r>
        <w:rPr/>
        <w:t xml:space="preserve">(3) Members of the board who are appointed by the governor shall serve four-year terms and may be appointed for successive four-year terms at the discretion of the governor. The governor may stagger the terms of the appointed members.</w:t>
      </w:r>
    </w:p>
    <w:p>
      <w:pPr>
        <w:spacing w:before="0" w:after="0" w:line="408" w:lineRule="exact"/>
        <w:ind w:left="0" w:right="0" w:firstLine="576"/>
        <w:jc w:val="left"/>
      </w:pPr>
      <w:r>
        <w:rPr/>
        <w:t xml:space="preserve">(4) Members of the board must be compensated for their service under RCW 43.03.240 and must be reimbursed for travel expenses as provided in RCW 43.03.050 and 43.03.060.</w:t>
      </w:r>
    </w:p>
    <w:p>
      <w:pPr>
        <w:spacing w:before="0" w:after="0" w:line="408" w:lineRule="exact"/>
        <w:ind w:left="0" w:right="0" w:firstLine="576"/>
        <w:jc w:val="left"/>
      </w:pPr>
      <w:r>
        <w:rPr/>
        <w:t xml:space="preserve">(5) The board shall meet periodically as specified by the chair, or a majority of the board, and may allow members to participate in meetings remotely.</w:t>
      </w:r>
    </w:p>
    <w:p>
      <w:pPr>
        <w:spacing w:before="0" w:after="0" w:line="408" w:lineRule="exact"/>
        <w:ind w:left="0" w:right="0" w:firstLine="576"/>
        <w:jc w:val="left"/>
      </w:pPr>
      <w:r>
        <w:rPr/>
        <w:t xml:space="preserve">(6) The board may appoint advisory committees to support the design or administration of the Washington achieving a better life experience program. Individuals serving on advisory committees must serve staggered terms and may be reimbursed for travel expenses as provided in RCW 43.03.050 and 43.03.060, but may not be compensated for their service.</w:t>
      </w:r>
    </w:p>
    <w:p>
      <w:pPr>
        <w:spacing w:before="0" w:after="0" w:line="408" w:lineRule="exact"/>
        <w:ind w:left="0" w:right="0" w:firstLine="576"/>
        <w:jc w:val="left"/>
      </w:pPr>
      <w:r>
        <w:rPr/>
        <w:t xml:space="preserve">(7) The board may execute interagency agreements that authorize other state agencies such as the committee on advanced tuition payment established in RCW 28B.95.020 to perform administrative functions necessary to carry out the Washington achieving a better life experience program.</w:t>
      </w:r>
    </w:p>
    <w:p>
      <w:pPr>
        <w:spacing w:before="0" w:after="0" w:line="408" w:lineRule="exact"/>
        <w:ind w:left="0" w:right="0" w:firstLine="576"/>
        <w:jc w:val="left"/>
      </w:pPr>
      <w:r>
        <w:rPr/>
        <w:t xml:space="preserve">(8) Members of the governing board and the state investment board shall not be considered an insurer of the funds or assets of the Washington achieving a better life experience program account or the individual program accounts. Neither of these two boards are liable for the action or inaction of the other.</w:t>
      </w:r>
    </w:p>
    <w:p>
      <w:pPr>
        <w:spacing w:before="0" w:after="0" w:line="408" w:lineRule="exact"/>
        <w:ind w:left="0" w:right="0" w:firstLine="576"/>
        <w:jc w:val="left"/>
      </w:pPr>
      <w:r>
        <w:rPr/>
        <w:t xml:space="preserve">(9) Members of the governing board and the state investment board are not liable to the state, to the fund, or to any other person as a result of their activities as members, whether ministerial or discretionary, except for willful dishonesty or intentional violations of law. The department and the state investment board may purchase liability insurance for members.</w:t>
      </w:r>
    </w:p>
    <w:p>
      <w:pPr>
        <w:spacing w:before="0" w:after="0" w:line="408" w:lineRule="exact"/>
        <w:ind w:left="0" w:right="0" w:firstLine="576"/>
        <w:jc w:val="left"/>
      </w:pPr>
      <w:r>
        <w:rPr/>
        <w:t xml:space="preserve">(10) If the governing board establishes a web site or develops any promotional materials for the Washington achieving a better life experience program, it must include on that web site or promotional materials the notice permitted by federal law which allows Washington residents to enroll in the Washington achieving a better life experience program or any achieving a better life experience program offered by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governing board is authorized to design, administer, manage, promote, and market the Washington achieving a better life experience program. The governing board is further authorized to contract with other organizations to administer, manage, promote, or market the Washington achieving a better life experience program. This program must allow for the creation of savings or investment accounts for eligible individuals with disabilities and the funds must be invested.</w:t>
      </w:r>
    </w:p>
    <w:p>
      <w:pPr>
        <w:spacing w:before="0" w:after="0" w:line="408" w:lineRule="exact"/>
        <w:ind w:left="0" w:right="0" w:firstLine="576"/>
        <w:jc w:val="left"/>
      </w:pPr>
      <w:r>
        <w:rPr/>
        <w:t xml:space="preserve">(2) The governing board may consult with the office of the state treasurer, the department of social and health services, and the state investment board in implementing the Washington achieving a better life experience program. The governing board is authorized to formulate and adopt any policies and rules necessary to implement and operate the Washington achieving a better life experience program consistent with this act. The governing board is further authorized to establish a reasonable fee structure for Washington achieving a</w:t>
      </w:r>
      <w:r>
        <w:rPr/>
        <w:t xml:space="preserve"> better life experience program account holders.</w:t>
      </w:r>
    </w:p>
    <w:p>
      <w:pPr>
        <w:spacing w:before="0" w:after="0" w:line="408" w:lineRule="exact"/>
        <w:ind w:left="0" w:right="0" w:firstLine="576"/>
        <w:jc w:val="left"/>
      </w:pPr>
      <w:r>
        <w:rPr/>
        <w:t xml:space="preserve">(3) The governing board shall take any action required to keep the program in compliance with requirements of this chapter and as required to qualify as a "qualified ABLE program" as defined in section 529A of the federal internal revenue code of 1986, as amended, or any rules and regulations adopted by the secretary of the United States treasury pursuant to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board shall implement the Washington achieving a better life experience program by July 1, 2017. The governing board must submit a semiannual report to the appropriate committees of the legislature describing the progress toward program implementation. These reports must also include any recommendations regarding legislative changes that are necessary to implement the program and an estimate regarding the timeline for implementing the program.</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w:t>
      </w:r>
      <w:r>
        <w:rPr>
          <w:u w:val="single"/>
        </w:rPr>
        <w:t xml:space="preserve">the Washington achieving a better life experience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rPr/>
        <w:t xml:space="preserve">Pursuant to RCW 41.34.130 </w:t>
      </w:r>
      <w:r>
        <w:rPr>
          <w:u w:val="single"/>
        </w:rPr>
        <w:t xml:space="preserve">and section 3 of this act</w:t>
      </w:r>
      <w:r>
        <w:rPr/>
        <w:t xml:space="preserve">, the state investment board shall invest all self-directed investment moneys under teachers' retirement system plan 3, the school employees' retirement system plan 3, </w:t>
      </w:r>
      <w:r>
        <w:t>((</w:t>
      </w:r>
      <w:r>
        <w:rPr>
          <w:strike/>
        </w:rPr>
        <w:t xml:space="preserve">and</w:t>
      </w:r>
      <w:r>
        <w:t>))</w:t>
      </w:r>
      <w:r>
        <w:rPr/>
        <w:t xml:space="preserve"> the public employees' retirement system plan 3</w:t>
      </w:r>
      <w:r>
        <w:rPr>
          <w:u w:val="single"/>
        </w:rPr>
        <w:t xml:space="preserve">, and the Washington achieving a better life experience program</w:t>
      </w:r>
      <w:r>
        <w:rPr/>
        <w:t xml:space="preserve"> with full power to establish investment policy, develop investment options, and manage self-directed investment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amendment modifies the bill in the following ways:</w:t>
      </w:r>
    </w:p>
    <w:p>
      <w:pPr>
        <w:spacing w:before="0" w:after="0" w:line="408" w:lineRule="exact"/>
        <w:ind w:left="0" w:right="0" w:firstLine="576"/>
        <w:jc w:val="left"/>
      </w:pPr>
      <w:r>
        <w:rPr/>
        <w:t xml:space="preserve">(1) Requires that if the ABLE governing board establishes a web site or develops promotional materials, that web site or other promotional materials must include the notice permitted by federal law which allows residents to enroll in a Washington ABLE program or an ABLE program offered by another state; and</w:t>
      </w:r>
    </w:p>
    <w:p>
      <w:pPr>
        <w:spacing w:before="0" w:after="0" w:line="408" w:lineRule="exact"/>
        <w:ind w:left="0" w:right="0" w:firstLine="576"/>
        <w:jc w:val="left"/>
      </w:pPr>
      <w:r>
        <w:rPr/>
        <w:t xml:space="preserve">(2) Makes the bill null and void if funding for the bill is not provided in the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ba756712ab47f5" /></Relationships>
</file>