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7e2ca147e499a" /></Relationships>
</file>

<file path=word/document.xml><?xml version="1.0" encoding="utf-8"?>
<w:document xmlns:w="http://schemas.openxmlformats.org/wordprocessingml/2006/main">
  <w:body>
    <w:p>
      <w:r>
        <w:rPr>
          <w:b/>
        </w:rPr>
        <w:r>
          <w:rPr/>
          <w:t xml:space="preserve">2512</w:t>
        </w:r>
      </w:r>
      <w:r>
        <w:rPr>
          <w:b/>
        </w:rPr>
        <w:t xml:space="preserve"> </w:t>
        <w:t xml:space="preserve">AMS</w:t>
      </w:r>
      <w:r>
        <w:rPr>
          <w:b/>
        </w:rPr>
        <w:t xml:space="preserve"> </w:t>
        <w:r>
          <w:rPr/>
          <w:t xml:space="preserve">TRAN</w:t>
        </w:r>
      </w:r>
      <w:r>
        <w:rPr>
          <w:b/>
        </w:rPr>
        <w:t xml:space="preserve"> </w:t>
        <w:r>
          <w:rPr/>
          <w:t xml:space="preserve">S4962.1</w:t>
        </w:r>
      </w:r>
      <w:r>
        <w:rPr>
          <w:b/>
        </w:rPr>
        <w:t xml:space="preserve"> - NOT FOR FLOOR USE</w:t>
      </w:r>
    </w:p>
    <w:p>
      <w:pPr>
        <w:ind w:left="0" w:right="0" w:firstLine="576"/>
      </w:pPr>
      <w:r>
        <w:rPr/>
        <w:t xml:space="preserve"> </w:t>
      </w:r>
    </w:p>
    <w:p>
      <w:pPr>
        <w:spacing w:before="480" w:after="0" w:line="408" w:lineRule="exact"/>
      </w:pPr>
      <w:r>
        <w:rPr>
          <w:b/>
          <w:u w:val="single"/>
        </w:rPr>
        <w:t xml:space="preserve">HB 2512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2018, the department of licensing shall submit a report to the legislature on the efforts taken to convert auto dealer and repair facility records to all electronic records. If the department has already converted to all electronic records by December 31, 2018, no report is required.</w:t>
      </w:r>
      <w:r>
        <w:rPr/>
        <w:t xml:space="preserve">"</w:t>
      </w:r>
    </w:p>
    <w:p>
      <w:pPr>
        <w:spacing w:before="480" w:after="0" w:line="408" w:lineRule="exact"/>
      </w:pPr>
      <w:r>
        <w:rPr>
          <w:b/>
          <w:u w:val="single"/>
        </w:rPr>
        <w:t xml:space="preserve">HB 2512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"records;" strike the remainder of the title and insert "amending RCW 46.70.120 and 46.71.060; and creating a new section."</w:t>
      </w:r>
    </w:p>
    <w:p>
      <w:pPr>
        <w:spacing w:before="0" w:after="0" w:line="408" w:lineRule="exact"/>
        <w:ind w:left="0" w:right="0" w:firstLine="576"/>
        <w:jc w:val="left"/>
      </w:pPr>
      <w:r>
        <w:rPr>
          <w:u w:val="single"/>
        </w:rPr>
        <w:t xml:space="preserve">EFFECT:</w:t>
      </w:r>
      <w:r>
        <w:rPr/>
        <w:t xml:space="preserve"> Requires the Department of Licensing to submit a report to the legislature describing its efforts toward all electronic recordkeeping for auto dealers and repair facilities by December 31, 2018, unless the department has already converted to all electronic records by that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174b69b4345e2" /></Relationships>
</file>