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479f0144354d37" /></Relationships>
</file>

<file path=word/document.xml><?xml version="1.0" encoding="utf-8"?>
<w:document xmlns:w="http://schemas.openxmlformats.org/wordprocessingml/2006/main">
  <w:body>
    <w:p>
      <w:r>
        <w:rPr>
          <w:b/>
        </w:rPr>
        <w:r>
          <w:rPr/>
          <w:t xml:space="preserve">5057-S2</w:t>
        </w:r>
      </w:r>
      <w:r>
        <w:rPr>
          <w:b/>
        </w:rPr>
        <w:t xml:space="preserve"> </w:t>
        <w:t xml:space="preserve">AMS</w:t>
      </w:r>
      <w:r>
        <w:rPr>
          <w:b/>
        </w:rPr>
        <w:t xml:space="preserve"> </w:t>
        <w:r>
          <w:rPr/>
          <w:t xml:space="preserve">ERIC</w:t>
        </w:r>
      </w:r>
      <w:r>
        <w:rPr>
          <w:b/>
        </w:rPr>
        <w:t xml:space="preserve"> </w:t>
        <w:r>
          <w:rPr/>
          <w:t xml:space="preserve">S2527.1</w:t>
        </w:r>
      </w:r>
      <w:r>
        <w:rPr>
          <w:b/>
        </w:rPr>
        <w:t xml:space="preserve"> - NOT FOR FLOOR USE</w:t>
      </w:r>
    </w:p>
    <w:p>
      <w:pPr>
        <w:spacing w:before="480" w:after="0" w:line="408" w:lineRule="exact"/>
      </w:pPr>
      <w:r>
        <w:rPr>
          <w:b/>
          <w:u w:val="single"/>
        </w:rPr>
        <w:t xml:space="preserve">2SSB 5057</w:t>
      </w:r>
      <w:r>
        <w:t xml:space="preserve"> -</w:t>
      </w:r>
      <w:r>
        <w:t xml:space="preserve"> </w:t>
        <w:t xml:space="preserve">S AMD TO S AMD (S-2278.4/15)</w:t>
      </w:r>
      <w:r>
        <w:t xml:space="preserve"> </w:t>
      </w:r>
      <w:r>
        <w:rPr>
          <w:b/>
        </w:rPr>
        <w:t xml:space="preserve">158</w:t>
      </w:r>
    </w:p>
    <w:p>
      <w:pPr>
        <w:spacing w:before="0" w:after="0" w:line="408" w:lineRule="exact"/>
        <w:ind w:left="0" w:right="0" w:firstLine="576"/>
        <w:jc w:val="left"/>
      </w:pPr>
      <w:r>
        <w:rPr/>
        <w:t xml:space="preserve">By Senator Ericksen</w:t>
      </w:r>
    </w:p>
    <w:p>
      <w:pPr>
        <w:jc w:val="right"/>
      </w:pPr>
      <w:r>
        <w:rPr>
          <w:b/>
        </w:rPr>
        <w:t xml:space="preserve">ADOPTED 3/9/2015</w:t>
      </w:r>
    </w:p>
    <w:p>
      <w:pPr>
        <w:spacing w:before="0" w:after="0" w:line="408" w:lineRule="exact"/>
        <w:ind w:left="0" w:right="0" w:firstLine="576"/>
        <w:jc w:val="left"/>
      </w:pPr>
      <w:r>
        <w:rPr/>
        <w:t xml:space="preserve">Beginning on page 21, line 38 of the amendment, after "state" strike all material through "(4)" on page 22, line 16 of the amendment and insert ", including, but not limited to, requirements for signage.</w:t>
      </w:r>
    </w:p>
    <w:p>
      <w:pPr>
        <w:spacing w:before="0" w:after="0" w:line="408" w:lineRule="exact"/>
        <w:ind w:left="0" w:right="0" w:firstLine="576"/>
        <w:jc w:val="left"/>
      </w:pPr>
      <w:r>
        <w:rPr/>
        <w:t xml:space="preserve">(2) Nothing in this section modifies existing agreements between the railroad company and the landowner governing cost allocation for upgrades to private crossing or liability for injuries or damages occurring at the private crossing.</w:t>
      </w:r>
    </w:p>
    <w:p>
      <w:pPr>
        <w:spacing w:before="0" w:after="0" w:line="408" w:lineRule="exact"/>
        <w:ind w:left="0" w:right="0" w:firstLine="576"/>
        <w:jc w:val="left"/>
      </w:pPr>
      <w:r>
        <w:rPr/>
        <w:t xml:space="preserve">(3)"</w:t>
      </w:r>
    </w:p>
    <w:p>
      <w:pPr>
        <w:spacing w:before="0" w:after="0" w:line="408" w:lineRule="exact"/>
        <w:ind w:left="0" w:right="0" w:firstLine="576"/>
        <w:jc w:val="left"/>
      </w:pPr>
      <w:r>
        <w:rPr>
          <w:u w:val="single"/>
        </w:rPr>
        <w:t xml:space="preserve">EFFECT:</w:t>
      </w:r>
      <w:r>
        <w:rPr/>
        <w:t xml:space="preserve"> Authorizes the UTC to adopt rules for safety standards for private crossings along railroad tracks where crude oil is being transported, including, but not limited to, signage requirements.</w:t>
      </w:r>
    </w:p>
    <w:p>
      <w:pPr>
        <w:spacing w:before="0" w:after="0" w:line="408" w:lineRule="exact"/>
        <w:ind w:left="0" w:right="0" w:firstLine="576"/>
        <w:jc w:val="left"/>
      </w:pPr>
      <w:r>
        <w:rPr/>
        <w:t xml:space="preserve">Removes specific language regarding inspections and improvements of private crossings and improvements that must be completed and paid for by the railroad company.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badfbff8fe43c4" /></Relationships>
</file>