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6334ba3e24f79" /></Relationships>
</file>

<file path=word/document.xml><?xml version="1.0" encoding="utf-8"?>
<w:document xmlns:w="http://schemas.openxmlformats.org/wordprocessingml/2006/main">
  <w:body>
    <w:p>
      <w:r>
        <w:t>H-0459.1</w:t>
      </w:r>
    </w:p>
    <w:p>
      <w:pPr>
        <w:jc w:val="center"/>
      </w:pPr>
      <w:r>
        <w:t>_______________________________________________</w:t>
      </w:r>
    </w:p>
    <w:p/>
    <w:p>
      <w:pPr>
        <w:jc w:val="center"/>
      </w:pPr>
      <w:r>
        <w:rPr>
          <w:b/>
        </w:rPr>
        <w:t>HOUSE BILL 1451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Jinkins, Walkinshaw, Harris, Walsh, Senn, Goodman, Riccelli, Moeller, Ormsby, McBride, and Tharinger</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commitment; amending RCW 71.05.040, 71.05.050, 71.05.150, 71.05.156, 71.05.160, 71.05.170, 71.05.195, 71.05.210, 71.05.212, 71.05.215, 71.05.230, 71.05.235, 71.05.240, 71.05.245, 71.05.260, 71.05.280, 71.05.320, 71.05.360, 71.34.020, 71.34.710, 71.34.740, 71.34.750, 10.77.025, 70.97.010, 70.97.010, 70.97.050, 71.24.025, and 72.23.010; reenacting and amending RCW 71.05.020, 71.05.020, 71.05.153, and 71.24.025;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"Persistent or acute disability" means a severe mental disorder that meets all the following criteria:</w:t>
      </w:r>
    </w:p>
    <w:p>
      <w:pPr>
        <w:spacing w:before="0" w:after="0" w:line="408" w:lineRule="exact"/>
        <w:ind w:left="0" w:right="0" w:firstLine="576"/>
        <w:jc w:val="left"/>
      </w:pPr>
      <w:r>
        <w:rPr>
          <w:u w:val="single"/>
        </w:rPr>
        <w:t xml:space="preserve">(a) If not treated, has a substantial probability of causing the person to suffer or continue to suffer severe and abnormal mental, emotional, or physical harm that significantly impairs judgment, reason, behavior, or capacity to recognize reality;</w:t>
      </w:r>
    </w:p>
    <w:p>
      <w:pPr>
        <w:spacing w:before="0" w:after="0" w:line="408" w:lineRule="exact"/>
        <w:ind w:left="0" w:right="0" w:firstLine="576"/>
        <w:jc w:val="left"/>
      </w:pPr>
      <w:r>
        <w:rPr>
          <w:u w:val="single"/>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particular treatment offered after the advantages, disadvantages, and alternatives are explained to that person; and</w:t>
      </w:r>
    </w:p>
    <w:p>
      <w:pPr>
        <w:spacing w:before="0" w:after="0" w:line="408" w:lineRule="exact"/>
        <w:ind w:left="0" w:right="0" w:firstLine="576"/>
        <w:jc w:val="left"/>
      </w:pPr>
      <w:r>
        <w:rPr>
          <w:u w:val="single"/>
        </w:rPr>
        <w:t xml:space="preserve">(c) Has a reasonable prospect of being treatable by outpatient, inpatient, or combined outpatient and inpatient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"Persistent or acute disability" means a severe mental disorder that meets all the following criteria:</w:t>
      </w:r>
    </w:p>
    <w:p>
      <w:pPr>
        <w:spacing w:before="0" w:after="0" w:line="408" w:lineRule="exact"/>
        <w:ind w:left="0" w:right="0" w:firstLine="576"/>
        <w:jc w:val="left"/>
      </w:pPr>
      <w:r>
        <w:rPr>
          <w:u w:val="single"/>
        </w:rPr>
        <w:t xml:space="preserve">(a) If not treated, has a substantial probability of causing the person to suffer or continue to suffer severe and abnormal mental, emotional, or physical harm that significantly impairs judgment, reason, behavior, or capacity to recognize reality;</w:t>
      </w:r>
    </w:p>
    <w:p>
      <w:pPr>
        <w:spacing w:before="0" w:after="0" w:line="408" w:lineRule="exact"/>
        <w:ind w:left="0" w:right="0" w:firstLine="576"/>
        <w:jc w:val="left"/>
      </w:pPr>
      <w:r>
        <w:rPr>
          <w:u w:val="single"/>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particular treatment offered after the advantages, disadvantages, and alternatives are explained to that person; and</w:t>
      </w:r>
    </w:p>
    <w:p>
      <w:pPr>
        <w:spacing w:before="0" w:after="0" w:line="408" w:lineRule="exact"/>
        <w:ind w:left="0" w:right="0" w:firstLine="576"/>
        <w:jc w:val="left"/>
      </w:pPr>
      <w:r>
        <w:rPr>
          <w:u w:val="single"/>
        </w:rPr>
        <w:t xml:space="preserve">(c) Has a reasonable prospect of being treatable by outpatient, inpatient, or combined outpatient and inpatient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u w:val="single"/>
        </w:rPr>
        <w:t xml:space="preserve">with developmental disabilities</w:t>
      </w:r>
      <w:r>
        <w:rPr/>
        <w:t xml:space="preserve">, </w:t>
      </w:r>
      <w:r>
        <w:rPr>
          <w:u w:val="single"/>
        </w:rPr>
        <w:t xml:space="preserve">who are</w:t>
      </w:r>
      <w:r>
        <w:rPr/>
        <w:t xml:space="preserve"> impaired by chronic alcoholism or drug abuse, or </w:t>
      </w:r>
      <w:r>
        <w:rPr>
          <w:u w:val="single"/>
        </w:rPr>
        <w:t xml:space="preserve">who are</w:t>
      </w:r>
      <w:r>
        <w:rPr/>
        <w:t xml:space="preserve"> suffering from dementia shall not be detained for evaluation and treatment or judicially committed solely by reason of that condition unless such condition causes a person to be gravely disabled</w:t>
      </w:r>
      <w:r>
        <w:rPr>
          <w:u w:val="single"/>
        </w:rPr>
        <w:t xml:space="preserve">, have a persistent or acute disability,</w:t>
      </w:r>
      <w:r>
        <w:rPr/>
        <w:t xml:space="preserve"> or as a result of a mental disorder such condition exists that constitutes a likelihood of serious harm: Provided however, That persons </w:t>
      </w:r>
      <w:r>
        <w:t>((</w:t>
      </w:r>
      <w:r>
        <w:rPr>
          <w:strike/>
        </w:rPr>
        <w:t xml:space="preserve">who are developmentally disabled</w:t>
      </w:r>
      <w:r>
        <w:t>))</w:t>
      </w:r>
      <w:r>
        <w:rPr>
          <w:u w:val="single"/>
        </w:rPr>
        <w:t xml:space="preserve">with developmental disabilities</w:t>
      </w:r>
      <w:r>
        <w:rPr/>
        <w:t xml:space="preserve">, </w:t>
      </w:r>
      <w:r>
        <w:rPr>
          <w:u w:val="single"/>
        </w:rPr>
        <w:t xml:space="preserve">who are</w:t>
      </w:r>
      <w:r>
        <w:rPr/>
        <w:t xml:space="preserve"> impaired by chronic alcoholism or drug abuse, or </w:t>
      </w:r>
      <w:r>
        <w:rPr>
          <w:u w:val="single"/>
        </w:rPr>
        <w:t xml:space="preserve">who are</w:t>
      </w:r>
      <w:r>
        <w:rPr/>
        <w:t xml:space="preserve">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regards a person voluntarily admitted who requests discharge as presenting, as a result of a mental disorder, an imminent likelihood of serious harm, or is gravely disabled </w:t>
      </w:r>
      <w:r>
        <w:rPr>
          <w:u w:val="single"/>
        </w:rPr>
        <w:t xml:space="preserve">or persistently or acutely disabled</w:t>
      </w:r>
      <w:r>
        <w:rPr/>
        <w:t xml:space="preserve">,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w:t>
      </w:r>
      <w:r>
        <w:rPr>
          <w:u w:val="single"/>
        </w:rPr>
        <w:t xml:space="preserve">or an imminent danger because of persistent or acute disability</w:t>
      </w:r>
      <w:r>
        <w:rPr/>
        <w:t xml:space="preserve">,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determine that an evaluation by the </w:t>
      </w:r>
      <w:r>
        <w:t>((</w:t>
      </w:r>
      <w:r>
        <w:rPr>
          <w:strike/>
        </w:rPr>
        <w:t xml:space="preserve">county</w:t>
      </w:r>
      <w:r>
        <w:t>))</w:t>
      </w:r>
      <w:r>
        <w:rPr/>
        <w:t xml:space="preserve"> designated mental health professional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 When a designated mental health professional receives information alleging that a person, as a result of a mental disorder: </w:t>
      </w:r>
      <w:r>
        <w:t>((</w:t>
      </w:r>
      <w:r>
        <w:rPr>
          <w:strike/>
        </w:rPr>
        <w:t xml:space="preserve">(i)</w:t>
      </w:r>
      <w:r>
        <w:t>))</w:t>
      </w:r>
      <w:r>
        <w:rPr>
          <w:u w:val="single"/>
        </w:rPr>
        <w:t xml:space="preserve">(a)</w:t>
      </w:r>
      <w:r>
        <w:rPr/>
        <w:t xml:space="preserve"> Presents a likelihood of serious harm; </w:t>
      </w:r>
      <w:r>
        <w:t>((</w:t>
      </w:r>
      <w:r>
        <w:rPr>
          <w:strike/>
        </w:rPr>
        <w:t xml:space="preserve">or (ii)</w:t>
      </w:r>
      <w:r>
        <w:t>))</w:t>
      </w:r>
      <w:r>
        <w:rPr>
          <w:u w:val="single"/>
        </w:rPr>
        <w:t xml:space="preserve">(b)</w:t>
      </w:r>
      <w:r>
        <w:rPr/>
        <w:t xml:space="preserve"> is gravely disabled; </w:t>
      </w:r>
      <w:r>
        <w:rPr>
          <w:u w:val="single"/>
        </w:rPr>
        <w:t xml:space="preserve">or (c) has a persistent or acute disability;</w:t>
      </w:r>
      <w:r>
        <w:rPr/>
        <w:t xml:space="preserve"> the designated mental health professional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w:t>
      </w:r>
      <w:r>
        <w:t>((</w:t>
      </w:r>
      <w:r>
        <w:rPr>
          <w:strike/>
        </w:rPr>
        <w:t xml:space="preserve">or</w:t>
      </w:r>
      <w:r>
        <w:t>))</w:t>
      </w:r>
      <w:r>
        <w:rPr/>
        <w:t xml:space="preserve"> is in imminent danger because of being gravely disabled, </w:t>
      </w:r>
      <w:r>
        <w:rPr>
          <w:u w:val="single"/>
        </w:rPr>
        <w:t xml:space="preserve">or is in imminent danger due to having a persistent or acute disability,</w:t>
      </w:r>
      <w:r>
        <w:rPr/>
        <w:t xml:space="preserve">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w:t>
      </w:r>
      <w:r>
        <w:t>((</w:t>
      </w:r>
      <w:r>
        <w:rPr>
          <w:strike/>
        </w:rPr>
        <w:t xml:space="preserve">or</w:t>
      </w:r>
      <w:r>
        <w:t>))</w:t>
      </w:r>
      <w:r>
        <w:rPr>
          <w:u w:val="single"/>
        </w:rPr>
        <w:t xml:space="preserve">,</w:t>
      </w:r>
      <w:r>
        <w:rPr/>
        <w:t xml:space="preserve"> is in imminent danger because of being gravely disabled</w:t>
      </w:r>
      <w:r>
        <w:rPr>
          <w:u w:val="single"/>
        </w:rPr>
        <w:t xml:space="preserve">, or is in imminent danger due to having a persistent or acute disability</w:t>
      </w:r>
      <w:r>
        <w:rPr/>
        <w:t xml:space="preserve">.</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p>
    <w:p>
      <w:pPr>
        <w:spacing w:before="0" w:after="0" w:line="408" w:lineRule="exact"/>
        <w:ind w:left="0" w:right="0" w:firstLine="576"/>
        <w:jc w:val="left"/>
      </w:pPr>
      <w:r>
        <w:rPr/>
        <w:t xml:space="preserve">(4) Within three hours of arrival, the person must be examined by a mental health professional. Within twelve hours of arrival,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w:t>
      </w:r>
      <w:r>
        <w:rPr>
          <w:u w:val="single"/>
        </w:rPr>
        <w:t xml:space="preserve">under RCW 71.05.153</w:t>
      </w:r>
      <w:r>
        <w:rPr/>
        <w:t xml:space="preserve"> for imminent likelihood of serious harm </w:t>
      </w:r>
      <w:r>
        <w:t>((</w:t>
      </w:r>
      <w:r>
        <w:rPr>
          <w:strike/>
        </w:rPr>
        <w:t xml:space="preserve">or</w:t>
      </w:r>
      <w:r>
        <w:t>))</w:t>
      </w:r>
      <w:r>
        <w:rPr>
          <w:u w:val="single"/>
        </w:rPr>
        <w:t xml:space="preserve">,</w:t>
      </w:r>
      <w:r>
        <w:rPr/>
        <w:t xml:space="preserve"> imminent danger because of being gravely disabled </w:t>
      </w:r>
      <w:r>
        <w:t>((</w:t>
      </w:r>
      <w:r>
        <w:rPr>
          <w:strike/>
        </w:rPr>
        <w:t xml:space="preserve">under RCW 71.05.153</w:t>
      </w:r>
      <w:r>
        <w:t>))</w:t>
      </w:r>
      <w:r>
        <w:rPr>
          <w:u w:val="single"/>
        </w:rPr>
        <w:t xml:space="preserve">, or imminent danger due to having a persistent or acute disability</w:t>
      </w:r>
      <w:r>
        <w:rPr/>
        <w:t xml:space="preserve"> must also evaluate the person under RCW 71.05.150 for likelihood of serious harm </w:t>
      </w:r>
      <w:r>
        <w:t>((</w:t>
      </w:r>
      <w:r>
        <w:rPr>
          <w:strike/>
        </w:rPr>
        <w:t xml:space="preserve">or</w:t>
      </w:r>
      <w:r>
        <w:t>))</w:t>
      </w:r>
      <w:r>
        <w:rPr>
          <w:u w:val="single"/>
        </w:rPr>
        <w:t xml:space="preserve">,</w:t>
      </w:r>
      <w:r>
        <w:rPr/>
        <w:t xml:space="preserve"> grave disability</w:t>
      </w:r>
      <w:r>
        <w:rPr>
          <w:u w:val="single"/>
        </w:rPr>
        <w:t xml:space="preserve">, or persistent or acute disability</w:t>
      </w:r>
      <w:r>
        <w:rPr/>
        <w:t xml:space="preserve"> that does not meet the imminent standard for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mental health professional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w:t>
      </w:r>
      <w:r>
        <w:rPr>
          <w:u w:val="single"/>
        </w:rPr>
        <w:t xml:space="preserve">or that he or she has a persistent or acute disability,</w:t>
      </w:r>
      <w:r>
        <w:rPr/>
        <w:t xml:space="preserve">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pursuant to RCW 71.05.150 or 71.05.153, on the next judicial day following the initial detention, the designated mental health professional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mental health professional petitions for detention of a person whose actions constitute a likelihood of serious harm, </w:t>
      </w:r>
      <w:r>
        <w:t>((</w:t>
      </w:r>
      <w:r>
        <w:rPr>
          <w:strike/>
        </w:rPr>
        <w:t xml:space="preserve">or</w:t>
      </w:r>
      <w:r>
        <w:t>))</w:t>
      </w:r>
      <w:r>
        <w:rPr/>
        <w:t xml:space="preserve"> who is gravely disabled, </w:t>
      </w:r>
      <w:r>
        <w:rPr>
          <w:u w:val="single"/>
        </w:rPr>
        <w:t xml:space="preserve">or who has a persistent or acute disability,</w:t>
      </w:r>
      <w:r>
        <w:rPr/>
        <w:t xml:space="preserve">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mental health professional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w:t>
      </w:r>
      <w:r>
        <w:t>((</w:t>
      </w:r>
      <w:r>
        <w:rPr>
          <w:strike/>
        </w:rPr>
        <w:t xml:space="preserve">or</w:t>
      </w:r>
      <w:r>
        <w:t>))</w:t>
      </w:r>
      <w:r>
        <w:rPr>
          <w:u w:val="single"/>
        </w:rPr>
        <w:t xml:space="preserve">,</w:t>
      </w:r>
      <w:r>
        <w:rPr/>
        <w:t xml:space="preserve"> grave disability</w:t>
      </w:r>
      <w:r>
        <w:rPr>
          <w:u w:val="single"/>
        </w:rPr>
        <w:t xml:space="preserve">, or persistent or acute disability</w:t>
      </w:r>
      <w:r>
        <w:rPr/>
        <w:t xml:space="preserve"> is not required for a commitment under this section. The detention may occur at either an evaluation and treatment facility or a state hospital. The petition for seventy-two hour detention filed by the designated mental health professional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w:t>
      </w:r>
      <w:r>
        <w:t>((</w:t>
      </w:r>
      <w:r>
        <w:rPr>
          <w:strike/>
        </w:rPr>
        <w:t xml:space="preserve">or</w:t>
      </w:r>
      <w:r>
        <w:t>))</w:t>
      </w:r>
      <w:r>
        <w:rPr/>
        <w:t xml:space="preserve"> is gravely disabled</w:t>
      </w:r>
      <w:r>
        <w:rPr>
          <w:u w:val="single"/>
        </w:rPr>
        <w:t xml:space="preserve">, or has a persistent or acute disability</w:t>
      </w:r>
      <w:r>
        <w:rPr/>
        <w:t xml:space="preserve">.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w:t>
      </w:r>
      <w:r>
        <w:rPr>
          <w:u w:val="single"/>
        </w:rPr>
        <w:t xml:space="preserve">, persistent or acute disability,</w:t>
      </w:r>
      <w:r>
        <w:rPr/>
        <w:t xml:space="preserve">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w:t>
      </w:r>
      <w:r>
        <w:rPr>
          <w:u w:val="single"/>
        </w:rPr>
        <w:t xml:space="preserve">, to have a persistent or acute disability,</w:t>
      </w:r>
      <w:r>
        <w:rPr/>
        <w:t xml:space="preserve"> or </w:t>
      </w:r>
      <w:r>
        <w:rPr>
          <w:u w:val="single"/>
        </w:rPr>
        <w:t xml:space="preserve">to</w:t>
      </w:r>
      <w:r>
        <w:rPr/>
        <w:t xml:space="preserve"> present</w:t>
      </w:r>
      <w:r>
        <w:t>((</w:t>
      </w:r>
      <w:r>
        <w:rPr>
          <w:strike/>
        </w:rPr>
        <w:t xml:space="preserve">s</w:t>
      </w:r>
      <w:r>
        <w:t>))</w:t>
      </w:r>
      <w:r>
        <w:rPr/>
        <w:t xml:space="preserve">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for seventy-two hour evaluation and treatment may be detained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either results in a likelihood of serious harm, or results in the detained person being gravely disabled </w:t>
      </w:r>
      <w:r>
        <w:rPr>
          <w:u w:val="single"/>
        </w:rPr>
        <w:t xml:space="preserve">or having a persistent or acute disability,</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w:t>
      </w:r>
      <w:r>
        <w:rPr>
          <w:u w:val="single"/>
        </w:rPr>
        <w:t xml:space="preserve">, or that the person has a persistent or acute disability,</w:t>
      </w:r>
      <w:r>
        <w:rPr/>
        <w:t xml:space="preserve">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or is gravely disabled</w:t>
      </w:r>
      <w:r>
        <w:rPr>
          <w:u w:val="single"/>
        </w:rPr>
        <w:t xml:space="preserve">, or that the person has a persistent or acute disability,</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10.77.088(1)(b)(i),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10.77.088(1)(b)(ii), a professional person shall evaluate the individual for purposes of determining whether to file a ninety-day inpatient or outpatient petition under chapter 71.05 RCW. Before expiration of the seventy-two hour evaluation period authorized under RCW 10.77.088(1)(b)(ii),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w:t>
      </w:r>
      <w:r>
        <w:t>((</w:t>
      </w:r>
      <w:r>
        <w:rPr>
          <w:strike/>
        </w:rPr>
        <w:t xml:space="preserve">or</w:t>
      </w:r>
      <w:r>
        <w:t>))</w:t>
      </w:r>
      <w:r>
        <w:rPr>
          <w:u w:val="single"/>
        </w:rPr>
        <w:t xml:space="preserve">,</w:t>
      </w:r>
      <w:r>
        <w:rPr/>
        <w:t xml:space="preserve"> is not gravely disabled, </w:t>
      </w:r>
      <w:r>
        <w:rPr>
          <w:u w:val="single"/>
        </w:rPr>
        <w:t xml:space="preserve">or does not have a persistent or acute disability,</w:t>
      </w:r>
      <w:r>
        <w:rPr/>
        <w:t xml:space="preserve">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 if the court finds by a preponderance of the evidence that such person, as the result of mental disorder, presents a likelihood of serious harm, </w:t>
      </w:r>
      <w:r>
        <w:t>((</w:t>
      </w:r>
      <w:r>
        <w:rPr>
          <w:strike/>
        </w:rPr>
        <w:t xml:space="preserve">or</w:t>
      </w:r>
      <w:r>
        <w:t>))</w:t>
      </w:r>
      <w:r>
        <w:rPr/>
        <w:t xml:space="preserve"> is gravely disabled, </w:t>
      </w:r>
      <w:r>
        <w:rPr>
          <w:u w:val="single"/>
        </w:rPr>
        <w:t xml:space="preserve">or has a persistent or acute disability,</w:t>
      </w:r>
      <w:r>
        <w:rPr/>
        <w:t xml:space="preserve">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w:t>
      </w:r>
      <w:r>
        <w:t>((</w:t>
      </w:r>
      <w:r>
        <w:rPr>
          <w:strike/>
        </w:rPr>
        <w:t xml:space="preserve">or</w:t>
      </w:r>
      <w:r>
        <w:t>))</w:t>
      </w:r>
      <w:r>
        <w:rPr/>
        <w:t xml:space="preserve"> is gravely disabled, </w:t>
      </w:r>
      <w:r>
        <w:rPr>
          <w:u w:val="single"/>
        </w:rPr>
        <w:t xml:space="preserve">or has a persistent or acute disability,</w:t>
      </w:r>
      <w:r>
        <w:rPr/>
        <w:t xml:space="preserve">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has a persistent or acute disability</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w:t>
      </w:r>
      <w:r>
        <w:t>((</w:t>
      </w:r>
      <w:r>
        <w:rPr>
          <w:strike/>
        </w:rPr>
        <w:t xml:space="preserve">or</w:t>
      </w:r>
      <w:r>
        <w:t>))</w:t>
      </w:r>
      <w:r>
        <w:rPr>
          <w:u w:val="single"/>
        </w:rPr>
        <w:t xml:space="preserve">,</w:t>
      </w:r>
      <w:r>
        <w:rPr/>
        <w:t xml:space="preserve"> likelihood of serious harm</w:t>
      </w:r>
      <w:r>
        <w:rPr>
          <w:u w:val="single"/>
        </w:rPr>
        <w:t xml:space="preserve">, or persistent or acute disability</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260</w:t>
      </w:r>
      <w:r>
        <w:rPr/>
        <w:t xml:space="preserve"> and 1997 c 112 s 20 are each amended to read as follows:</w:t>
      </w:r>
    </w:p>
    <w:p>
      <w:pPr>
        <w:spacing w:before="0" w:after="0" w:line="408" w:lineRule="exact"/>
        <w:ind w:left="0" w:right="0" w:firstLine="576"/>
        <w:jc w:val="left"/>
      </w:pPr>
      <w:r>
        <w:rPr/>
        <w:t xml:space="preserve">(1) Involuntary intensive treatment ordered at the time of the probable cause hearing shall be for no more than fourteen days, and shall terminate sooner when, in the opinion of the professional person in charge of the facility or his or her professional designee, (a) the person no longer constitutes a likelihood of serious harm, or (b) no longer is gravely disabled, or (c) </w:t>
      </w:r>
      <w:r>
        <w:rPr>
          <w:u w:val="single"/>
        </w:rPr>
        <w:t xml:space="preserve">no longer has a persistent or acute disability, or (d)</w:t>
      </w:r>
      <w:r>
        <w:rPr/>
        <w:t xml:space="preserve"> is prepared to accept voluntary treatment upon referral, or </w:t>
      </w:r>
      <w:r>
        <w:t>((</w:t>
      </w:r>
      <w:r>
        <w:rPr>
          <w:strike/>
        </w:rPr>
        <w:t xml:space="preserve">(d)</w:t>
      </w:r>
      <w:r>
        <w:t>))</w:t>
      </w:r>
      <w:r>
        <w:rPr>
          <w:u w:val="single"/>
        </w:rPr>
        <w:t xml:space="preserve">(e)</w:t>
      </w:r>
      <w:r>
        <w:rPr/>
        <w:t xml:space="preserve"> is to remain in the facility providing intensive treatment on a voluntary basis.</w:t>
      </w:r>
    </w:p>
    <w:p>
      <w:pPr>
        <w:spacing w:before="0" w:after="0" w:line="408" w:lineRule="exact"/>
        <w:ind w:left="0" w:right="0" w:firstLine="576"/>
        <w:jc w:val="left"/>
      </w:pPr>
      <w:r>
        <w:rPr/>
        <w:t xml:space="preserve">(2) A person who has been detained for fourteen days of intensive treatment shall be released at the end of the fourteen days unless one of the following applies: (a) Such person agrees to receive further treatment on a voluntary basis; or (b) such person is a patient to whom RCW 71.05.280 is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has a persistent or acute 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Continues to have a persistent or acute disability</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under this chapter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presents a likelihood of serious harm or that the person is gravely disabled </w:t>
      </w:r>
      <w:r>
        <w:rPr>
          <w:u w:val="single"/>
        </w:rPr>
        <w:t xml:space="preserve">or has a persistent or acute disability</w:t>
      </w:r>
      <w:r>
        <w:rPr/>
        <w:t xml:space="preserve">;</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or the designated mental health professional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rPr/>
        <w:t xml:space="preserve">(19)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(21) "Psychologist" means a person licensed as a psychologist under chapter 18.83 RCW.</w:t>
      </w:r>
    </w:p>
    <w:p>
      <w:pPr>
        <w:spacing w:before="0" w:after="0" w:line="408" w:lineRule="exact"/>
        <w:ind w:left="0" w:right="0" w:firstLine="576"/>
        <w:jc w:val="left"/>
      </w:pPr>
      <w:r>
        <w:rPr/>
        <w:t xml:space="preserve">(22) "Responsible other" means the minor, the minor's parent or estate, or any other person legally responsible for support of the minor.</w:t>
      </w:r>
    </w:p>
    <w:p>
      <w:pPr>
        <w:spacing w:before="0" w:after="0" w:line="408" w:lineRule="exact"/>
        <w:ind w:left="0" w:right="0" w:firstLine="576"/>
        <w:jc w:val="left"/>
      </w:pPr>
      <w:r>
        <w:rPr/>
        <w:t xml:space="preserve">(23) "Secretary" means the secretary of the department or secretary's designee.</w:t>
      </w:r>
    </w:p>
    <w:p>
      <w:pPr>
        <w:spacing w:before="0" w:after="0" w:line="408" w:lineRule="exact"/>
        <w:ind w:left="0" w:right="0" w:firstLine="576"/>
        <w:jc w:val="left"/>
      </w:pPr>
      <w:r>
        <w:rPr/>
        <w:t xml:space="preserve">(24)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(25)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(26) "Persistent or acute disability" means a severe mental disorder that meets all the following criteria:</w:t>
      </w:r>
    </w:p>
    <w:p>
      <w:pPr>
        <w:spacing w:before="0" w:after="0" w:line="408" w:lineRule="exact"/>
        <w:ind w:left="0" w:right="0" w:firstLine="576"/>
        <w:jc w:val="left"/>
      </w:pPr>
      <w:r>
        <w:rPr>
          <w:u w:val="single"/>
        </w:rPr>
        <w:t xml:space="preserve">(a) If not treated, has a substantial probability of causing the person to suffer or continue to suffer severe and abnormal mental, emotional, or physical harm that significantly impairs judgment, reason, behavior, or capacity to recognize reality;</w:t>
      </w:r>
    </w:p>
    <w:p>
      <w:pPr>
        <w:spacing w:before="0" w:after="0" w:line="408" w:lineRule="exact"/>
        <w:ind w:left="0" w:right="0" w:firstLine="576"/>
        <w:jc w:val="left"/>
      </w:pPr>
      <w:r>
        <w:rPr>
          <w:u w:val="single"/>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particular treatment offered after the advantages, disadvantages, and alternatives are explained to that person; and</w:t>
      </w:r>
    </w:p>
    <w:p>
      <w:pPr>
        <w:spacing w:before="0" w:after="0" w:line="408" w:lineRule="exact"/>
        <w:ind w:left="0" w:right="0" w:firstLine="576"/>
        <w:jc w:val="left"/>
      </w:pPr>
      <w:r>
        <w:rPr>
          <w:u w:val="single"/>
        </w:rPr>
        <w:t xml:space="preserve">(c) Has a reasonable prospect of being treatable by outpatient, inpatient, or combined outpatient and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 When a </w:t>
      </w:r>
      <w:r>
        <w:t>((</w:t>
      </w:r>
      <w:r>
        <w:rPr>
          <w:strike/>
        </w:rPr>
        <w:t xml:space="preserve">county-</w:t>
      </w:r>
      <w:r>
        <w:t>))</w:t>
      </w:r>
      <w:r>
        <w:rPr/>
        <w:t xml:space="preserve"> designated mental health professional receives information that a minor, thirteen years or older, as a result of a mental disorder presents a likelihood of serious harm or is gravely disabled, </w:t>
      </w:r>
      <w:r>
        <w:rPr>
          <w:u w:val="single"/>
        </w:rPr>
        <w:t xml:space="preserve">or has a persistent or acute disability,</w:t>
      </w:r>
      <w:r>
        <w:rPr/>
        <w:t xml:space="preserve"> has investigated the specific facts alleged and of the credibility of the person or persons providing the information, and has determined that voluntary admission for inpatient treatment is not possible, the </w:t>
      </w:r>
      <w:r>
        <w:t>((</w:t>
      </w:r>
      <w:r>
        <w:rPr>
          <w:strike/>
        </w:rPr>
        <w:t xml:space="preserve">county-</w:t>
      </w:r>
      <w:r>
        <w:t>))</w:t>
      </w:r>
      <w:r>
        <w:rPr/>
        <w:t xml:space="preserve"> designated mental health professional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If the minor is not taken into custody for evaluation and treatment, the parent who has custody of the minor may seek review of that decision made by the </w:t>
      </w:r>
      <w:r>
        <w:t>((</w:t>
      </w:r>
      <w:r>
        <w:rPr>
          <w:strike/>
        </w:rPr>
        <w:t xml:space="preserve">county</w:t>
      </w:r>
      <w:r>
        <w:t>))</w:t>
      </w:r>
      <w:r>
        <w:rPr/>
        <w:t xml:space="preserve"> designated mental health professional in court. The parent shall file notice with the court and provide a copy of the </w:t>
      </w:r>
      <w:r>
        <w:t>((</w:t>
      </w:r>
      <w:r>
        <w:rPr>
          <w:strike/>
        </w:rPr>
        <w:t xml:space="preserve">county</w:t>
      </w:r>
      <w:r>
        <w:t>))</w:t>
      </w:r>
      <w:r>
        <w:rPr/>
        <w:t xml:space="preserve"> designated mental health professional's report or notes.</w:t>
      </w:r>
    </w:p>
    <w:p>
      <w:pPr>
        <w:spacing w:before="0" w:after="0" w:line="408" w:lineRule="exact"/>
        <w:ind w:left="0" w:right="0" w:firstLine="576"/>
        <w:jc w:val="left"/>
      </w:pPr>
      <w:r>
        <w:rPr/>
        <w:t xml:space="preserve">(2) Within twelve hours of the minor's arrival at the evaluation and treatment facility, the </w:t>
      </w:r>
      <w:r>
        <w:t>((</w:t>
      </w:r>
      <w:r>
        <w:rPr>
          <w:strike/>
        </w:rPr>
        <w:t xml:space="preserve">county-</w:t>
      </w:r>
      <w:r>
        <w:t>))</w:t>
      </w:r>
      <w:r>
        <w:rPr/>
        <w:t xml:space="preserve"> designated mental health professional shall serve on the minor a copy of the petition for initial detention, notice of initial detention, and statement of rights. The </w:t>
      </w:r>
      <w:r>
        <w:t>((</w:t>
      </w:r>
      <w:r>
        <w:rPr>
          <w:strike/>
        </w:rPr>
        <w:t xml:space="preserve">county-</w:t>
      </w:r>
      <w:r>
        <w:t>))</w:t>
      </w:r>
      <w:r>
        <w:rPr/>
        <w:t xml:space="preserve"> designated mental health professional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w:t>
      </w:r>
      <w:r>
        <w:t>))</w:t>
      </w:r>
      <w:r>
        <w:rPr/>
        <w:t xml:space="preserve"> designated mental health professional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w:t>
      </w:r>
      <w:r>
        <w:t>))</w:t>
      </w:r>
      <w:r>
        <w:rPr/>
        <w:t xml:space="preserve"> designated mental health professional shall advise the minor both orally and in writing that if admitted to the evaluation and treatment facility for inpatient treatment, a commitment hearing shall be held within seventy-two hours of the minor's provisional acceptance to determine whether probable cause exists to commit the minor for further mental health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w:t>
      </w:r>
      <w:r>
        <w:t>((</w:t>
      </w:r>
      <w:r>
        <w:rPr>
          <w:strike/>
        </w:rPr>
        <w:t xml:space="preserve">county</w:t>
      </w:r>
      <w:r>
        <w:t>))</w:t>
      </w:r>
      <w:r>
        <w:rPr/>
        <w:t xml:space="preserve"> designated mental health professional petitions for detention of a minor under this chapter, an evaluation and treatment facility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and presents a </w:t>
      </w:r>
      <w:r>
        <w:t>((</w:t>
      </w:r>
      <w:r>
        <w:rPr>
          <w:strike/>
        </w:rPr>
        <w:t xml:space="preserve">"</w:t>
      </w:r>
      <w:r>
        <w:t>))</w:t>
      </w:r>
      <w:r>
        <w:rPr/>
        <w:t xml:space="preserve">likelihood of serious harm</w:t>
      </w:r>
      <w:r>
        <w:t>((</w:t>
      </w:r>
      <w:r>
        <w:rPr>
          <w:strike/>
        </w:rPr>
        <w:t xml:space="preserve">" or</w:t>
      </w:r>
      <w:r>
        <w:t>))</w:t>
      </w:r>
      <w:r>
        <w:rPr>
          <w:u w:val="single"/>
        </w:rPr>
        <w:t xml:space="preserve">,</w:t>
      </w:r>
      <w:r>
        <w:rPr/>
        <w:t xml:space="preserve"> is </w:t>
      </w:r>
      <w:r>
        <w:t>((</w:t>
      </w:r>
      <w:r>
        <w:rPr>
          <w:strike/>
        </w:rPr>
        <w:t xml:space="preserve">"</w:t>
      </w:r>
      <w:r>
        <w:t>))</w:t>
      </w:r>
      <w:r>
        <w:rPr/>
        <w:t xml:space="preserve">gravely disabled</w:t>
      </w:r>
      <w:r>
        <w:t>((</w:t>
      </w:r>
      <w:r>
        <w:rPr>
          <w:strike/>
        </w:rPr>
        <w:t xml:space="preserve">"</w:t>
      </w:r>
      <w:r>
        <w:t>))</w:t>
      </w:r>
      <w:r>
        <w:rPr>
          <w:u w:val="single"/>
        </w:rPr>
        <w:t xml:space="preserve">, or has a persistent or acute disability</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evaluation and treatment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w:t>
      </w:r>
      <w:r>
        <w:t>((</w:t>
      </w:r>
      <w:r>
        <w:rPr>
          <w:strike/>
        </w:rPr>
        <w:t xml:space="preserve">or</w:t>
      </w:r>
      <w:r>
        <w:t>))</w:t>
      </w:r>
      <w:r>
        <w:rPr>
          <w:u w:val="single"/>
        </w:rPr>
        <w:t xml:space="preserve">,</w:t>
      </w:r>
      <w:r>
        <w:rPr/>
        <w:t xml:space="preserve"> is gravely disabled</w:t>
      </w:r>
      <w:r>
        <w:rPr>
          <w:u w:val="single"/>
        </w:rPr>
        <w:t xml:space="preserve">, or has a persistent or acute disability</w:t>
      </w:r>
      <w:r>
        <w:rPr/>
        <w:t xml:space="preserve">;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for further inpatient treatment to the custody of the secretary or to a private treatment and evaluation facility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w:t>
      </w:r>
      <w:r>
        <w:rPr>
          <w:u w:val="single"/>
        </w:rPr>
        <w:t xml:space="preserve">or has a persistent or acute disability,</w:t>
      </w:r>
      <w:r>
        <w:rPr/>
        <w:t xml:space="preserve"> the professional person shall, prior to the expiration of the maximum penal sentence, notify the appropriate </w:t>
      </w:r>
      <w:r>
        <w:t>((</w:t>
      </w:r>
      <w:r>
        <w:rPr>
          <w:strike/>
        </w:rPr>
        <w:t xml:space="preserve">county</w:t>
      </w:r>
      <w:r>
        <w:t>))</w:t>
      </w:r>
      <w:r>
        <w:rPr/>
        <w:t xml:space="preserve"> designated mental health professional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mental health professional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2011 c 89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or 70.96A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responder" means a designated mental health professional, a designated chemical dependency specialist, or a designated crisis responder as those terms are defined in chapter 70.96A, 71.05, or 70.96B RCW.</w:t>
      </w:r>
    </w:p>
    <w:p>
      <w:pPr>
        <w:spacing w:before="0" w:after="0" w:line="408" w:lineRule="exact"/>
        <w:ind w:left="0" w:right="0" w:firstLine="576"/>
        <w:jc w:val="left"/>
      </w:pPr>
      <w:r>
        <w:rPr/>
        <w:t xml:space="preserve">(10) "Detention" or "detain" means the lawful confinement of an individual under chapter 70.96A or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regional support networks,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70.96A or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regional support networks and their staffs, and by treatment facilities. "Treatment records" do not include notes or records maintained for personal use by an individual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(33) "Persistent or acute disability" means a severe mental disorder that meets all the following criteria:</w:t>
      </w:r>
    </w:p>
    <w:p>
      <w:pPr>
        <w:spacing w:before="0" w:after="0" w:line="408" w:lineRule="exact"/>
        <w:ind w:left="0" w:right="0" w:firstLine="576"/>
        <w:jc w:val="left"/>
      </w:pPr>
      <w:r>
        <w:rPr>
          <w:u w:val="single"/>
        </w:rPr>
        <w:t xml:space="preserve">(a) If not treated, has a substantial probability of causing the person to suffer or continue to suffer severe and abnormal mental, emotional, or physical harm that significantly impairs judgment, reason, behavior, or capacity to recognize reality;</w:t>
      </w:r>
    </w:p>
    <w:p>
      <w:pPr>
        <w:spacing w:before="0" w:after="0" w:line="408" w:lineRule="exact"/>
        <w:ind w:left="0" w:right="0" w:firstLine="576"/>
        <w:jc w:val="left"/>
      </w:pPr>
      <w:r>
        <w:rPr>
          <w:u w:val="single"/>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particular treatment offered after the advantages, disadvantages, and alternatives are explained to that person; and</w:t>
      </w:r>
    </w:p>
    <w:p>
      <w:pPr>
        <w:spacing w:before="0" w:after="0" w:line="408" w:lineRule="exact"/>
        <w:ind w:left="0" w:right="0" w:firstLine="576"/>
        <w:jc w:val="left"/>
      </w:pPr>
      <w:r>
        <w:rPr>
          <w:u w:val="single"/>
        </w:rPr>
        <w:t xml:space="preserve">(c) Has a reasonable prospect of being treatable by outpatient, inpatient, or combined outpatient and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or 70.96A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responder" means a designated mental health professional, a designated chemical dependency specialist, or a designated crisis responder as those terms are defined in chapter 70.96A, 71.05, or 70.96B RCW.</w:t>
      </w:r>
    </w:p>
    <w:p>
      <w:pPr>
        <w:spacing w:before="0" w:after="0" w:line="408" w:lineRule="exact"/>
        <w:ind w:left="0" w:right="0" w:firstLine="576"/>
        <w:jc w:val="left"/>
      </w:pPr>
      <w:r>
        <w:rPr/>
        <w:t xml:space="preserve">(10) "Detention" or "detain" means the lawful confinement of an individual under chapter 70.96A or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70.96A or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(33) "Persistent or acute disability" means a severe mental disorder that meets all the following criteria:</w:t>
      </w:r>
    </w:p>
    <w:p>
      <w:pPr>
        <w:spacing w:before="0" w:after="0" w:line="408" w:lineRule="exact"/>
        <w:ind w:left="0" w:right="0" w:firstLine="576"/>
        <w:jc w:val="left"/>
      </w:pPr>
      <w:r>
        <w:rPr>
          <w:u w:val="single"/>
        </w:rPr>
        <w:t xml:space="preserve">(a) If not treated, has a substantial probability of causing the person to suffer or continue to suffer severe and abnormal mental, emotional, or physical harm that significantly impairs judgment, reason, behavior, or capacity to recognize reality;</w:t>
      </w:r>
    </w:p>
    <w:p>
      <w:pPr>
        <w:spacing w:before="0" w:after="0" w:line="408" w:lineRule="exact"/>
        <w:ind w:left="0" w:right="0" w:firstLine="576"/>
        <w:jc w:val="left"/>
      </w:pPr>
      <w:r>
        <w:rPr>
          <w:u w:val="single"/>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particular treatment offered after the advantages, disadvantages, and alternatives are explained to that person; and</w:t>
      </w:r>
    </w:p>
    <w:p>
      <w:pPr>
        <w:spacing w:before="0" w:after="0" w:line="408" w:lineRule="exact"/>
        <w:ind w:left="0" w:right="0" w:firstLine="576"/>
        <w:jc w:val="left"/>
      </w:pPr>
      <w:r>
        <w:rPr>
          <w:u w:val="single"/>
        </w:rPr>
        <w:t xml:space="preserve">(c) Has a reasonable prospect of being treatable by outpatient, inpatient, or combined outpatient and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050</w:t>
      </w:r>
      <w:r>
        <w:rPr/>
        <w:t xml:space="preserve"> and 2005 c 504 s 407 are each amended to read as follows:</w:t>
      </w:r>
    </w:p>
    <w:p>
      <w:pPr>
        <w:spacing w:before="0" w:after="0" w:line="408" w:lineRule="exact"/>
        <w:ind w:left="0" w:right="0" w:firstLine="576"/>
        <w:jc w:val="left"/>
      </w:pPr>
      <w:r>
        <w:rPr/>
        <w:t xml:space="preserve">A person who </w:t>
      </w:r>
      <w:r>
        <w:rPr>
          <w:u w:val="single"/>
        </w:rPr>
        <w:t xml:space="preserve">has a persistent or acute disability or</w:t>
      </w:r>
      <w:r>
        <w:rPr/>
        <w:t xml:space="preserve"> is gravely disabled or presents a likelihood of serious harm as a result of a mental or chemical dependency disorder or co-occurring mental and chemical dependency disorders has a right to refuse antipsychotic medication. Antipsychotic medication may be administered over the person's objections only pursuant to RCW 71.05.215 or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2013 c 338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w:t>
      </w:r>
      <w:r>
        <w:t>((</w:t>
      </w:r>
      <w:r>
        <w:rPr>
          <w:strike/>
        </w:rPr>
        <w:t xml:space="preserve">or</w:t>
      </w:r>
      <w:r>
        <w:t>))</w:t>
      </w:r>
    </w:p>
    <w:p>
      <w:pPr>
        <w:spacing w:before="0" w:after="0" w:line="408" w:lineRule="exact"/>
        <w:ind w:left="0" w:right="0" w:firstLine="576"/>
        <w:jc w:val="left"/>
      </w:pPr>
      <w:r>
        <w:rPr/>
        <w:t xml:space="preserve">(c) Presenting a likelihood of serious harm as defined in RCW 71.05.020 or, in the case of a child, as defined in RCW 71.34.020</w:t>
      </w:r>
      <w:r>
        <w:rPr>
          <w:u w:val="single"/>
        </w:rPr>
        <w:t xml:space="preserve">; or</w:t>
      </w:r>
    </w:p>
    <w:p>
      <w:pPr>
        <w:spacing w:before="0" w:after="0" w:line="408" w:lineRule="exact"/>
        <w:ind w:left="0" w:right="0" w:firstLine="576"/>
        <w:jc w:val="left"/>
      </w:pPr>
      <w:r>
        <w:rPr>
          <w:u w:val="single"/>
        </w:rPr>
        <w:t xml:space="preserve">(d) Having a persistent or acute disability as defined in RCW 71.05.020 or, in the case of a child, as defined in RCW 71.34.020</w:t>
      </w:r>
      <w:r>
        <w:rPr/>
        <w:t xml:space="preserve">.</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"Child" means a person under the age of eighteen years.</w:t>
      </w:r>
    </w:p>
    <w:p>
      <w:pPr>
        <w:spacing w:before="0" w:after="0" w:line="408" w:lineRule="exact"/>
        <w:ind w:left="0" w:right="0" w:firstLine="576"/>
        <w:jc w:val="left"/>
      </w:pPr>
      <w:r>
        <w:rPr/>
        <w:t xml:space="preserve">(4)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(5)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(6) "Community mental health program" means all mental health services, activities, or programs using available resources.</w:t>
      </w:r>
    </w:p>
    <w:p>
      <w:pPr>
        <w:spacing w:before="0" w:after="0" w:line="408" w:lineRule="exact"/>
        <w:ind w:left="0" w:right="0" w:firstLine="576"/>
        <w:jc w:val="left"/>
      </w:pPr>
      <w:r>
        <w:rPr/>
        <w:t xml:space="preserve">(7) "Community mental health service delivery system" means public or private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(8)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regional support networks.</w:t>
      </w:r>
    </w:p>
    <w:p>
      <w:pPr>
        <w:spacing w:before="0" w:after="0" w:line="408" w:lineRule="exact"/>
        <w:ind w:left="0" w:right="0" w:firstLine="576"/>
        <w:jc w:val="left"/>
      </w:pPr>
      <w:r>
        <w:rPr/>
        <w:t xml:space="preserve">(9)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(10)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(11) "Department" means the department of social and health services.</w:t>
      </w:r>
    </w:p>
    <w:p>
      <w:pPr>
        <w:spacing w:before="0" w:after="0" w:line="408" w:lineRule="exact"/>
        <w:ind w:left="0" w:right="0" w:firstLine="576"/>
        <w:jc w:val="left"/>
      </w:pPr>
      <w:r>
        <w:rPr/>
        <w:t xml:space="preserve">(12)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(14) of this section.</w:t>
      </w:r>
    </w:p>
    <w:p>
      <w:pPr>
        <w:spacing w:before="0" w:after="0" w:line="408" w:lineRule="exact"/>
        <w:ind w:left="0" w:right="0" w:firstLine="576"/>
        <w:jc w:val="left"/>
      </w:pPr>
      <w:r>
        <w:rPr/>
        <w:t xml:space="preserve">(14)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(15) "Licensed service provider" means an entity licensed according to this chapter or chapter 71.05 RCW or an entity deemed to meet state minimum standards as a result of accreditation by a recognized behavioral health accrediting body recognized and having a current agreement with the department,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(17) "Mental health services" means all services provided by regional support networks and other services provided by the state for persons who are mentally ill.</w:t>
      </w:r>
    </w:p>
    <w:p>
      <w:pPr>
        <w:spacing w:before="0" w:after="0" w:line="408" w:lineRule="exact"/>
        <w:ind w:left="0" w:right="0" w:firstLine="576"/>
        <w:jc w:val="left"/>
      </w:pPr>
      <w:r>
        <w:rPr/>
        <w:t xml:space="preserve">(18) "Mentally ill persons," "persons who are mentally ill," and "the mentally ill" mean persons and conditions defined in subsections (1), (4), (27), and (28) of this section.</w:t>
      </w:r>
    </w:p>
    <w:p>
      <w:pPr>
        <w:spacing w:before="0" w:after="0" w:line="408" w:lineRule="exact"/>
        <w:ind w:left="0" w:right="0" w:firstLine="576"/>
        <w:jc w:val="left"/>
      </w:pPr>
      <w:r>
        <w:rPr/>
        <w:t xml:space="preserve">(19) "Recovery" means the process in which people are able to live, work, learn, and participate fully in their communities.</w:t>
      </w:r>
    </w:p>
    <w:p>
      <w:pPr>
        <w:spacing w:before="0" w:after="0" w:line="408" w:lineRule="exact"/>
        <w:ind w:left="0" w:right="0" w:firstLine="576"/>
        <w:jc w:val="left"/>
      </w:pPr>
      <w:r>
        <w:rPr/>
        <w:t xml:space="preserve">(20) "Regional support network" means a county authority or group of county authorities or other entity recognized by the secretary in contract in a defined region.</w:t>
      </w:r>
    </w:p>
    <w:p>
      <w:pPr>
        <w:spacing w:before="0" w:after="0" w:line="408" w:lineRule="exact"/>
        <w:ind w:left="0" w:right="0" w:firstLine="576"/>
        <w:jc w:val="left"/>
      </w:pPr>
      <w:r>
        <w:rPr/>
        <w:t xml:space="preserve">(21)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(14)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regional support network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regional support network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regional support network.</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w:t>
      </w:r>
      <w:r>
        <w:rPr>
          <w:u w:val="single"/>
        </w:rPr>
        <w:t xml:space="preserve">, has a persistent or acute disability,</w:t>
      </w:r>
      <w:r>
        <w:rPr/>
        <w:t xml:space="preserve">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regional support network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regional support network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w:t>
      </w:r>
      <w:r>
        <w:t>((</w:t>
      </w:r>
      <w:r>
        <w:rPr>
          <w:strike/>
        </w:rPr>
        <w:t xml:space="preserve">or</w:t>
      </w:r>
      <w:r>
        <w:t>))</w:t>
      </w:r>
    </w:p>
    <w:p>
      <w:pPr>
        <w:spacing w:before="0" w:after="0" w:line="408" w:lineRule="exact"/>
        <w:ind w:left="0" w:right="0" w:firstLine="576"/>
        <w:jc w:val="left"/>
      </w:pPr>
      <w:r>
        <w:rPr/>
        <w:t xml:space="preserve">(c) Presenting a likelihood of serious harm as defined in RCW 71.05.020 or, in the case of a child, as defined in RCW 71.34.020</w:t>
      </w:r>
      <w:r>
        <w:rPr>
          <w:u w:val="single"/>
        </w:rPr>
        <w:t xml:space="preserve">; or</w:t>
      </w:r>
    </w:p>
    <w:p>
      <w:pPr>
        <w:spacing w:before="0" w:after="0" w:line="408" w:lineRule="exact"/>
        <w:ind w:left="0" w:right="0" w:firstLine="576"/>
        <w:jc w:val="left"/>
      </w:pPr>
      <w:r>
        <w:rPr>
          <w:u w:val="single"/>
        </w:rPr>
        <w:t xml:space="preserve">(d) Having a persistent or acute disability, as defined in RCW 71.05.020 or, in the case of a child, as defined in RCW 71.34.020</w:t>
      </w:r>
      <w:r>
        <w:rPr/>
        <w:t xml:space="preserve">.</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w:t>
      </w:r>
      <w:r>
        <w:rPr>
          <w:u w:val="single"/>
        </w:rPr>
        <w:t xml:space="preserve">, has a persistent or acute disability,</w:t>
      </w:r>
      <w:r>
        <w:rPr/>
        <w:t xml:space="preserve">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010</w:t>
      </w:r>
      <w:r>
        <w:rPr/>
        <w:t xml:space="preserve"> and 2000 c 22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superior court of the state of Washington.</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"Licensed physician" means an individual permitted to practice as a physician under the laws of the state, or a medical officer, similarly qualified, of the government of the United States while in this state in performance of his or her official duties.</w:t>
      </w:r>
    </w:p>
    <w:p>
      <w:pPr>
        <w:spacing w:before="0" w:after="0" w:line="408" w:lineRule="exact"/>
        <w:ind w:left="0" w:right="0" w:firstLine="576"/>
        <w:jc w:val="left"/>
      </w:pPr>
      <w:r>
        <w:rPr/>
        <w:t xml:space="preserve">(5) "Mentally ill person" means any person who, pursuant to the definitions contained in RCW 71.05.020, as a result of a mental disorder presents a likelihood of serious harm to others or himself or herself </w:t>
      </w:r>
      <w:r>
        <w:t>((</w:t>
      </w:r>
      <w:r>
        <w:rPr>
          <w:strike/>
        </w:rPr>
        <w:t xml:space="preserve">or</w:t>
      </w:r>
      <w:r>
        <w:t>))</w:t>
      </w:r>
      <w:r>
        <w:rPr>
          <w:u w:val="single"/>
        </w:rPr>
        <w:t xml:space="preserve">,</w:t>
      </w:r>
      <w:r>
        <w:rPr/>
        <w:t xml:space="preserve"> is gravely disabled</w:t>
      </w:r>
      <w:r>
        <w:rPr>
          <w:u w:val="single"/>
        </w:rPr>
        <w:t xml:space="preserve">, or has a persistent or acute disability</w:t>
      </w:r>
      <w:r>
        <w:rPr/>
        <w:t xml:space="preserve">.</w:t>
      </w:r>
    </w:p>
    <w:p>
      <w:pPr>
        <w:spacing w:before="0" w:after="0" w:line="408" w:lineRule="exact"/>
        <w:ind w:left="0" w:right="0" w:firstLine="576"/>
        <w:jc w:val="left"/>
      </w:pPr>
      <w:r>
        <w:rPr/>
        <w:t xml:space="preserve">(6) "Patient" means a person under observation, care, or treatment in a state hospital, or a person found mentally ill by the court, and not discharged from a state hospital, or other facility, to which such person had been ordered hospitalized.</w:t>
      </w:r>
    </w:p>
    <w:p>
      <w:pPr>
        <w:spacing w:before="0" w:after="0" w:line="408" w:lineRule="exact"/>
        <w:ind w:left="0" w:right="0" w:firstLine="576"/>
        <w:jc w:val="left"/>
      </w:pPr>
      <w:r>
        <w:rPr/>
        <w:t xml:space="preserve">(7) "Resident" means a resident of the state of Washington.</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"State hospital" means any hospital, including a child study and treatment center, operated and maintained by the state of Washington for the care of the mentally ill.</w:t>
      </w:r>
    </w:p>
    <w:p>
      <w:pPr>
        <w:spacing w:before="0" w:after="0" w:line="408" w:lineRule="exact"/>
        <w:ind w:left="0" w:right="0" w:firstLine="576"/>
        <w:jc w:val="left"/>
      </w:pPr>
      <w:r>
        <w:rPr/>
        <w:t xml:space="preserve">(10) "Superintendent" means the superintendent of a state hospital.</w:t>
      </w:r>
    </w:p>
    <w:p>
      <w:pPr>
        <w:spacing w:before="0" w:after="0" w:line="408" w:lineRule="exact"/>
        <w:ind w:left="0" w:right="0" w:firstLine="576"/>
        <w:jc w:val="left"/>
      </w:pPr>
      <w:r>
        <w:rPr/>
        <w:t xml:space="preserve">(11) "Violence" or "violent act" means any physical assault or attempted physical assault against an employee or patient of a state hospital.</w:t>
      </w:r>
    </w:p>
    <w:p>
      <w:pPr>
        <w:spacing w:before="0" w:after="0" w:line="408" w:lineRule="exact"/>
        <w:ind w:left="0" w:right="0" w:firstLine="576"/>
        <w:jc w:val="left"/>
      </w:pPr>
      <w:r>
        <w:rPr/>
        <w:t xml:space="preserve">Wherever used in this chapter, the masculine shall include the feminine and the singular shall include the plural.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27, and 30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28, and 31 of this act take effect April 1, 2016.</w:t>
      </w:r>
    </w:p>
    <w:p/>
    <w:p>
      <w:pPr>
        <w:jc w:val="center"/>
      </w:pPr>
      <w:r>
        <w:rPr>
          <w:b/>
        </w:rPr>
        <w:t>--- END ---</w:t>
      </w:r>
    </w:p>
    <w:sectPr>
      <w:pgNumType w:start="1"/>
      <w:footerReference xmlns:r="http://schemas.openxmlformats.org/officeDocument/2006/relationships" r:id="R58cd705369c94a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3c08b0a0d4c4c" /><Relationship Type="http://schemas.openxmlformats.org/officeDocument/2006/relationships/footer" Target="/word/footer.xml" Id="R58cd705369c94ab7" /></Relationships>
</file>