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b7858383a4990" /></Relationships>
</file>

<file path=word/document.xml><?xml version="1.0" encoding="utf-8"?>
<w:document xmlns:w="http://schemas.openxmlformats.org/wordprocessingml/2006/main">
  <w:body>
    <w:p>
      <w:r>
        <w:t>H-3123.1</w:t>
      </w:r>
    </w:p>
    <w:p>
      <w:pPr>
        <w:jc w:val="center"/>
      </w:pPr>
      <w:r>
        <w:t>_______________________________________________</w:t>
      </w:r>
    </w:p>
    <w:p/>
    <w:p>
      <w:pPr>
        <w:jc w:val="center"/>
      </w:pPr>
      <w:r>
        <w:rPr>
          <w:b/>
        </w:rPr>
        <w:t>HOUSE BILL 2358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Gregerson, and Pike</w:t>
      </w:r>
    </w:p>
    <w:p/>
    <w:p>
      <w:r>
        <w:rPr>
          <w:t xml:space="preserve">Read first time 01/11/16.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t xml:space="preserve"> </w:t>
      </w:r>
      <w:r>
        <w:rPr>
          <w:u w:val="single"/>
        </w:rPr>
        <w:t xml:space="preserve">R</w:t>
      </w:r>
      <w:r>
        <w:rPr/>
        <w:t xml:space="preserve">eal property </w:t>
      </w:r>
      <w:r>
        <w:t>((</w:t>
      </w:r>
      <w:r>
        <w:rPr>
          <w:strike/>
        </w:rPr>
        <w:t xml:space="preserve">where the</w:t>
      </w:r>
      <w:r>
        <w:t>))</w:t>
      </w:r>
      <w:r>
        <w:rPr/>
        <w:t xml:space="preserve"> </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t xml:space="preserve"> </w:t>
      </w:r>
      <w:r>
        <w:rPr>
          <w:u w:val="single"/>
        </w:rPr>
        <w:t xml:space="preserve">The</w:t>
      </w:r>
      <w:r>
        <w:rPr/>
        <w:t xml:space="preserve"> broker</w:t>
      </w:r>
      <w:r>
        <w:rPr>
          <w:u w:val="single"/>
        </w:rPr>
        <w:t xml:space="preserve">s</w:t>
      </w:r>
      <w:r>
        <w:rPr/>
        <w:t xml:space="preserve"> price opinion </w:t>
      </w:r>
      <w:r>
        <w:t>((</w:t>
      </w:r>
      <w:r>
        <w:rPr>
          <w:strike/>
        </w:rPr>
        <w:t xml:space="preserve">shall be signed by</w:t>
      </w:r>
      <w:r>
        <w:t>))</w:t>
      </w:r>
      <w:r>
        <w:rPr/>
        <w:t xml:space="preserve"> </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t xml:space="preserve"> </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t xml:space="preserve"> </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t xml:space="preserve"> </w:t>
      </w:r>
      <w:r>
        <w:rPr>
          <w:u w:val="single"/>
        </w:rPr>
        <w:t xml:space="preserve">within</w:t>
      </w:r>
      <w:r>
        <w:rPr/>
        <w:t xml:space="preserve"> one hundred twenty days of </w:t>
      </w:r>
      <w:r>
        <w:t>((</w:t>
      </w:r>
      <w:r>
        <w:rPr>
          <w:strike/>
        </w:rPr>
        <w:t xml:space="preserve">offering the property for sale</w:t>
      </w:r>
      <w:r>
        <w:t>))</w:t>
      </w:r>
      <w:r>
        <w:rPr/>
        <w:t xml:space="preserve"> </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t xml:space="preserve"> </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t xml:space="preserve"> </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NumType w:start="1"/>
      <w:footerReference xmlns:r="http://schemas.openxmlformats.org/officeDocument/2006/relationships" r:id="R19e1e181a105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083a0572b43bb" /><Relationship Type="http://schemas.openxmlformats.org/officeDocument/2006/relationships/footer" Target="/word/footer.xml" Id="R19e1e181a10547bb" /></Relationships>
</file>