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06b7164964b45" /></Relationships>
</file>

<file path=word/document.xml><?xml version="1.0" encoding="utf-8"?>
<w:document xmlns:w="http://schemas.openxmlformats.org/wordprocessingml/2006/main">
  <w:body>
    <w:p>
      <w:r>
        <w:t>S-3913.1</w:t>
      </w:r>
    </w:p>
    <w:p>
      <w:pPr>
        <w:jc w:val="center"/>
      </w:pPr>
      <w:r>
        <w:t>_______________________________________________</w:t>
      </w:r>
    </w:p>
    <w:p/>
    <w:p>
      <w:pPr>
        <w:jc w:val="center"/>
      </w:pPr>
      <w:r>
        <w:rPr>
          <w:b/>
        </w:rPr>
        <w:t>SUBSTITUTE SENATE BILL 6283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Benton, Mullet, and Angel; by request of Department of Financial Institutions)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w:t>
      </w:r>
      <w:r>
        <w:t>((</w:t>
      </w:r>
      <w:r>
        <w:rPr>
          <w:strike/>
        </w:rPr>
        <w:t xml:space="preserve">subsections (10), (11), (12) or (13) of RCW 21.20.310 or in</w:t>
      </w:r>
      <w:r>
        <w:t>))</w:t>
      </w:r>
      <w:r>
        <w:rPr/>
        <w:t xml:space="preserve"> RCW </w:t>
      </w:r>
      <w:r>
        <w:rPr>
          <w:u w:val="single"/>
        </w:rPr>
        <w:t xml:space="preserve">21.20.310 (10), (11), (12) or (13),</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NumType w:start="1"/>
      <w:footerReference xmlns:r="http://schemas.openxmlformats.org/officeDocument/2006/relationships" r:id="R6c260f1c54724f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016fc974b4f12" /><Relationship Type="http://schemas.openxmlformats.org/officeDocument/2006/relationships/footer" Target="/word/footer.xml" Id="R6c260f1c54724f6c" /></Relationships>
</file>