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4bcf9988e47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6165</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6165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Takko, Pearson, Sheldon, and Benton)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assemble, or repair,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NumType w:start="1"/>
      <w:footerReference xmlns:r="http://schemas.openxmlformats.org/officeDocument/2006/relationships" r:id="R217a0ebbd1f84e4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bf108c82a3465e" /><Relationship Type="http://schemas.openxmlformats.org/officeDocument/2006/relationships/footer" Target="/word/footer.xml" Id="R217a0ebbd1f84e4d" /></Relationships>
</file>