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32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275C">
            <w:t>1054-S2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27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275C">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275C">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275C">
            <w:t>045</w:t>
          </w:r>
        </w:sdtContent>
      </w:sdt>
    </w:p>
    <w:p w:rsidR="00DF5D0E" w:rsidP="00B73E0A" w:rsidRDefault="00AA1230">
      <w:pPr>
        <w:pStyle w:val="OfferedBy"/>
        <w:spacing w:after="120"/>
      </w:pPr>
      <w:r>
        <w:tab/>
      </w:r>
      <w:r>
        <w:tab/>
      </w:r>
      <w:r>
        <w:tab/>
      </w:r>
    </w:p>
    <w:p w:rsidR="00DF5D0E" w:rsidRDefault="009F32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275C">
            <w:rPr>
              <w:b/>
              <w:u w:val="single"/>
            </w:rPr>
            <w:t>2SHB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27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1074</w:t>
          </w:r>
        </w:sdtContent>
      </w:sdt>
    </w:p>
    <w:p w:rsidR="00DF5D0E" w:rsidP="00605C39" w:rsidRDefault="009F320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275C">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275C">
          <w:pPr>
            <w:spacing w:after="400" w:line="408" w:lineRule="exact"/>
            <w:jc w:val="right"/>
            <w:rPr>
              <w:b/>
              <w:bCs/>
            </w:rPr>
          </w:pPr>
          <w:r>
            <w:rPr>
              <w:b/>
              <w:bCs/>
            </w:rPr>
            <w:t xml:space="preserve">ADOPTED 03/07/2018</w:t>
          </w:r>
        </w:p>
      </w:sdtContent>
    </w:sdt>
    <w:p w:rsidR="0094275C" w:rsidP="00C8108C" w:rsidRDefault="00DE256E">
      <w:pPr>
        <w:pStyle w:val="Page"/>
      </w:pPr>
      <w:bookmarkStart w:name="StartOfAmendmentBody" w:id="1"/>
      <w:bookmarkEnd w:id="1"/>
      <w:permStart w:edGrp="everyone" w:id="1468342896"/>
      <w:r>
        <w:tab/>
      </w:r>
      <w:r w:rsidR="0094275C">
        <w:t xml:space="preserve">On page </w:t>
      </w:r>
      <w:r w:rsidR="00700AE3">
        <w:t>9, after line 25, insert the following:</w:t>
      </w:r>
    </w:p>
    <w:p w:rsidRPr="00700AE3" w:rsidR="00700AE3" w:rsidP="00700AE3" w:rsidRDefault="00700AE3">
      <w:pPr>
        <w:pStyle w:val="RCWSLText"/>
        <w:rPr>
          <w:spacing w:val="0"/>
        </w:rPr>
      </w:pPr>
    </w:p>
    <w:p w:rsidR="00DF5D0E" w:rsidP="00700AE3" w:rsidRDefault="00700AE3">
      <w:pPr>
        <w:pStyle w:val="RCWSLText"/>
        <w:rPr>
          <w:spacing w:val="0"/>
        </w:rPr>
      </w:pPr>
      <w:r>
        <w:rPr>
          <w:spacing w:val="0"/>
        </w:rPr>
        <w:tab/>
      </w:r>
      <w:r w:rsidR="0030337B">
        <w:rPr>
          <w:spacing w:val="0"/>
        </w:rPr>
        <w:t>"</w:t>
      </w:r>
      <w:r w:rsidRPr="00700AE3">
        <w:rPr>
          <w:spacing w:val="0"/>
          <w:u w:val="single"/>
        </w:rPr>
        <w:t>NEW SECTION.</w:t>
      </w:r>
      <w:r w:rsidRPr="00700AE3">
        <w:rPr>
          <w:spacing w:val="0"/>
        </w:rPr>
        <w:t>  </w:t>
      </w:r>
      <w:r w:rsidRPr="00700AE3">
        <w:rPr>
          <w:b/>
          <w:bCs/>
          <w:spacing w:val="0"/>
        </w:rPr>
        <w:t>Sec. 10.</w:t>
      </w:r>
      <w:r w:rsidRPr="00700AE3">
        <w:rPr>
          <w:spacing w:val="0"/>
        </w:rPr>
        <w:t>   In recognition of the sovereign authority of tribal governments, the governor may seek government-to-government consultations with Indian tribes regarding raising the minimum legal age of sale in compacts entered into pursuant to RCW 43.06.455, 43.06.465, and 43.06.466.  The office of the governor shall report to the appropriate committees of the legislature regarding the status of such consultations no later than </w:t>
      </w:r>
      <w:hyperlink w:history="1" r:id="rId8">
        <w:r w:rsidRPr="00700AE3">
          <w:rPr>
            <w:rStyle w:val="Hyperlink"/>
            <w:color w:val="auto"/>
            <w:spacing w:val="0"/>
            <w:u w:val="none"/>
          </w:rPr>
          <w:t>December 1, 2019</w:t>
        </w:r>
      </w:hyperlink>
      <w:r w:rsidR="0030337B">
        <w:rPr>
          <w:spacing w:val="0"/>
        </w:rPr>
        <w:t>."</w:t>
      </w:r>
    </w:p>
    <w:p w:rsidR="00700AE3" w:rsidP="00700AE3" w:rsidRDefault="00700AE3">
      <w:pPr>
        <w:pStyle w:val="RCWSLText"/>
        <w:rPr>
          <w:spacing w:val="0"/>
        </w:rPr>
      </w:pPr>
    </w:p>
    <w:p w:rsidR="00700AE3" w:rsidP="00700AE3" w:rsidRDefault="00700AE3">
      <w:pPr>
        <w:pStyle w:val="RCWSLText"/>
        <w:rPr>
          <w:spacing w:val="0"/>
        </w:rPr>
      </w:pPr>
      <w:r>
        <w:rPr>
          <w:spacing w:val="0"/>
        </w:rPr>
        <w:tab/>
        <w:t xml:space="preserve">Renumber the remaining sections consecutively and correct any internal references accordingly. </w:t>
      </w:r>
    </w:p>
    <w:p w:rsidR="0030337B" w:rsidP="00700AE3" w:rsidRDefault="0030337B">
      <w:pPr>
        <w:pStyle w:val="RCWSLText"/>
        <w:rPr>
          <w:spacing w:val="0"/>
        </w:rPr>
      </w:pPr>
      <w:r>
        <w:rPr>
          <w:spacing w:val="0"/>
        </w:rPr>
        <w:tab/>
      </w:r>
    </w:p>
    <w:p w:rsidR="0030337B" w:rsidP="00700AE3" w:rsidRDefault="0030337B">
      <w:pPr>
        <w:pStyle w:val="RCWSLText"/>
        <w:rPr>
          <w:spacing w:val="0"/>
        </w:rPr>
      </w:pPr>
      <w:r>
        <w:rPr>
          <w:spacing w:val="0"/>
        </w:rPr>
        <w:tab/>
        <w:t xml:space="preserve">Correct the title. </w:t>
      </w:r>
    </w:p>
    <w:p w:rsidRPr="00700AE3" w:rsidR="00700AE3" w:rsidP="00700AE3" w:rsidRDefault="00700AE3">
      <w:pPr>
        <w:pStyle w:val="RCWSLText"/>
        <w:rPr>
          <w:spacing w:val="0"/>
        </w:rPr>
      </w:pPr>
    </w:p>
    <w:permEnd w:id="1468342896"/>
    <w:p w:rsidR="00ED2EEB" w:rsidP="009427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15880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4275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427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00AE3">
                  <w:t>Allows the Governor to seek government-to-government consultations with Indian tribes regarding raising the minimum age of sale in compacts for cigarette tax contracts.  Requires the Governor to report to the</w:t>
                </w:r>
                <w:r w:rsidR="0030337B">
                  <w:t xml:space="preserve"> appropriate committees of the L</w:t>
                </w:r>
                <w:r w:rsidR="00700AE3">
                  <w:t xml:space="preserve">egislature on the status of the consultations by December 1, 2019. </w:t>
                </w:r>
                <w:r w:rsidRPr="0096303F" w:rsidR="001C1B27">
                  <w:t> </w:t>
                </w:r>
              </w:p>
              <w:p w:rsidRPr="007D1589" w:rsidR="001B4E53" w:rsidP="0094275C" w:rsidRDefault="001B4E53">
                <w:pPr>
                  <w:pStyle w:val="ListBullet"/>
                  <w:numPr>
                    <w:ilvl w:val="0"/>
                    <w:numId w:val="0"/>
                  </w:numPr>
                  <w:suppressLineNumbers/>
                </w:pPr>
              </w:p>
            </w:tc>
          </w:tr>
        </w:sdtContent>
      </w:sdt>
      <w:permEnd w:id="531588093"/>
    </w:tbl>
    <w:p w:rsidR="00DF5D0E" w:rsidP="0094275C" w:rsidRDefault="00DF5D0E">
      <w:pPr>
        <w:pStyle w:val="BillEnd"/>
        <w:suppressLineNumbers/>
      </w:pPr>
    </w:p>
    <w:p w:rsidR="00DF5D0E" w:rsidP="0094275C" w:rsidRDefault="00DE256E">
      <w:pPr>
        <w:pStyle w:val="BillEnd"/>
        <w:suppressLineNumbers/>
      </w:pPr>
      <w:r>
        <w:rPr>
          <w:b/>
        </w:rPr>
        <w:t>--- END ---</w:t>
      </w:r>
    </w:p>
    <w:p w:rsidR="00DF5D0E" w:rsidP="009427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5C" w:rsidRDefault="0094275C" w:rsidP="00DF5D0E">
      <w:r>
        <w:separator/>
      </w:r>
    </w:p>
  </w:endnote>
  <w:endnote w:type="continuationSeparator" w:id="0">
    <w:p w:rsidR="0094275C" w:rsidRDefault="009427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E7" w:rsidRDefault="001C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E4C7C">
    <w:pPr>
      <w:pStyle w:val="AmendDraftFooter"/>
    </w:pPr>
    <w:fldSimple w:instr=" TITLE   \* MERGEFORMAT ">
      <w:r w:rsidR="009F3206">
        <w:t>1054-S2 AMH MACR WEIK 045</w:t>
      </w:r>
    </w:fldSimple>
    <w:r w:rsidR="001B4E53">
      <w:tab/>
    </w:r>
    <w:r w:rsidR="00E267B1">
      <w:fldChar w:fldCharType="begin"/>
    </w:r>
    <w:r w:rsidR="00E267B1">
      <w:instrText xml:space="preserve"> PAGE  \* Arabic  \* MERGEFORMAT </w:instrText>
    </w:r>
    <w:r w:rsidR="00E267B1">
      <w:fldChar w:fldCharType="separate"/>
    </w:r>
    <w:r w:rsidR="0094275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E4C7C">
    <w:pPr>
      <w:pStyle w:val="AmendDraftFooter"/>
    </w:pPr>
    <w:fldSimple w:instr=" TITLE   \* MERGEFORMAT ">
      <w:r w:rsidR="009F3206">
        <w:t>1054-S2 AMH MACR WEIK 045</w:t>
      </w:r>
    </w:fldSimple>
    <w:r w:rsidR="001B4E53">
      <w:tab/>
    </w:r>
    <w:r w:rsidR="00E267B1">
      <w:fldChar w:fldCharType="begin"/>
    </w:r>
    <w:r w:rsidR="00E267B1">
      <w:instrText xml:space="preserve"> PAGE  \* Arabic  \* MERGEFORMAT </w:instrText>
    </w:r>
    <w:r w:rsidR="00E267B1">
      <w:fldChar w:fldCharType="separate"/>
    </w:r>
    <w:r w:rsidR="009F320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5C" w:rsidRDefault="0094275C" w:rsidP="00DF5D0E">
      <w:r>
        <w:separator/>
      </w:r>
    </w:p>
  </w:footnote>
  <w:footnote w:type="continuationSeparator" w:id="0">
    <w:p w:rsidR="0094275C" w:rsidRDefault="009427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E7" w:rsidRDefault="001C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9E7"/>
    <w:rsid w:val="001C1B27"/>
    <w:rsid w:val="001C7F91"/>
    <w:rsid w:val="001E6675"/>
    <w:rsid w:val="00217E8A"/>
    <w:rsid w:val="00265296"/>
    <w:rsid w:val="00281CBD"/>
    <w:rsid w:val="0030337B"/>
    <w:rsid w:val="00316CD9"/>
    <w:rsid w:val="003E2FC6"/>
    <w:rsid w:val="00492DDC"/>
    <w:rsid w:val="004C6615"/>
    <w:rsid w:val="00523C5A"/>
    <w:rsid w:val="005E69C3"/>
    <w:rsid w:val="00605C39"/>
    <w:rsid w:val="006841E6"/>
    <w:rsid w:val="006F7027"/>
    <w:rsid w:val="00700AE3"/>
    <w:rsid w:val="007049E4"/>
    <w:rsid w:val="0072335D"/>
    <w:rsid w:val="0072541D"/>
    <w:rsid w:val="00757317"/>
    <w:rsid w:val="007769AF"/>
    <w:rsid w:val="007D1589"/>
    <w:rsid w:val="007D35D4"/>
    <w:rsid w:val="0083749C"/>
    <w:rsid w:val="008443FE"/>
    <w:rsid w:val="00846034"/>
    <w:rsid w:val="008C7E6E"/>
    <w:rsid w:val="00931B84"/>
    <w:rsid w:val="0094275C"/>
    <w:rsid w:val="0096303F"/>
    <w:rsid w:val="00972869"/>
    <w:rsid w:val="00984CD1"/>
    <w:rsid w:val="009F23A9"/>
    <w:rsid w:val="009F3206"/>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4C7C"/>
    <w:rsid w:val="00D40447"/>
    <w:rsid w:val="00D659AC"/>
    <w:rsid w:val="00DA47F3"/>
    <w:rsid w:val="00DC2C13"/>
    <w:rsid w:val="00DE256E"/>
    <w:rsid w:val="00DF5D0E"/>
    <w:rsid w:val="00E1471A"/>
    <w:rsid w:val="00E267B1"/>
    <w:rsid w:val="00E41CC6"/>
    <w:rsid w:val="00E66F5D"/>
    <w:rsid w:val="00E831A5"/>
    <w:rsid w:val="00E850E7"/>
    <w:rsid w:val="00EA2C8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iPriority w:val="99"/>
    <w:semiHidden/>
    <w:unhideWhenUsed/>
    <w:rsid w:val="00700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0E8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1054-S2</BillDocName>
  <AmendType>AMH</AmendType>
  <SponsorAcronym>MACR</SponsorAcronym>
  <DrafterAcronym>WEIK</DrafterAcronym>
  <DraftNumber>045</DraftNumber>
  <ReferenceNumber>2SHB 1054</ReferenceNumber>
  <Floor>H AMD</Floor>
  <AmendmentNumber> 1074</AmendmentNumber>
  <Sponsors>By Representative Macri</Sponsors>
  <FloorAction>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169</Words>
  <Characters>964</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1054-S2 AMH MACR WEIK 045</dc:title>
  <dc:creator>Kim Weidenaar</dc:creator>
  <cp:lastModifiedBy>Weidenaar, Kim</cp:lastModifiedBy>
  <cp:revision>7</cp:revision>
  <cp:lastPrinted>2018-02-13T02:56:00Z</cp:lastPrinted>
  <dcterms:created xsi:type="dcterms:W3CDTF">2018-02-13T02:44:00Z</dcterms:created>
  <dcterms:modified xsi:type="dcterms:W3CDTF">2018-02-13T02:56:00Z</dcterms:modified>
</cp:coreProperties>
</file>