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B5C7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D4CC2">
            <w:t>1059-S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D4CC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D4CC2">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D4CC2">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D4CC2">
            <w:t>225</w:t>
          </w:r>
        </w:sdtContent>
      </w:sdt>
    </w:p>
    <w:p w:rsidR="00DF5D0E" w:rsidP="00B73E0A" w:rsidRDefault="00AA1230">
      <w:pPr>
        <w:pStyle w:val="OfferedBy"/>
        <w:spacing w:after="120"/>
      </w:pPr>
      <w:r>
        <w:tab/>
      </w:r>
      <w:r>
        <w:tab/>
      </w:r>
      <w:r>
        <w:tab/>
      </w:r>
    </w:p>
    <w:p w:rsidR="00DF5D0E" w:rsidRDefault="00DB5C7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D4CC2">
            <w:rPr>
              <w:b/>
              <w:u w:val="single"/>
            </w:rPr>
            <w:t>SHB 1059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D4CC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w:t>
          </w:r>
        </w:sdtContent>
      </w:sdt>
    </w:p>
    <w:p w:rsidR="00DF5D0E" w:rsidP="00605C39" w:rsidRDefault="00DB5C7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D4CC2">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D4CC2">
          <w:pPr>
            <w:spacing w:after="400" w:line="408" w:lineRule="exact"/>
            <w:jc w:val="right"/>
            <w:rPr>
              <w:b/>
              <w:bCs/>
            </w:rPr>
          </w:pPr>
          <w:r>
            <w:rPr>
              <w:b/>
              <w:bCs/>
            </w:rPr>
            <w:t xml:space="preserve">FAILED 01/23/2017</w:t>
          </w:r>
        </w:p>
      </w:sdtContent>
    </w:sdt>
    <w:p w:rsidR="00DD4CC2" w:rsidP="00C8108C" w:rsidRDefault="00DE256E">
      <w:pPr>
        <w:pStyle w:val="Page"/>
      </w:pPr>
      <w:bookmarkStart w:name="StartOfAmendmentBody" w:id="1"/>
      <w:bookmarkEnd w:id="1"/>
      <w:permStart w:edGrp="everyone" w:id="1918709298"/>
      <w:r>
        <w:tab/>
      </w:r>
      <w:r w:rsidR="00DD4CC2">
        <w:t xml:space="preserve">On page </w:t>
      </w:r>
      <w:r w:rsidR="00D07802">
        <w:t>9, after line 22, insert the following:</w:t>
      </w:r>
    </w:p>
    <w:p w:rsidR="007230E3" w:rsidP="007230E3" w:rsidRDefault="00D07802">
      <w:pPr>
        <w:pStyle w:val="RCWSLText"/>
      </w:pPr>
      <w:r>
        <w:tab/>
        <w:t>"</w:t>
      </w:r>
      <w:r>
        <w:rPr>
          <w:u w:val="single"/>
        </w:rPr>
        <w:t>NEW SECTION.</w:t>
      </w:r>
      <w:r>
        <w:t xml:space="preserve">  </w:t>
      </w:r>
      <w:r>
        <w:rPr>
          <w:b/>
        </w:rPr>
        <w:t>Sec. 4.</w:t>
      </w:r>
      <w:r>
        <w:t xml:space="preserve"> </w:t>
      </w:r>
      <w:r w:rsidR="007230E3">
        <w:t xml:space="preserve">(1) </w:t>
      </w:r>
      <w:r>
        <w:t>By September 1, 2017, school districts must report to the office of the superintendent of public instruction their estimated change in their respective local maintenance and operation levy collections and related local effort assistance revenue for school year 2018-19 as compared to school year 2017-18 and their financial plan for addressing the impact of the anticipated reduction in revenue.  The financial plan must include</w:t>
      </w:r>
      <w:r w:rsidR="007230E3">
        <w:t>, at a minimum, any planned changes in staffing levels, program changes including program elimination, and any changes in compensation.  Additionally, the report must include the same information regarding federal revenue if the school district is estimating a reduction in federal revenue in school year 2018-19 as compared to school year 2017-18.</w:t>
      </w:r>
    </w:p>
    <w:p w:rsidRPr="007230E3" w:rsidR="00D07802" w:rsidP="007230E3" w:rsidRDefault="007230E3">
      <w:pPr>
        <w:pStyle w:val="RCWSLText"/>
      </w:pPr>
      <w:r>
        <w:tab/>
        <w:t>(2) By October 1, 2017, the office of the superintendent of public instruction shall report the school district financial plans to address the anticipated reduction in available revenue for calendar year 2019 to the fiscal committees of the legislature.</w:t>
      </w:r>
      <w:r w:rsidRPr="00D07802" w:rsidR="00D07802">
        <w:t>"</w:t>
      </w:r>
    </w:p>
    <w:p w:rsidR="00D07802" w:rsidP="00D07802" w:rsidRDefault="00D07802">
      <w:pPr>
        <w:pStyle w:val="RCWSLText"/>
      </w:pPr>
    </w:p>
    <w:p w:rsidRPr="00DD4CC2" w:rsidR="00DF5D0E" w:rsidP="007230E3" w:rsidRDefault="00D07802">
      <w:pPr>
        <w:pStyle w:val="RCWSLText"/>
      </w:pPr>
      <w:r>
        <w:tab/>
        <w:t>Renumber the remaining sections consecutively and correct any internal references accordingly.</w:t>
      </w:r>
    </w:p>
    <w:permEnd w:id="1918709298"/>
    <w:p w:rsidR="00ED2EEB" w:rsidP="00DD4CC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3145330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D4CC2"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230E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230E3">
                  <w:t>By September 1, 2017, requires school districts to report a financial plan for addressing any reduction in revenue that they estimate will occur as a result of the change in the maximum allowable levy collections and related local effort assistance revenue as well as any reductions in federal revenues.  The Superintendent of Public Instruction must provide a report on the fiscal plans to the Legislature by October 1, 2017.</w:t>
                </w:r>
              </w:p>
            </w:tc>
          </w:tr>
        </w:sdtContent>
      </w:sdt>
      <w:permEnd w:id="731453301"/>
    </w:tbl>
    <w:p w:rsidR="00DF5D0E" w:rsidP="00DD4CC2" w:rsidRDefault="00DF5D0E">
      <w:pPr>
        <w:pStyle w:val="BillEnd"/>
        <w:suppressLineNumbers/>
      </w:pPr>
    </w:p>
    <w:p w:rsidR="00DF5D0E" w:rsidP="00DD4CC2" w:rsidRDefault="00DE256E">
      <w:pPr>
        <w:pStyle w:val="BillEnd"/>
        <w:suppressLineNumbers/>
      </w:pPr>
      <w:r>
        <w:rPr>
          <w:b/>
        </w:rPr>
        <w:t>--- END ---</w:t>
      </w:r>
    </w:p>
    <w:p w:rsidR="00DF5D0E" w:rsidP="00DD4CC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CC2" w:rsidRDefault="00DD4CC2" w:rsidP="00DF5D0E">
      <w:r>
        <w:separator/>
      </w:r>
    </w:p>
  </w:endnote>
  <w:endnote w:type="continuationSeparator" w:id="0">
    <w:p w:rsidR="00DD4CC2" w:rsidRDefault="00DD4CC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E3" w:rsidRDefault="00723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9288C">
    <w:pPr>
      <w:pStyle w:val="AmendDraftFooter"/>
    </w:pPr>
    <w:fldSimple w:instr=" TITLE   \* MERGEFORMAT ">
      <w:r w:rsidR="00DB5C79">
        <w:t>1059-S AMH YOUN HARJ 225</w:t>
      </w:r>
    </w:fldSimple>
    <w:r w:rsidR="001B4E53">
      <w:tab/>
    </w:r>
    <w:r w:rsidR="00E267B1">
      <w:fldChar w:fldCharType="begin"/>
    </w:r>
    <w:r w:rsidR="00E267B1">
      <w:instrText xml:space="preserve"> PAGE  \* Arabic  \* MERGEFORMAT </w:instrText>
    </w:r>
    <w:r w:rsidR="00E267B1">
      <w:fldChar w:fldCharType="separate"/>
    </w:r>
    <w:r w:rsidR="007230E3">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9288C">
    <w:pPr>
      <w:pStyle w:val="AmendDraftFooter"/>
    </w:pPr>
    <w:fldSimple w:instr=" TITLE   \* MERGEFORMAT ">
      <w:r w:rsidR="00DB5C79">
        <w:t>1059-S AMH YOUN HARJ 225</w:t>
      </w:r>
    </w:fldSimple>
    <w:r w:rsidR="001B4E53">
      <w:tab/>
    </w:r>
    <w:r w:rsidR="00E267B1">
      <w:fldChar w:fldCharType="begin"/>
    </w:r>
    <w:r w:rsidR="00E267B1">
      <w:instrText xml:space="preserve"> PAGE  \* Arabic  \* MERGEFORMAT </w:instrText>
    </w:r>
    <w:r w:rsidR="00E267B1">
      <w:fldChar w:fldCharType="separate"/>
    </w:r>
    <w:r w:rsidR="00DB5C79">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CC2" w:rsidRDefault="00DD4CC2" w:rsidP="00DF5D0E">
      <w:r>
        <w:separator/>
      </w:r>
    </w:p>
  </w:footnote>
  <w:footnote w:type="continuationSeparator" w:id="0">
    <w:p w:rsidR="00DD4CC2" w:rsidRDefault="00DD4CC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E3" w:rsidRDefault="00723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C7620"/>
    <w:rsid w:val="00316CD9"/>
    <w:rsid w:val="003E2FC6"/>
    <w:rsid w:val="00492DDC"/>
    <w:rsid w:val="004C6615"/>
    <w:rsid w:val="00523C5A"/>
    <w:rsid w:val="005E69C3"/>
    <w:rsid w:val="00605C39"/>
    <w:rsid w:val="006841E6"/>
    <w:rsid w:val="006F7027"/>
    <w:rsid w:val="007049E4"/>
    <w:rsid w:val="007230E3"/>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9288C"/>
    <w:rsid w:val="00D07802"/>
    <w:rsid w:val="00D40447"/>
    <w:rsid w:val="00D659AC"/>
    <w:rsid w:val="00DA47F3"/>
    <w:rsid w:val="00DB5C79"/>
    <w:rsid w:val="00DC2C13"/>
    <w:rsid w:val="00DD4CC2"/>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C7D40"/>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1059-S</BillDocName>
  <AmendType>AMH</AmendType>
  <SponsorAcronym>YOUN</SponsorAcronym>
  <DrafterAcronym>HARJ</DrafterAcronym>
  <DraftNumber>225</DraftNumber>
  <ReferenceNumber>SHB 1059</ReferenceNumber>
  <Floor>H AMD</Floor>
  <AmendmentNumber> 1</AmendmentNumber>
  <Sponsors>By Representative Young</Sponsors>
  <FloorAction>FAILED 01/23/2017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1093</TotalTime>
  <Pages>1</Pages>
  <Words>275</Words>
  <Characters>1502</Characters>
  <Application>Microsoft Office Word</Application>
  <DocSecurity>8</DocSecurity>
  <Lines>38</Lines>
  <Paragraphs>11</Paragraphs>
  <ScaleCrop>false</ScaleCrop>
  <HeadingPairs>
    <vt:vector size="2" baseType="variant">
      <vt:variant>
        <vt:lpstr>Title</vt:lpstr>
      </vt:variant>
      <vt:variant>
        <vt:i4>1</vt:i4>
      </vt:variant>
    </vt:vector>
  </HeadingPairs>
  <TitlesOfParts>
    <vt:vector size="1" baseType="lpstr">
      <vt:lpstr>1059-S AMH YOUN HARJ 225</vt:lpstr>
    </vt:vector>
  </TitlesOfParts>
  <Company>Washington State Legislature</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1059-S AMH YOUN HARJ 225</dc:title>
  <dc:creator>Jessica Harrell</dc:creator>
  <cp:lastModifiedBy>Harrell, Jessica</cp:lastModifiedBy>
  <cp:revision>5</cp:revision>
  <cp:lastPrinted>2017-01-20T20:07:00Z</cp:lastPrinted>
  <dcterms:created xsi:type="dcterms:W3CDTF">2017-01-20T01:34:00Z</dcterms:created>
  <dcterms:modified xsi:type="dcterms:W3CDTF">2017-01-20T20:07:00Z</dcterms:modified>
</cp:coreProperties>
</file>