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A01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68FF">
            <w:t>1620-S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68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68F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68FF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68FF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01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68FF">
            <w:rPr>
              <w:b/>
              <w:u w:val="single"/>
            </w:rPr>
            <w:t>SHB 1620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68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</w:t>
          </w:r>
        </w:sdtContent>
      </w:sdt>
    </w:p>
    <w:p w:rsidR="00DF5D0E" w:rsidP="00605C39" w:rsidRDefault="008A01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68FF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68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03/01/2017</w:t>
          </w:r>
        </w:p>
      </w:sdtContent>
    </w:sdt>
    <w:p w:rsidR="00FA68FF" w:rsidP="00C8108C" w:rsidRDefault="00DE256E">
      <w:pPr>
        <w:pStyle w:val="Page"/>
      </w:pPr>
      <w:bookmarkStart w:name="StartOfAmendmentBody" w:id="1"/>
      <w:bookmarkEnd w:id="1"/>
      <w:permStart w:edGrp="everyone" w:id="401023658"/>
      <w:r>
        <w:tab/>
      </w:r>
      <w:r w:rsidR="00FA68FF">
        <w:t xml:space="preserve">On page </w:t>
      </w:r>
      <w:r w:rsidR="00111390">
        <w:t>1, line 19, after "</w:t>
      </w:r>
      <w:r w:rsidR="00111390">
        <w:rPr>
          <w:u w:val="single"/>
        </w:rPr>
        <w:t>adults;</w:t>
      </w:r>
      <w:r w:rsidR="00111390">
        <w:t>" insert "</w:t>
      </w:r>
      <w:r w:rsidR="00111390">
        <w:rPr>
          <w:u w:val="single"/>
        </w:rPr>
        <w:t>and</w:t>
      </w:r>
      <w:r w:rsidR="00111390">
        <w:t>"</w:t>
      </w:r>
    </w:p>
    <w:p w:rsidR="00111390" w:rsidP="00111390" w:rsidRDefault="00111390">
      <w:pPr>
        <w:pStyle w:val="RCWSLText"/>
      </w:pPr>
    </w:p>
    <w:p w:rsidR="00111390" w:rsidP="00111390" w:rsidRDefault="00111390">
      <w:pPr>
        <w:pStyle w:val="RCWSLText"/>
      </w:pPr>
      <w:r>
        <w:tab/>
        <w:t>On page 2, beginning on line 4, after "</w:t>
      </w:r>
      <w:r>
        <w:rPr>
          <w:u w:val="single"/>
        </w:rPr>
        <w:t>adults</w:t>
      </w:r>
      <w:r>
        <w:t>" strike all material through "</w:t>
      </w:r>
      <w:r>
        <w:rPr>
          <w:u w:val="single"/>
        </w:rPr>
        <w:t>adults</w:t>
      </w:r>
      <w:r w:rsidR="000A2C9F">
        <w:t>" on line 10</w:t>
      </w:r>
    </w:p>
    <w:p w:rsidR="00111390" w:rsidP="00111390" w:rsidRDefault="00111390">
      <w:pPr>
        <w:pStyle w:val="RCWSLText"/>
      </w:pPr>
    </w:p>
    <w:p w:rsidR="00111390" w:rsidP="00111390" w:rsidRDefault="00111390">
      <w:pPr>
        <w:pStyle w:val="RCWSLText"/>
      </w:pPr>
      <w:r>
        <w:tab/>
        <w:t>On page 3, line 7, after "</w:t>
      </w:r>
      <w:r>
        <w:rPr>
          <w:u w:val="single"/>
        </w:rPr>
        <w:t>adults;</w:t>
      </w:r>
      <w:r>
        <w:t>" insert "</w:t>
      </w:r>
      <w:r>
        <w:rPr>
          <w:u w:val="single"/>
        </w:rPr>
        <w:t>and</w:t>
      </w:r>
      <w:r>
        <w:t>"</w:t>
      </w:r>
    </w:p>
    <w:p w:rsidR="00111390" w:rsidP="00111390" w:rsidRDefault="00111390">
      <w:pPr>
        <w:pStyle w:val="RCWSLText"/>
      </w:pPr>
    </w:p>
    <w:p w:rsidR="00111390" w:rsidP="00111390" w:rsidRDefault="00111390">
      <w:pPr>
        <w:pStyle w:val="RCWSLText"/>
      </w:pPr>
      <w:r>
        <w:tab/>
        <w:t>On page 3, beginning on line 13, after "</w:t>
      </w:r>
      <w:r>
        <w:rPr>
          <w:u w:val="single"/>
        </w:rPr>
        <w:t>adults</w:t>
      </w:r>
      <w:r>
        <w:t>" strike all material through "</w:t>
      </w:r>
      <w:r>
        <w:rPr>
          <w:u w:val="single"/>
        </w:rPr>
        <w:t>adults</w:t>
      </w:r>
      <w:r>
        <w:t>" on line 19</w:t>
      </w:r>
    </w:p>
    <w:p w:rsidR="00111390" w:rsidP="00111390" w:rsidRDefault="00111390">
      <w:pPr>
        <w:pStyle w:val="RCWSLText"/>
      </w:pPr>
    </w:p>
    <w:p w:rsidR="00111390" w:rsidP="00111390" w:rsidRDefault="00111390">
      <w:pPr>
        <w:pStyle w:val="RCWSLText"/>
      </w:pPr>
      <w:r>
        <w:tab/>
        <w:t>On page 4, line 14, after "</w:t>
      </w:r>
      <w:r>
        <w:rPr>
          <w:u w:val="single"/>
        </w:rPr>
        <w:t>adults;</w:t>
      </w:r>
      <w:r>
        <w:t>" insert "</w:t>
      </w:r>
      <w:r>
        <w:rPr>
          <w:u w:val="single"/>
        </w:rPr>
        <w:t>and</w:t>
      </w:r>
      <w:r>
        <w:t>"</w:t>
      </w:r>
    </w:p>
    <w:p w:rsidR="00111390" w:rsidP="00111390" w:rsidRDefault="00111390">
      <w:pPr>
        <w:pStyle w:val="RCWSLText"/>
      </w:pPr>
    </w:p>
    <w:p w:rsidR="00111390" w:rsidP="00111390" w:rsidRDefault="00111390">
      <w:pPr>
        <w:pStyle w:val="RCWSLText"/>
      </w:pPr>
      <w:r>
        <w:tab/>
        <w:t>On page 4, beginning on line 19, after "</w:t>
      </w:r>
      <w:r>
        <w:rPr>
          <w:u w:val="single"/>
        </w:rPr>
        <w:t>adults</w:t>
      </w:r>
      <w:r>
        <w:t>" strike all material through "</w:t>
      </w:r>
      <w:r>
        <w:rPr>
          <w:u w:val="single"/>
        </w:rPr>
        <w:t>adults</w:t>
      </w:r>
      <w:r w:rsidR="00005686">
        <w:t>" on line 25</w:t>
      </w:r>
    </w:p>
    <w:p w:rsidR="00A80DD0" w:rsidP="00111390" w:rsidRDefault="00A80DD0">
      <w:pPr>
        <w:pStyle w:val="RCWSLText"/>
      </w:pPr>
    </w:p>
    <w:p w:rsidR="00A80DD0" w:rsidP="00111390" w:rsidRDefault="00A80DD0">
      <w:pPr>
        <w:pStyle w:val="RCWSLText"/>
      </w:pPr>
      <w:r>
        <w:tab/>
        <w:t>On page 6, beginning on line 22, after "for a" strike all material through "</w:t>
      </w:r>
      <w:r>
        <w:rPr>
          <w:u w:val="single"/>
        </w:rPr>
        <w:t>State</w:t>
      </w:r>
      <w:r>
        <w:t>" on line 23 and insert "</w:t>
      </w:r>
      <w:r>
        <w:rPr>
          <w:u w:val="single"/>
        </w:rPr>
        <w:t>state</w:t>
      </w:r>
      <w:r>
        <w:t>"</w:t>
      </w:r>
    </w:p>
    <w:p w:rsidR="00A80DD0" w:rsidP="00111390" w:rsidRDefault="00A80DD0">
      <w:pPr>
        <w:pStyle w:val="RCWSLText"/>
      </w:pPr>
    </w:p>
    <w:p w:rsidR="00A80DD0" w:rsidP="00111390" w:rsidRDefault="00A80DD0">
      <w:pPr>
        <w:pStyle w:val="RCWSLText"/>
      </w:pPr>
      <w:r>
        <w:tab/>
        <w:t>On page 6, at the beginning of line 27, strike "</w:t>
      </w:r>
      <w:r>
        <w:rPr>
          <w:u w:val="single"/>
        </w:rPr>
        <w:t>(A)</w:t>
      </w:r>
      <w:r>
        <w:t>" and insert "</w:t>
      </w:r>
      <w:r>
        <w:rPr>
          <w:u w:val="single"/>
        </w:rPr>
        <w:t>(i)</w:t>
      </w:r>
      <w:r>
        <w:t>"</w:t>
      </w:r>
    </w:p>
    <w:p w:rsidR="00A80DD0" w:rsidP="00111390" w:rsidRDefault="00A80DD0">
      <w:pPr>
        <w:pStyle w:val="RCWSLText"/>
      </w:pPr>
    </w:p>
    <w:p w:rsidR="00A80DD0" w:rsidP="00111390" w:rsidRDefault="00A80DD0">
      <w:pPr>
        <w:pStyle w:val="RCWSLText"/>
      </w:pPr>
      <w:r>
        <w:tab/>
        <w:t>On page 6, at the beginning of line 29, strike "</w:t>
      </w:r>
      <w:r>
        <w:rPr>
          <w:u w:val="single"/>
        </w:rPr>
        <w:t>(B)</w:t>
      </w:r>
      <w:r>
        <w:t>" and insert "(</w:t>
      </w:r>
      <w:r>
        <w:rPr>
          <w:u w:val="single"/>
        </w:rPr>
        <w:t>ii)</w:t>
      </w:r>
      <w:r>
        <w:t>"</w:t>
      </w:r>
    </w:p>
    <w:p w:rsidR="002254CF" w:rsidP="00111390" w:rsidRDefault="002254CF">
      <w:pPr>
        <w:pStyle w:val="RCWSLText"/>
      </w:pPr>
    </w:p>
    <w:p w:rsidR="002254CF" w:rsidP="00111390" w:rsidRDefault="002254CF">
      <w:pPr>
        <w:pStyle w:val="RCWSLText"/>
      </w:pPr>
      <w:r>
        <w:tab/>
        <w:t>On page 6, beginning on line 30, after "</w:t>
      </w:r>
      <w:r>
        <w:rPr>
          <w:u w:val="single"/>
        </w:rPr>
        <w:t>transactions</w:t>
      </w:r>
      <w:r>
        <w:t>" strike all material through "</w:t>
      </w:r>
      <w:r>
        <w:rPr>
          <w:u w:val="single"/>
        </w:rPr>
        <w:t>subsection</w:t>
      </w:r>
      <w:r>
        <w:t>" on line 38</w:t>
      </w:r>
    </w:p>
    <w:p w:rsidR="00ED5E85" w:rsidP="00111390" w:rsidRDefault="00ED5E85">
      <w:pPr>
        <w:pStyle w:val="RCWSLText"/>
      </w:pPr>
    </w:p>
    <w:p w:rsidR="00ED5E85" w:rsidP="00111390" w:rsidRDefault="00ED5E85">
      <w:pPr>
        <w:pStyle w:val="RCWSLText"/>
      </w:pPr>
      <w:r>
        <w:lastRenderedPageBreak/>
        <w:tab/>
        <w:t>On page 6, line 39, after "</w:t>
      </w:r>
      <w:r>
        <w:rPr>
          <w:u w:val="single"/>
        </w:rPr>
        <w:t>(a)</w:t>
      </w:r>
      <w:r>
        <w:t>" strike "</w:t>
      </w:r>
      <w:r>
        <w:rPr>
          <w:u w:val="single"/>
        </w:rPr>
        <w:t>(i)</w:t>
      </w:r>
      <w:r>
        <w:t>"</w:t>
      </w:r>
    </w:p>
    <w:p w:rsidR="00ED5E85" w:rsidP="00111390" w:rsidRDefault="00ED5E85">
      <w:pPr>
        <w:pStyle w:val="RCWSLText"/>
      </w:pPr>
    </w:p>
    <w:p w:rsidRPr="00ED5E85" w:rsidR="00ED5E85" w:rsidP="00111390" w:rsidRDefault="00ED5E85">
      <w:pPr>
        <w:pStyle w:val="RCWSLText"/>
      </w:pPr>
      <w:r>
        <w:tab/>
        <w:t>On page 7, line 6, after "</w:t>
      </w:r>
      <w:r>
        <w:rPr>
          <w:u w:val="single"/>
        </w:rPr>
        <w:t>(a)</w:t>
      </w:r>
      <w:r>
        <w:t>" strike "</w:t>
      </w:r>
      <w:r>
        <w:rPr>
          <w:u w:val="single"/>
        </w:rPr>
        <w:t>(i)</w:t>
      </w:r>
      <w:r>
        <w:t>"</w:t>
      </w:r>
    </w:p>
    <w:p w:rsidRPr="00FA68FF" w:rsidR="00DF5D0E" w:rsidP="00FA68FF" w:rsidRDefault="00DF5D0E">
      <w:pPr>
        <w:suppressLineNumbers/>
        <w:rPr>
          <w:spacing w:val="-3"/>
        </w:rPr>
      </w:pPr>
    </w:p>
    <w:permEnd w:id="401023658"/>
    <w:p w:rsidR="00ED2EEB" w:rsidP="00FA68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05773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68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68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45B32">
                  <w:t>Removes the authority for cities and towns, code cities, counties, and metropolitan park districts to require background checks conducted through a private organization.</w:t>
                </w:r>
              </w:p>
              <w:p w:rsidRPr="007D1589" w:rsidR="001B4E53" w:rsidP="00FA68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0577387"/>
    </w:tbl>
    <w:p w:rsidR="00DF5D0E" w:rsidP="00FA68FF" w:rsidRDefault="00DF5D0E">
      <w:pPr>
        <w:pStyle w:val="BillEnd"/>
        <w:suppressLineNumbers/>
      </w:pPr>
    </w:p>
    <w:p w:rsidR="00DF5D0E" w:rsidP="00FA68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68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FF" w:rsidRDefault="00FA68FF" w:rsidP="00DF5D0E">
      <w:r>
        <w:separator/>
      </w:r>
    </w:p>
  </w:endnote>
  <w:endnote w:type="continuationSeparator" w:id="0">
    <w:p w:rsidR="00FA68FF" w:rsidRDefault="00FA68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E0" w:rsidRDefault="008D1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419D">
    <w:pPr>
      <w:pStyle w:val="AmendDraftFooter"/>
    </w:pPr>
    <w:fldSimple w:instr=" TITLE   \* MERGEFORMAT ">
      <w:r w:rsidR="008A0133">
        <w:t>1620-S AMH TAYL OMLI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01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419D">
    <w:pPr>
      <w:pStyle w:val="AmendDraftFooter"/>
    </w:pPr>
    <w:fldSimple w:instr=" TITLE   \* MERGEFORMAT ">
      <w:r w:rsidR="008A0133">
        <w:t>1620-S AMH TAYL OMLI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013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FF" w:rsidRDefault="00FA68FF" w:rsidP="00DF5D0E">
      <w:r>
        <w:separator/>
      </w:r>
    </w:p>
  </w:footnote>
  <w:footnote w:type="continuationSeparator" w:id="0">
    <w:p w:rsidR="00FA68FF" w:rsidRDefault="00FA68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E0" w:rsidRDefault="008D1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686"/>
    <w:rsid w:val="00045DEC"/>
    <w:rsid w:val="00050639"/>
    <w:rsid w:val="00060D21"/>
    <w:rsid w:val="00096165"/>
    <w:rsid w:val="000A2C9F"/>
    <w:rsid w:val="000C6C82"/>
    <w:rsid w:val="000E603A"/>
    <w:rsid w:val="00102468"/>
    <w:rsid w:val="00106544"/>
    <w:rsid w:val="00111390"/>
    <w:rsid w:val="00146AAF"/>
    <w:rsid w:val="001A775A"/>
    <w:rsid w:val="001B4E53"/>
    <w:rsid w:val="001C1B27"/>
    <w:rsid w:val="001C7F91"/>
    <w:rsid w:val="001E6675"/>
    <w:rsid w:val="00217E8A"/>
    <w:rsid w:val="002254CF"/>
    <w:rsid w:val="0025419D"/>
    <w:rsid w:val="00265296"/>
    <w:rsid w:val="00281CBD"/>
    <w:rsid w:val="002E70BC"/>
    <w:rsid w:val="00316CD9"/>
    <w:rsid w:val="003C4057"/>
    <w:rsid w:val="003E2FC6"/>
    <w:rsid w:val="00492DDC"/>
    <w:rsid w:val="004C6615"/>
    <w:rsid w:val="004E0687"/>
    <w:rsid w:val="00523C5A"/>
    <w:rsid w:val="005E04B9"/>
    <w:rsid w:val="005E69C3"/>
    <w:rsid w:val="00605C39"/>
    <w:rsid w:val="006841E6"/>
    <w:rsid w:val="00690C2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133"/>
    <w:rsid w:val="008C7E6E"/>
    <w:rsid w:val="008D19E0"/>
    <w:rsid w:val="00931B84"/>
    <w:rsid w:val="00945B32"/>
    <w:rsid w:val="0096303F"/>
    <w:rsid w:val="00972869"/>
    <w:rsid w:val="00984CD1"/>
    <w:rsid w:val="009F23A9"/>
    <w:rsid w:val="00A01F29"/>
    <w:rsid w:val="00A17B5B"/>
    <w:rsid w:val="00A4729B"/>
    <w:rsid w:val="00A80DD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E85"/>
    <w:rsid w:val="00EE0C7F"/>
    <w:rsid w:val="00F229DE"/>
    <w:rsid w:val="00F304D3"/>
    <w:rsid w:val="00F4663F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7D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1620-S</BillDocName>
  <AmendType>AMH</AmendType>
  <SponsorAcronym>TAYL</SponsorAcronym>
  <DrafterAcronym>OMLI</DrafterAcronym>
  <DraftNumber>032</DraftNumber>
  <ReferenceNumber>SHB 1620</ReferenceNumber>
  <Floor>H AMD</Floor>
  <AmendmentNumber> 83</AmendmentNumber>
  <Sponsors>By Representative Taylor</Sponsors>
  <FloorAction>WITHDRAWN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2</Pages>
  <Words>216</Words>
  <Characters>1005</Characters>
  <Application>Microsoft Office Word</Application>
  <DocSecurity>8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1620-S AMH TAYL OMLI 032</vt:lpstr>
    </vt:vector>
  </TitlesOfParts>
  <Company>Washington State Legislature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1620-S AMH TAYL OMLI 032</dc:title>
  <dc:creator>Desiree Omli</dc:creator>
  <cp:lastModifiedBy>Omli, Desiree</cp:lastModifiedBy>
  <cp:revision>18</cp:revision>
  <cp:lastPrinted>2017-02-28T00:41:00Z</cp:lastPrinted>
  <dcterms:created xsi:type="dcterms:W3CDTF">2017-02-27T23:38:00Z</dcterms:created>
  <dcterms:modified xsi:type="dcterms:W3CDTF">2017-02-28T00:42:00Z</dcterms:modified>
</cp:coreProperties>
</file>