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B6E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6FC6">
            <w:t>1999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6F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6FC6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6FC6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6FC6">
            <w:t>188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6E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6FC6">
            <w:rPr>
              <w:b/>
              <w:u w:val="single"/>
            </w:rPr>
            <w:t>HB 1999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6FC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151</w:t>
          </w:r>
        </w:sdtContent>
      </w:sdt>
    </w:p>
    <w:p w:rsidR="00DF5D0E" w:rsidP="00605C39" w:rsidRDefault="00FB6E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6FC6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6FC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D81C0E" w:rsidP="00C8108C" w:rsidRDefault="00DE256E">
      <w:pPr>
        <w:pStyle w:val="Page"/>
      </w:pPr>
      <w:bookmarkStart w:name="StartOfAmendmentBody" w:id="0"/>
      <w:bookmarkEnd w:id="0"/>
      <w:permStart w:edGrp="everyone" w:id="71442603"/>
      <w:r>
        <w:tab/>
      </w:r>
      <w:r w:rsidR="00456FC6">
        <w:t xml:space="preserve">On page </w:t>
      </w:r>
      <w:r w:rsidR="00EF1592">
        <w:t>3, beginning on line 8, after "</w:t>
      </w:r>
      <w:r w:rsidRPr="00EF1592" w:rsidR="00EF1592">
        <w:rPr>
          <w:u w:val="single"/>
        </w:rPr>
        <w:t>divided into</w:t>
      </w:r>
      <w:r w:rsidR="00EF1592">
        <w:t>" strike all material through "</w:t>
      </w:r>
      <w:r w:rsidRPr="00EF1592" w:rsidR="00EF1592">
        <w:rPr>
          <w:u w:val="single"/>
        </w:rPr>
        <w:t>authority</w:t>
      </w:r>
      <w:r w:rsidR="00EF1592">
        <w:t>" on line 10</w:t>
      </w:r>
      <w:r w:rsidR="00D81C0E">
        <w:t xml:space="preserve"> and insert "</w:t>
      </w:r>
      <w:r w:rsidR="00D81C0E">
        <w:rPr>
          <w:u w:val="single"/>
        </w:rPr>
        <w:t>equal port commissioner districts and conduct district-based elections</w:t>
      </w:r>
      <w:r w:rsidR="00D81C0E">
        <w:t>"</w:t>
      </w:r>
    </w:p>
    <w:p w:rsidR="00D81C0E" w:rsidP="00C8108C" w:rsidRDefault="00D81C0E">
      <w:pPr>
        <w:pStyle w:val="Page"/>
      </w:pPr>
    </w:p>
    <w:p w:rsidR="004E3C11" w:rsidP="00D81C0E" w:rsidRDefault="00D81C0E">
      <w:pPr>
        <w:pStyle w:val="Page"/>
      </w:pPr>
      <w:r>
        <w:tab/>
        <w:t xml:space="preserve">On page 3, beginning on line 24, strike all </w:t>
      </w:r>
      <w:r w:rsidR="004E3C11">
        <w:t>of subsection (d)</w:t>
      </w:r>
    </w:p>
    <w:p w:rsidR="004E3C11" w:rsidP="00D81C0E" w:rsidRDefault="004E3C11">
      <w:pPr>
        <w:pStyle w:val="Page"/>
      </w:pPr>
    </w:p>
    <w:p w:rsidR="004E3C11" w:rsidP="00D81C0E" w:rsidRDefault="004E3C11">
      <w:pPr>
        <w:pStyle w:val="Page"/>
      </w:pPr>
      <w:r>
        <w:tab/>
        <w:t>Renumber the remaining subsections consecutively and correct any internal references accordingly.</w:t>
      </w:r>
    </w:p>
    <w:p w:rsidRPr="00456FC6" w:rsidR="00DF5D0E" w:rsidP="00D81C0E" w:rsidRDefault="00EF1592">
      <w:pPr>
        <w:pStyle w:val="Page"/>
      </w:pPr>
      <w:bookmarkStart w:name="_GoBack" w:id="1"/>
      <w:bookmarkEnd w:id="1"/>
      <w:r>
        <w:t xml:space="preserve"> </w:t>
      </w:r>
    </w:p>
    <w:permEnd w:id="71442603"/>
    <w:p w:rsidR="00ED2EEB" w:rsidP="00456F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65112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6F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348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81C0E">
                  <w:t xml:space="preserve">Requires port </w:t>
                </w:r>
                <w:r w:rsidR="00B34835">
                  <w:t xml:space="preserve">districts to </w:t>
                </w:r>
                <w:proofErr w:type="gramStart"/>
                <w:r w:rsidR="00B34835">
                  <w:t>be divided</w:t>
                </w:r>
                <w:proofErr w:type="gramEnd"/>
                <w:r w:rsidR="00B34835">
                  <w:t xml:space="preserve"> into equal port </w:t>
                </w:r>
                <w:r w:rsidR="00D81C0E">
                  <w:t>commissioner districts rather than county legislative authority</w:t>
                </w:r>
                <w:r w:rsidR="00B34835">
                  <w:t xml:space="preserve"> districts.  Removes requirements for initial commissioner elections beginning in 2019.</w:t>
                </w:r>
                <w:r w:rsidR="00D81C0E">
                  <w:t xml:space="preserve">  </w:t>
                </w:r>
                <w:r w:rsidRPr="0096303F" w:rsidR="001C1B27">
                  <w:t> </w:t>
                </w:r>
              </w:p>
            </w:tc>
          </w:tr>
        </w:sdtContent>
      </w:sdt>
      <w:permEnd w:id="1726511267"/>
    </w:tbl>
    <w:p w:rsidR="00DF5D0E" w:rsidP="00456FC6" w:rsidRDefault="00DF5D0E">
      <w:pPr>
        <w:pStyle w:val="BillEnd"/>
        <w:suppressLineNumbers/>
      </w:pPr>
    </w:p>
    <w:p w:rsidR="00DF5D0E" w:rsidP="00456F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6F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2B" w:rsidRDefault="00FB6E2B" w:rsidP="00DF5D0E">
      <w:r>
        <w:separator/>
      </w:r>
    </w:p>
  </w:endnote>
  <w:endnote w:type="continuationSeparator" w:id="0">
    <w:p w:rsidR="00FB6E2B" w:rsidRDefault="00FB6E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2D" w:rsidRDefault="00DF4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442D">
    <w:pPr>
      <w:pStyle w:val="AmendDraftFooter"/>
    </w:pPr>
    <w:fldSimple w:instr=" TITLE   \* MERGEFORMAT ">
      <w:r w:rsidR="00DB37BA">
        <w:t>1999 AMH STOK PALC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56FC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442D">
    <w:pPr>
      <w:pStyle w:val="AmendDraftFooter"/>
    </w:pPr>
    <w:fldSimple w:instr=" TITLE   \* MERGEFORMAT ">
      <w:r w:rsidR="00DB37BA">
        <w:t>1999 AMH STOK PALC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E3C1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2B" w:rsidRDefault="00FB6E2B" w:rsidP="00DF5D0E">
      <w:r>
        <w:separator/>
      </w:r>
    </w:p>
  </w:footnote>
  <w:footnote w:type="continuationSeparator" w:id="0">
    <w:p w:rsidR="00FB6E2B" w:rsidRDefault="00FB6E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2D" w:rsidRDefault="00DF4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6FC6"/>
    <w:rsid w:val="00492DDC"/>
    <w:rsid w:val="004C6615"/>
    <w:rsid w:val="004E3C1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4835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1C0E"/>
    <w:rsid w:val="00DA47F3"/>
    <w:rsid w:val="00DB37BA"/>
    <w:rsid w:val="00DC2C13"/>
    <w:rsid w:val="00DE256E"/>
    <w:rsid w:val="00DF442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1592"/>
    <w:rsid w:val="00F229DE"/>
    <w:rsid w:val="00F304D3"/>
    <w:rsid w:val="00F4663F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75D1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4565"/>
    <w:rsid w:val="00E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1999</BillDocName>
  <AmendType>AMH</AmendType>
  <SponsorAcronym>STOK</SponsorAcronym>
  <DrafterAcronym>PALC</DrafterAcronym>
  <DraftNumber>188</DraftNumber>
  <ReferenceNumber>HB 1999</ReferenceNumber>
  <Floor>H AMD</Floor>
  <AmendmentNumber> 151</AmendmentNumber>
  <Sponsors>By Representative Stokesbary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109</Words>
  <Characters>598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AMH STOK PALC 188</vt:lpstr>
    </vt:vector>
  </TitlesOfParts>
  <Company>Washington State Legislature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AMH STOK PALC 188</dc:title>
  <dc:creator>Megan Palchak</dc:creator>
  <cp:lastModifiedBy>Palchak, Megan</cp:lastModifiedBy>
  <cp:revision>5</cp:revision>
  <cp:lastPrinted>2017-03-01T21:50:00Z</cp:lastPrinted>
  <dcterms:created xsi:type="dcterms:W3CDTF">2017-03-01T21:50:00Z</dcterms:created>
  <dcterms:modified xsi:type="dcterms:W3CDTF">2017-03-01T22:00:00Z</dcterms:modified>
</cp:coreProperties>
</file>