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A2C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44CF">
            <w:t>2519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44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44C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44C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44CF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2C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44CF">
            <w:rPr>
              <w:b/>
              <w:u w:val="single"/>
            </w:rPr>
            <w:t>HB 2519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44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733</w:t>
          </w:r>
        </w:sdtContent>
      </w:sdt>
    </w:p>
    <w:p w:rsidR="00DF5D0E" w:rsidP="00605C39" w:rsidRDefault="002A2C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44C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44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02/14/2018</w:t>
          </w:r>
        </w:p>
      </w:sdtContent>
    </w:sdt>
    <w:p w:rsidR="003144CF" w:rsidP="00C8108C" w:rsidRDefault="00DE256E">
      <w:pPr>
        <w:pStyle w:val="Page"/>
      </w:pPr>
      <w:bookmarkStart w:name="StartOfAmendmentBody" w:id="1"/>
      <w:bookmarkEnd w:id="1"/>
      <w:permStart w:edGrp="everyone" w:id="16529518"/>
      <w:r>
        <w:tab/>
      </w:r>
      <w:r w:rsidR="003144CF">
        <w:t xml:space="preserve">On page </w:t>
      </w:r>
      <w:r w:rsidR="00A4396E">
        <w:t>2, line 24, after "2015" insert "</w:t>
      </w:r>
      <w:r w:rsidR="00A4396E">
        <w:rPr>
          <w:u w:val="single"/>
        </w:rPr>
        <w:t>and subsection (4) of this section</w:t>
      </w:r>
      <w:r w:rsidR="00A4396E">
        <w:t>"</w:t>
      </w:r>
    </w:p>
    <w:p w:rsidR="00A4396E" w:rsidP="00A4396E" w:rsidRDefault="00A4396E">
      <w:pPr>
        <w:pStyle w:val="RCWSLText"/>
      </w:pPr>
    </w:p>
    <w:p w:rsidR="00A4396E" w:rsidP="00A4396E" w:rsidRDefault="00A4396E">
      <w:pPr>
        <w:pStyle w:val="RCWSLText"/>
      </w:pPr>
      <w:r>
        <w:tab/>
        <w:t>On page 2, line 26, after "firearm" insert "</w:t>
      </w:r>
      <w:r>
        <w:rPr>
          <w:u w:val="single"/>
        </w:rPr>
        <w:t>or concealed pistol license</w:t>
      </w:r>
      <w:r>
        <w:t>"</w:t>
      </w:r>
    </w:p>
    <w:p w:rsidR="00A4396E" w:rsidP="00A4396E" w:rsidRDefault="00A4396E">
      <w:pPr>
        <w:pStyle w:val="RCWSLText"/>
      </w:pPr>
    </w:p>
    <w:p w:rsidR="00DF5D0E" w:rsidP="00A4396E" w:rsidRDefault="00A4396E">
      <w:pPr>
        <w:pStyle w:val="RCWSLText"/>
      </w:pPr>
      <w:r>
        <w:tab/>
        <w:t>On page 2, line 27, after "firearm" insert "</w:t>
      </w:r>
      <w:r>
        <w:rPr>
          <w:u w:val="single"/>
        </w:rPr>
        <w:t>or concealed pistol license</w:t>
      </w:r>
      <w:r>
        <w:t>"</w:t>
      </w:r>
    </w:p>
    <w:p w:rsidR="00A4396E" w:rsidP="00A4396E" w:rsidRDefault="00A4396E">
      <w:pPr>
        <w:pStyle w:val="RCWSLText"/>
      </w:pPr>
    </w:p>
    <w:p w:rsidRPr="003144CF" w:rsidR="00A4396E" w:rsidP="00A4396E" w:rsidRDefault="00A4396E">
      <w:pPr>
        <w:pStyle w:val="RCWSLText"/>
      </w:pPr>
    </w:p>
    <w:permEnd w:id="16529518"/>
    <w:p w:rsidR="00ED2EEB" w:rsidP="003144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4976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44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44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4396E">
                  <w:t>Provides that the provisions governing return of a surrendered concealed pistol license</w:t>
                </w:r>
                <w:r w:rsidRPr="0096303F" w:rsidR="001C1B27">
                  <w:t> </w:t>
                </w:r>
                <w:r w:rsidR="00A4396E">
                  <w:t xml:space="preserve">do not apply to circumstances where a law enforcement officer has momentarily obtained a firearm from an individual and would otherwise immediately return the concealed pistol license during the same </w:t>
                </w:r>
                <w:r w:rsidR="00290E1A">
                  <w:t>interaction</w:t>
                </w:r>
                <w:r w:rsidR="00A4396E">
                  <w:t>.</w:t>
                </w:r>
              </w:p>
              <w:p w:rsidRPr="007D1589" w:rsidR="001B4E53" w:rsidP="003144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4976366"/>
    </w:tbl>
    <w:p w:rsidR="00DF5D0E" w:rsidP="003144CF" w:rsidRDefault="00DF5D0E">
      <w:pPr>
        <w:pStyle w:val="BillEnd"/>
        <w:suppressLineNumbers/>
      </w:pPr>
    </w:p>
    <w:p w:rsidR="00DF5D0E" w:rsidP="003144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44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CF" w:rsidRDefault="003144CF" w:rsidP="00DF5D0E">
      <w:r>
        <w:separator/>
      </w:r>
    </w:p>
  </w:endnote>
  <w:endnote w:type="continuationSeparator" w:id="0">
    <w:p w:rsidR="003144CF" w:rsidRDefault="003144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C1" w:rsidRDefault="0059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40E9">
    <w:pPr>
      <w:pStyle w:val="AmendDraftFooter"/>
    </w:pPr>
    <w:fldSimple w:instr=" TITLE   \* MERGEFORMAT ">
      <w:r w:rsidR="002A2CF1">
        <w:t>2519 AMH TAYL ADAM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44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40E9">
    <w:pPr>
      <w:pStyle w:val="AmendDraftFooter"/>
    </w:pPr>
    <w:fldSimple w:instr=" TITLE   \* MERGEFORMAT ">
      <w:r w:rsidR="002A2CF1">
        <w:t>2519 AMH TAYL ADAM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2CF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CF" w:rsidRDefault="003144CF" w:rsidP="00DF5D0E">
      <w:r>
        <w:separator/>
      </w:r>
    </w:p>
  </w:footnote>
  <w:footnote w:type="continuationSeparator" w:id="0">
    <w:p w:rsidR="003144CF" w:rsidRDefault="003144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C1" w:rsidRDefault="0059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E1A"/>
    <w:rsid w:val="002A2CF1"/>
    <w:rsid w:val="003144CF"/>
    <w:rsid w:val="00316CD9"/>
    <w:rsid w:val="003E2FC6"/>
    <w:rsid w:val="00492DDC"/>
    <w:rsid w:val="004C6615"/>
    <w:rsid w:val="00523C5A"/>
    <w:rsid w:val="005961C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F01"/>
    <w:rsid w:val="008C7E6E"/>
    <w:rsid w:val="008E40E9"/>
    <w:rsid w:val="00931B84"/>
    <w:rsid w:val="0096303F"/>
    <w:rsid w:val="00972869"/>
    <w:rsid w:val="00984CD1"/>
    <w:rsid w:val="009F23A9"/>
    <w:rsid w:val="00A01F29"/>
    <w:rsid w:val="00A17B5B"/>
    <w:rsid w:val="00A4396E"/>
    <w:rsid w:val="00A4729B"/>
    <w:rsid w:val="00A93D4A"/>
    <w:rsid w:val="00AA1230"/>
    <w:rsid w:val="00AB682C"/>
    <w:rsid w:val="00AD2D0A"/>
    <w:rsid w:val="00AF42E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2519</BillDocName>
  <AmendType>AMH</AmendType>
  <SponsorAcronym>TAYL</SponsorAcronym>
  <DrafterAcronym>ADAM</DrafterAcronym>
  <DraftNumber>208</DraftNumber>
  <ReferenceNumber>HB 2519</ReferenceNumber>
  <Floor>H AMD</Floor>
  <AmendmentNumber> 733</AmendmentNumber>
  <Sponsors>By Representative Taylor</Sponsors>
  <FloorAction>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108</Words>
  <Characters>564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2519 AMH TAYL ADAM 208</dc:title>
  <dc:creator>Edie Adams</dc:creator>
  <cp:lastModifiedBy>Adams, Edie</cp:lastModifiedBy>
  <cp:revision>8</cp:revision>
  <cp:lastPrinted>2018-02-07T18:26:00Z</cp:lastPrinted>
  <dcterms:created xsi:type="dcterms:W3CDTF">2018-02-07T17:59:00Z</dcterms:created>
  <dcterms:modified xsi:type="dcterms:W3CDTF">2018-02-07T18:26:00Z</dcterms:modified>
</cp:coreProperties>
</file>