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82C1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592D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59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592D">
            <w:t>WILC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592D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592D">
            <w:t>232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B82C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592D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592D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355</w:t>
          </w:r>
        </w:sdtContent>
      </w:sdt>
    </w:p>
    <w:p w:rsidR="00DF5D0E" w:rsidP="00605C39" w:rsidRDefault="00B82C1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592D">
            <w:rPr>
              <w:sz w:val="22"/>
            </w:rPr>
            <w:t>By Representative Wilcox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8592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03/30/2017</w:t>
          </w:r>
        </w:p>
      </w:sdtContent>
    </w:sdt>
    <w:p w:rsidR="00C579BA" w:rsidP="00C579BA" w:rsidRDefault="00DE256E">
      <w:pPr>
        <w:pStyle w:val="Page"/>
      </w:pPr>
      <w:bookmarkStart w:name="StartOfAmendmentBody" w:id="1"/>
      <w:bookmarkEnd w:id="1"/>
      <w:permStart w:edGrp="everyone" w:id="180356793"/>
      <w:r>
        <w:tab/>
      </w:r>
      <w:r w:rsidR="0088592D">
        <w:t xml:space="preserve">On page </w:t>
      </w:r>
      <w:r w:rsidR="00C579BA">
        <w:t xml:space="preserve">76, line </w:t>
      </w:r>
      <w:proofErr w:type="gramStart"/>
      <w:r w:rsidR="00C579BA">
        <w:t>4</w:t>
      </w:r>
      <w:proofErr w:type="gramEnd"/>
      <w:r w:rsidR="00C579BA">
        <w:t>, increase the general fund-state appropriation for fiscal year 2018 by $100,000</w:t>
      </w:r>
    </w:p>
    <w:p w:rsidR="00C579BA" w:rsidP="00C579BA" w:rsidRDefault="00C579BA">
      <w:pPr>
        <w:pStyle w:val="RCWSLText"/>
      </w:pPr>
    </w:p>
    <w:p w:rsidR="00C579BA" w:rsidP="00C579BA" w:rsidRDefault="00C579BA">
      <w:pPr>
        <w:pStyle w:val="RCWSLText"/>
      </w:pPr>
      <w:r>
        <w:tab/>
        <w:t xml:space="preserve">On page 76, line </w:t>
      </w:r>
      <w:proofErr w:type="gramStart"/>
      <w:r>
        <w:t>5</w:t>
      </w:r>
      <w:proofErr w:type="gramEnd"/>
      <w:r>
        <w:t>, increase the general fund-state appropriation for fiscal year 2019 by $300,000</w:t>
      </w:r>
    </w:p>
    <w:p w:rsidR="00C579BA" w:rsidP="00C579BA" w:rsidRDefault="00C579BA">
      <w:pPr>
        <w:pStyle w:val="RCWSLText"/>
      </w:pPr>
    </w:p>
    <w:p w:rsidR="00C579BA" w:rsidP="00C579BA" w:rsidRDefault="00C579BA">
      <w:pPr>
        <w:pStyle w:val="RCWSLText"/>
      </w:pPr>
      <w:r>
        <w:tab/>
        <w:t xml:space="preserve">On page 76, </w:t>
      </w:r>
      <w:proofErr w:type="gramStart"/>
      <w:r>
        <w:t>line 20</w:t>
      </w:r>
      <w:proofErr w:type="gramEnd"/>
      <w:r>
        <w:t xml:space="preserve">, </w:t>
      </w:r>
      <w:proofErr w:type="gramStart"/>
      <w:r>
        <w:t>correct the total</w:t>
      </w:r>
      <w:proofErr w:type="gramEnd"/>
      <w:r>
        <w:t xml:space="preserve">. </w:t>
      </w:r>
    </w:p>
    <w:p w:rsidR="00C579BA" w:rsidP="00C579BA" w:rsidRDefault="00C579BA">
      <w:pPr>
        <w:pStyle w:val="RCWSLText"/>
      </w:pPr>
      <w:r>
        <w:tab/>
      </w:r>
    </w:p>
    <w:p w:rsidR="00C579BA" w:rsidP="00C579BA" w:rsidRDefault="00C579BA">
      <w:pPr>
        <w:pStyle w:val="RCWSLText"/>
      </w:pPr>
      <w:r>
        <w:tab/>
        <w:t>On page 83, line 21, after "(xxxiv)" strike "$500,000" and insert "$600,000"</w:t>
      </w:r>
    </w:p>
    <w:p w:rsidR="00C579BA" w:rsidP="00C579BA" w:rsidRDefault="00C579BA">
      <w:pPr>
        <w:suppressLineNumbers/>
        <w:rPr>
          <w:spacing w:val="-3"/>
        </w:rPr>
      </w:pPr>
    </w:p>
    <w:p w:rsidR="00C579BA" w:rsidP="00C579BA" w:rsidRDefault="00C579BA">
      <w:pPr>
        <w:suppressLineNumbers/>
        <w:rPr>
          <w:spacing w:val="-3"/>
        </w:rPr>
      </w:pPr>
      <w:r>
        <w:rPr>
          <w:spacing w:val="-3"/>
        </w:rPr>
        <w:tab/>
        <w:t xml:space="preserve">On page 83, line 22, </w:t>
      </w:r>
      <w:proofErr w:type="gramStart"/>
      <w:r>
        <w:rPr>
          <w:spacing w:val="-3"/>
        </w:rPr>
        <w:t>after "and" strike "$500,000"</w:t>
      </w:r>
      <w:proofErr w:type="gramEnd"/>
      <w:r>
        <w:rPr>
          <w:spacing w:val="-3"/>
        </w:rPr>
        <w:t xml:space="preserve"> and insert "$800,000" </w:t>
      </w:r>
    </w:p>
    <w:p w:rsidR="00C579BA" w:rsidP="00C579BA" w:rsidRDefault="00C579BA">
      <w:pPr>
        <w:suppressLineNumbers/>
        <w:rPr>
          <w:spacing w:val="-3"/>
        </w:rPr>
      </w:pPr>
    </w:p>
    <w:p w:rsidR="00C579BA" w:rsidP="00C579BA" w:rsidRDefault="00C579BA">
      <w:pPr>
        <w:suppressLineNumbers/>
        <w:rPr>
          <w:spacing w:val="-3"/>
        </w:rPr>
      </w:pPr>
      <w:r>
        <w:rPr>
          <w:spacing w:val="-3"/>
        </w:rPr>
        <w:tab/>
        <w:t xml:space="preserve">On page 400, line </w:t>
      </w:r>
      <w:proofErr w:type="gramStart"/>
      <w:r>
        <w:rPr>
          <w:spacing w:val="-3"/>
        </w:rPr>
        <w:t>7</w:t>
      </w:r>
      <w:proofErr w:type="gramEnd"/>
      <w:r>
        <w:rPr>
          <w:spacing w:val="-3"/>
        </w:rPr>
        <w:t>, increase the general fund-state appropriation for fiscal year 2017 by $400,000</w:t>
      </w:r>
    </w:p>
    <w:p w:rsidR="00C579BA" w:rsidP="00C579BA" w:rsidRDefault="00C579BA">
      <w:pPr>
        <w:suppressLineNumbers/>
        <w:rPr>
          <w:spacing w:val="-3"/>
        </w:rPr>
      </w:pPr>
    </w:p>
    <w:p w:rsidR="00C579BA" w:rsidP="00C579BA" w:rsidRDefault="00C579BA">
      <w:pPr>
        <w:suppressLineNumbers/>
        <w:rPr>
          <w:spacing w:val="-3"/>
        </w:rPr>
      </w:pPr>
      <w:r>
        <w:rPr>
          <w:spacing w:val="-3"/>
        </w:rPr>
        <w:tab/>
        <w:t xml:space="preserve">On page 400, </w:t>
      </w:r>
      <w:proofErr w:type="gramStart"/>
      <w:r>
        <w:rPr>
          <w:spacing w:val="-3"/>
        </w:rPr>
        <w:t>line 28</w:t>
      </w:r>
      <w:proofErr w:type="gramEnd"/>
      <w:r>
        <w:rPr>
          <w:spacing w:val="-3"/>
        </w:rPr>
        <w:t xml:space="preserve">, </w:t>
      </w:r>
      <w:proofErr w:type="gramStart"/>
      <w:r>
        <w:rPr>
          <w:spacing w:val="-3"/>
        </w:rPr>
        <w:t>correct the total</w:t>
      </w:r>
      <w:proofErr w:type="gramEnd"/>
      <w:r>
        <w:rPr>
          <w:spacing w:val="-3"/>
        </w:rPr>
        <w:t>.</w:t>
      </w:r>
    </w:p>
    <w:p w:rsidR="00C579BA" w:rsidP="00C579BA" w:rsidRDefault="00C579BA">
      <w:pPr>
        <w:suppressLineNumbers/>
        <w:rPr>
          <w:spacing w:val="-3"/>
        </w:rPr>
      </w:pPr>
    </w:p>
    <w:p w:rsidR="00C579BA" w:rsidP="00C579BA" w:rsidRDefault="00C579BA">
      <w:pPr>
        <w:suppressLineNumbers/>
        <w:rPr>
          <w:spacing w:val="-3"/>
        </w:rPr>
      </w:pPr>
      <w:r>
        <w:rPr>
          <w:spacing w:val="-3"/>
        </w:rPr>
        <w:tab/>
        <w:t>On page 414, after line 15, insert the following:</w:t>
      </w:r>
    </w:p>
    <w:p w:rsidR="00C579BA" w:rsidP="00C579BA" w:rsidRDefault="00C579BA">
      <w:pPr>
        <w:suppressLineNumbers/>
        <w:rPr>
          <w:spacing w:val="-3"/>
        </w:rPr>
      </w:pPr>
    </w:p>
    <w:p w:rsidR="00C579BA" w:rsidP="00C579BA" w:rsidRDefault="00C579BA">
      <w:pPr>
        <w:suppressLineNumbers/>
        <w:rPr>
          <w:spacing w:val="-3"/>
        </w:rPr>
      </w:pPr>
      <w:r>
        <w:rPr>
          <w:spacing w:val="-3"/>
        </w:rPr>
        <w:tab/>
        <w:t>"</w:t>
      </w:r>
      <w:r>
        <w:rPr>
          <w:spacing w:val="-3"/>
          <w:u w:val="single"/>
        </w:rPr>
        <w:t>(</w:t>
      </w:r>
      <w:proofErr w:type="spellStart"/>
      <w:r>
        <w:rPr>
          <w:spacing w:val="-3"/>
          <w:u w:val="single"/>
        </w:rPr>
        <w:t>vv</w:t>
      </w:r>
      <w:proofErr w:type="spellEnd"/>
      <w:r>
        <w:rPr>
          <w:spacing w:val="-3"/>
          <w:u w:val="single"/>
        </w:rPr>
        <w:t>) $400,000 of the general fund-state appropriation for fiscal year 2017 is provided solely to increase payments for health home services.</w:t>
      </w:r>
      <w:r>
        <w:rPr>
          <w:spacing w:val="-3"/>
        </w:rPr>
        <w:t>"</w:t>
      </w:r>
    </w:p>
    <w:p w:rsidR="00C579BA" w:rsidP="00C579BA" w:rsidRDefault="00C579BA">
      <w:pPr>
        <w:suppressLineNumbers/>
        <w:rPr>
          <w:spacing w:val="-3"/>
        </w:rPr>
      </w:pPr>
    </w:p>
    <w:p w:rsidRPr="00C579BA" w:rsidR="0088592D" w:rsidP="00C579BA" w:rsidRDefault="00C579BA">
      <w:pPr>
        <w:suppressLineNumbers/>
        <w:rPr>
          <w:spacing w:val="-3"/>
          <w:u w:val="single"/>
        </w:rPr>
      </w:pPr>
      <w:r>
        <w:rPr>
          <w:spacing w:val="-3"/>
        </w:rPr>
        <w:tab/>
        <w:t>Correct any internal references accordingly.</w:t>
      </w:r>
      <w:r>
        <w:rPr>
          <w:spacing w:val="-3"/>
          <w:u w:val="single"/>
        </w:rPr>
        <w:t xml:space="preserve"> </w:t>
      </w:r>
    </w:p>
    <w:p w:rsidRPr="0088592D" w:rsidR="00DF5D0E" w:rsidP="0088592D" w:rsidRDefault="00DF5D0E">
      <w:pPr>
        <w:suppressLineNumbers/>
        <w:rPr>
          <w:spacing w:val="-3"/>
        </w:rPr>
      </w:pPr>
    </w:p>
    <w:permEnd w:id="180356793"/>
    <w:p w:rsidR="00ED2EEB" w:rsidP="008859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56416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859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579BA" w:rsidP="00C579B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579BA">
                  <w:t> Increases the general-fund state funding for health home services by $400,000 in fiscal year 2017, $100,000 in fiscal year 2018 and $300,000 in fiscal year 2019.</w:t>
                </w:r>
                <w:r w:rsidRPr="0096303F" w:rsidR="00C579BA">
                  <w:t>  </w:t>
                </w:r>
              </w:p>
              <w:p w:rsidR="00C579BA" w:rsidP="00C579BA" w:rsidRDefault="00C579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579BA" w:rsidP="00C579BA" w:rsidRDefault="00C579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C579BA" w:rsidP="00C579BA" w:rsidRDefault="00C579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579BA" w:rsidP="00C579BA" w:rsidRDefault="00C579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Increases General Fund - State by $400,000 in the 2017 supplemental budget.</w:t>
                </w:r>
                <w:r>
                  <w:tab/>
                </w:r>
                <w:r>
                  <w:tab/>
                </w:r>
              </w:p>
              <w:p w:rsidR="00C579BA" w:rsidP="00C579BA" w:rsidRDefault="00C579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68139F" w:rsidR="00C579BA" w:rsidP="00C579BA" w:rsidRDefault="00C579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Increases General Fund - State by $400,000 in the 2017-19 biennial budget.</w:t>
                </w:r>
              </w:p>
              <w:p w:rsidRPr="007D1589" w:rsidR="001B4E53" w:rsidP="0088592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5641698"/>
    </w:tbl>
    <w:p w:rsidR="00DF5D0E" w:rsidP="0088592D" w:rsidRDefault="00DF5D0E">
      <w:pPr>
        <w:pStyle w:val="BillEnd"/>
        <w:suppressLineNumbers/>
      </w:pPr>
    </w:p>
    <w:p w:rsidR="00DF5D0E" w:rsidP="008859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859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2D" w:rsidRDefault="0088592D" w:rsidP="00DF5D0E">
      <w:r>
        <w:separator/>
      </w:r>
    </w:p>
  </w:endnote>
  <w:endnote w:type="continuationSeparator" w:id="0">
    <w:p w:rsidR="0088592D" w:rsidRDefault="008859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BA" w:rsidRDefault="00C57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82C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3105F">
      <w:t>5048-S.E AMH WILC LUCE 232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82C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3105F">
      <w:t>5048-S.E AMH WILC LUCE 232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2D" w:rsidRDefault="0088592D" w:rsidP="00DF5D0E">
      <w:r>
        <w:separator/>
      </w:r>
    </w:p>
  </w:footnote>
  <w:footnote w:type="continuationSeparator" w:id="0">
    <w:p w:rsidR="0088592D" w:rsidRDefault="008859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BA" w:rsidRDefault="00C57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592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05F"/>
    <w:rsid w:val="00B31D1C"/>
    <w:rsid w:val="00B41494"/>
    <w:rsid w:val="00B518D0"/>
    <w:rsid w:val="00B54391"/>
    <w:rsid w:val="00B56650"/>
    <w:rsid w:val="00B73E0A"/>
    <w:rsid w:val="00B82C19"/>
    <w:rsid w:val="00B961E0"/>
    <w:rsid w:val="00BF44DF"/>
    <w:rsid w:val="00C579B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07EB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WILC</SponsorAcronym>
  <DrafterAcronym>LUCE</DrafterAcronym>
  <DraftNumber>232</DraftNumber>
  <ReferenceNumber>ESSB 5048</ReferenceNumber>
  <Floor>H AMD TO H AMD (H-2540.1/17)</Floor>
  <AmendmentNumber> 355</AmendmentNumber>
  <Sponsors>By Representative Wilcox</Sponsors>
  <FloorAction>WITHDRAWN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2</Pages>
  <Words>200</Words>
  <Characters>1096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WILC LUCE 232</vt:lpstr>
    </vt:vector>
  </TitlesOfParts>
  <Company>Washington State Legislature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WILC LUCE 232</dc:title>
  <dc:creator>Catrina Lucero</dc:creator>
  <cp:lastModifiedBy>Lucero, Catrina</cp:lastModifiedBy>
  <cp:revision>4</cp:revision>
  <cp:lastPrinted>2017-03-29T23:18:00Z</cp:lastPrinted>
  <dcterms:created xsi:type="dcterms:W3CDTF">2017-03-29T22:36:00Z</dcterms:created>
  <dcterms:modified xsi:type="dcterms:W3CDTF">2017-03-29T23:30:00Z</dcterms:modified>
</cp:coreProperties>
</file>