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B67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3E36">
            <w:t>5285-S2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3E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3E36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3E3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3E36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67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3E36">
            <w:rPr>
              <w:b/>
              <w:u w:val="single"/>
            </w:rPr>
            <w:t>2SSB 5285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3E36">
            <w:t>H AMD TO HE COMM AMD (H-2470.1/17)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440</w:t>
          </w:r>
        </w:sdtContent>
      </w:sdt>
    </w:p>
    <w:p w:rsidR="00DF5D0E" w:rsidP="00605C39" w:rsidRDefault="002B67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3E36">
            <w:rPr>
              <w:sz w:val="22"/>
            </w:rPr>
            <w:t xml:space="preserve"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3E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04/11/2017</w:t>
          </w:r>
        </w:p>
      </w:sdtContent>
    </w:sdt>
    <w:p w:rsidR="00963E36" w:rsidP="00C8108C" w:rsidRDefault="00DE256E">
      <w:pPr>
        <w:pStyle w:val="Page"/>
      </w:pPr>
      <w:bookmarkStart w:name="StartOfAmendmentBody" w:id="1"/>
      <w:bookmarkEnd w:id="1"/>
      <w:permStart w:edGrp="everyone" w:id="698041145"/>
      <w:r>
        <w:tab/>
      </w:r>
      <w:r w:rsidR="00963E36">
        <w:t xml:space="preserve">On page </w:t>
      </w:r>
      <w:r w:rsidR="00336B70">
        <w:t>3, line 7</w:t>
      </w:r>
      <w:r w:rsidR="00BA5D55">
        <w:t xml:space="preserve"> of the striking amendment</w:t>
      </w:r>
      <w:r w:rsidR="00336B70">
        <w:t>, after "organizations"</w:t>
      </w:r>
      <w:r w:rsidR="007740A4">
        <w:t xml:space="preserve"> strike "and a delegate of" and insert</w:t>
      </w:r>
      <w:r w:rsidR="00336B70">
        <w:t xml:space="preserve"> ", statewide labor organizations,</w:t>
      </w:r>
      <w:r w:rsidR="007740A4">
        <w:t xml:space="preserve"> and a staff person from</w:t>
      </w:r>
      <w:r w:rsidR="00336B70">
        <w:t>"</w:t>
      </w:r>
    </w:p>
    <w:p w:rsidR="00336B70" w:rsidP="00336B70" w:rsidRDefault="00336B70">
      <w:pPr>
        <w:pStyle w:val="RCWSLText"/>
      </w:pPr>
    </w:p>
    <w:p w:rsidRPr="00336B70" w:rsidR="00336B70" w:rsidP="00336B70" w:rsidRDefault="00336B70">
      <w:pPr>
        <w:pStyle w:val="RCWSLText"/>
      </w:pPr>
      <w:r>
        <w:tab/>
        <w:t xml:space="preserve">On page 3, </w:t>
      </w:r>
      <w:r w:rsidR="007740A4">
        <w:t>line 8 of the striking amendment, after "colleges" strike "who will be staff"</w:t>
      </w:r>
    </w:p>
    <w:p w:rsidRPr="00963E36" w:rsidR="00DF5D0E" w:rsidP="00963E36" w:rsidRDefault="00DF5D0E">
      <w:pPr>
        <w:suppressLineNumbers/>
        <w:rPr>
          <w:spacing w:val="-3"/>
        </w:rPr>
      </w:pPr>
    </w:p>
    <w:permEnd w:id="698041145"/>
    <w:p w:rsidR="00ED2EEB" w:rsidP="00963E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83701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3E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63E3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EC1774">
                  <w:t>Provides that</w:t>
                </w:r>
                <w:r w:rsidR="00336B70">
                  <w:t xml:space="preserve"> representatives of statewide labor organizations</w:t>
                </w:r>
                <w:r w:rsidR="00EC1774">
                  <w:t xml:space="preserve"> be included </w:t>
                </w:r>
                <w:r w:rsidR="00336B70">
                  <w:t>on the steering committee.</w:t>
                </w:r>
              </w:p>
              <w:p w:rsidR="00336B70" w:rsidP="00963E36" w:rsidRDefault="00336B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740A4" w:rsidRDefault="00336B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Clarifies that </w:t>
                </w:r>
                <w:r w:rsidR="007740A4">
                  <w:t xml:space="preserve">a staff person from </w:t>
                </w:r>
                <w:r>
                  <w:t>the State Board for Community and Technical Colleges will</w:t>
                </w:r>
                <w:r w:rsidR="00321184">
                  <w:t xml:space="preserve"> be on</w:t>
                </w:r>
                <w:r w:rsidR="007740A4">
                  <w:t xml:space="preserve"> the steering committee</w:t>
                </w:r>
                <w:r w:rsidR="00321184">
                  <w:t xml:space="preserve"> (rather than staff</w:t>
                </w:r>
                <w:r w:rsidR="007740A4">
                  <w:t xml:space="preserve">ing </w:t>
                </w:r>
                <w:r w:rsidR="00321184">
                  <w:t>the steering committee</w:t>
                </w:r>
                <w:r w:rsidR="007740A4">
                  <w:t>)</w:t>
                </w:r>
                <w:r w:rsidR="00321184">
                  <w:t>.</w:t>
                </w:r>
              </w:p>
            </w:tc>
          </w:tr>
        </w:sdtContent>
      </w:sdt>
      <w:permEnd w:id="2008370123"/>
    </w:tbl>
    <w:p w:rsidR="00DF5D0E" w:rsidP="00963E36" w:rsidRDefault="00DF5D0E">
      <w:pPr>
        <w:pStyle w:val="BillEnd"/>
        <w:suppressLineNumbers/>
      </w:pPr>
    </w:p>
    <w:p w:rsidR="00DF5D0E" w:rsidP="00963E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3E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36" w:rsidRDefault="00963E36" w:rsidP="00DF5D0E">
      <w:r>
        <w:separator/>
      </w:r>
    </w:p>
  </w:endnote>
  <w:endnote w:type="continuationSeparator" w:id="0">
    <w:p w:rsidR="00963E36" w:rsidRDefault="00963E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3" w:rsidRDefault="00E62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67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5285-S2 AMH .... TANG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3E3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67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5285-S2 AMH .... TANG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36" w:rsidRDefault="00963E36" w:rsidP="00DF5D0E">
      <w:r>
        <w:separator/>
      </w:r>
    </w:p>
  </w:footnote>
  <w:footnote w:type="continuationSeparator" w:id="0">
    <w:p w:rsidR="00963E36" w:rsidRDefault="00963E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3" w:rsidRDefault="00E62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774"/>
    <w:rsid w:val="00316CD9"/>
    <w:rsid w:val="00321184"/>
    <w:rsid w:val="00336B7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40A4"/>
    <w:rsid w:val="007769AF"/>
    <w:rsid w:val="007D1589"/>
    <w:rsid w:val="007D35D4"/>
    <w:rsid w:val="0083749C"/>
    <w:rsid w:val="008443FE"/>
    <w:rsid w:val="00846034"/>
    <w:rsid w:val="008C5159"/>
    <w:rsid w:val="008C7E6E"/>
    <w:rsid w:val="00931B84"/>
    <w:rsid w:val="0096303F"/>
    <w:rsid w:val="00963E3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18F"/>
    <w:rsid w:val="00B73E0A"/>
    <w:rsid w:val="00B961E0"/>
    <w:rsid w:val="00BA5D55"/>
    <w:rsid w:val="00BF44DF"/>
    <w:rsid w:val="00C2326E"/>
    <w:rsid w:val="00C61A83"/>
    <w:rsid w:val="00C8108C"/>
    <w:rsid w:val="00CF240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D93"/>
    <w:rsid w:val="00E66F5D"/>
    <w:rsid w:val="00E831A5"/>
    <w:rsid w:val="00E850E7"/>
    <w:rsid w:val="00EC177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711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5285-S2</BillDocName>
  <AmendType>AMH</AmendType>
  <SponsorAcronym>HANS</SponsorAcronym>
  <DrafterAcronym>TANG</DrafterAcronym>
  <DraftNumber>055</DraftNumber>
  <ReferenceNumber>2SSB 5285</ReferenceNumber>
  <Floor>H AMD TO HE COMM AMD (H-2470.1/17)</Floor>
  <AmendmentNumber> 440</AmendmentNumber>
  <Sponsors>By Representative Hansen</Sponsors>
  <FloorAction>WITHDRAWN 04/11/2017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113</Words>
  <Characters>584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5285-S2 AMH .... TANG 055</vt:lpstr>
    </vt:vector>
  </TitlesOfParts>
  <Company>Washington State Legislature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5285-S2 AMH HANS TANG 055</dc:title>
  <dc:creator>Trudes Tango</dc:creator>
  <cp:lastModifiedBy>Tango, Trudes</cp:lastModifiedBy>
  <cp:revision>11</cp:revision>
  <cp:lastPrinted>2017-04-05T16:49:00Z</cp:lastPrinted>
  <dcterms:created xsi:type="dcterms:W3CDTF">2017-04-05T16:10:00Z</dcterms:created>
  <dcterms:modified xsi:type="dcterms:W3CDTF">2017-04-05T16:49:00Z</dcterms:modified>
</cp:coreProperties>
</file>