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07C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156E">
            <w:t>5722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15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156E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156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156E">
            <w:t>132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7C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156E">
            <w:rPr>
              <w:b/>
              <w:u w:val="single"/>
            </w:rPr>
            <w:t>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15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1305</w:t>
          </w:r>
        </w:sdtContent>
      </w:sdt>
    </w:p>
    <w:p w:rsidR="00DF5D0E" w:rsidP="00605C39" w:rsidRDefault="00607C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156E">
            <w:rPr>
              <w:sz w:val="22"/>
            </w:rPr>
            <w:t xml:space="preserve"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15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02/28/2018</w:t>
          </w:r>
        </w:p>
      </w:sdtContent>
    </w:sdt>
    <w:p w:rsidR="0040156E" w:rsidP="00C8108C" w:rsidRDefault="00DE256E">
      <w:pPr>
        <w:pStyle w:val="Page"/>
      </w:pPr>
      <w:bookmarkStart w:name="StartOfAmendmentBody" w:id="1"/>
      <w:bookmarkEnd w:id="1"/>
      <w:permStart w:edGrp="everyone" w:id="2019261417"/>
      <w:r>
        <w:tab/>
      </w:r>
      <w:r w:rsidR="0040156E">
        <w:t xml:space="preserve">On page </w:t>
      </w:r>
      <w:r w:rsidR="0068288D">
        <w:t>1, beginning on line 8, after "eighteen" strike all material through "eighteen" on line 14</w:t>
      </w:r>
    </w:p>
    <w:p w:rsidR="0068288D" w:rsidP="0068288D" w:rsidRDefault="0068288D">
      <w:pPr>
        <w:pStyle w:val="RCWSLText"/>
      </w:pPr>
    </w:p>
    <w:p w:rsidR="0068288D" w:rsidP="0068288D" w:rsidRDefault="0068288D">
      <w:pPr>
        <w:pStyle w:val="Page"/>
      </w:pPr>
      <w:r>
        <w:tab/>
        <w:t xml:space="preserve">On page </w:t>
      </w:r>
      <w:r w:rsidR="00A94967">
        <w:t>1, after line 19</w:t>
      </w:r>
      <w:r>
        <w:t>, insert the following:</w:t>
      </w:r>
    </w:p>
    <w:p w:rsidR="0068288D" w:rsidP="0068288D" w:rsidRDefault="0068288D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A94967">
        <w:rPr>
          <w:b/>
        </w:rPr>
        <w:t>2</w:t>
      </w:r>
      <w:r>
        <w:rPr>
          <w:b/>
        </w:rPr>
        <w:t xml:space="preserve">.  </w:t>
      </w:r>
      <w:r>
        <w:t>This act may not be construed to apply to:</w:t>
      </w:r>
    </w:p>
    <w:p w:rsidR="00AF0553" w:rsidP="00AF0553" w:rsidRDefault="0068288D">
      <w:pPr>
        <w:pStyle w:val="RCWSLText"/>
      </w:pPr>
      <w:r>
        <w:tab/>
      </w:r>
      <w:r w:rsidR="00AF0553">
        <w:t>(1) Speech that does not constitute performing conversion therapy by licensed health care providers on patients under age eighteen;</w:t>
      </w:r>
    </w:p>
    <w:p w:rsidR="00AF0553" w:rsidP="00AF0553" w:rsidRDefault="00AF0553">
      <w:pPr>
        <w:pStyle w:val="RCWSLText"/>
      </w:pPr>
      <w:r>
        <w:tab/>
        <w:t>(2) Religious practices or counseling under the auspices of a religious denomination, church, or organization that do not constitute performing conversion therapy by licensed health care providers on patients under age eighteen; and</w:t>
      </w:r>
    </w:p>
    <w:p w:rsidR="00AF0553" w:rsidP="00AF0553" w:rsidRDefault="00AF0553">
      <w:pPr>
        <w:pStyle w:val="RCWSLText"/>
      </w:pPr>
      <w:r>
        <w:tab/>
        <w:t>(3) Nonlicensed counselors acting under the auspices of a religious denomination or church."</w:t>
      </w:r>
    </w:p>
    <w:p w:rsidR="0068288D" w:rsidP="00AF0553" w:rsidRDefault="0068288D">
      <w:pPr>
        <w:pStyle w:val="RCWSLText"/>
      </w:pPr>
    </w:p>
    <w:p w:rsidR="00A94967" w:rsidP="00AF0553" w:rsidRDefault="00A94967">
      <w:pPr>
        <w:pStyle w:val="RCWSLText"/>
      </w:pPr>
      <w:r>
        <w:tab/>
        <w:t>Renumber the remaining sections consecutively and correct any internal references accordingly.</w:t>
      </w:r>
    </w:p>
    <w:p w:rsidRPr="0068288D" w:rsidR="0068288D" w:rsidP="0068288D" w:rsidRDefault="0068288D">
      <w:pPr>
        <w:pStyle w:val="RCWSLText"/>
      </w:pPr>
      <w:r>
        <w:tab/>
        <w:t>Correct the title.</w:t>
      </w:r>
    </w:p>
    <w:p w:rsidRPr="0040156E" w:rsidR="00DF5D0E" w:rsidP="0040156E" w:rsidRDefault="00DF5D0E">
      <w:pPr>
        <w:suppressLineNumbers/>
        <w:rPr>
          <w:spacing w:val="-3"/>
        </w:rPr>
      </w:pPr>
    </w:p>
    <w:permEnd w:id="2019261417"/>
    <w:p w:rsidR="00ED2EEB" w:rsidP="004015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61919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15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F0553" w:rsidP="004015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3F56">
                  <w:t>Relocates</w:t>
                </w:r>
                <w:r w:rsidR="0068288D">
                  <w:t xml:space="preserve"> statements of legislative </w:t>
                </w:r>
                <w:r w:rsidR="00AF3F56">
                  <w:t>construction</w:t>
                </w:r>
                <w:r w:rsidR="0068288D">
                  <w:t xml:space="preserve"> that </w:t>
                </w:r>
                <w:r w:rsidR="00AF3F56">
                  <w:t xml:space="preserve">state that </w:t>
                </w:r>
                <w:r w:rsidR="0068288D">
                  <w:t>the bill does not apply to (1) speech that does not constitute the performance of conversion therapy by a licensed health care provider on patients under 18</w:t>
                </w:r>
                <w:r w:rsidR="00C53B67">
                  <w:t>,</w:t>
                </w:r>
                <w:r w:rsidR="0068288D">
                  <w:t xml:space="preserve"> or (2) religious practices or counseling</w:t>
                </w:r>
                <w:r w:rsidR="00AF0553">
                  <w:t xml:space="preserve"> under the auspices of a religious denomination, church, or organization that do not constitute the performance of conversion therapy by a licensed health care provider on patients under 18. Reestablishes </w:t>
                </w:r>
                <w:r w:rsidR="00A94967">
                  <w:t>the state</w:t>
                </w:r>
                <w:r w:rsidR="009A6D83">
                  <w:t xml:space="preserve">ments </w:t>
                </w:r>
                <w:r w:rsidR="00A94967">
                  <w:t>as an independent section of statutory construction. Adds to the independent</w:t>
                </w:r>
                <w:r w:rsidR="00AF3F56">
                  <w:t xml:space="preserve"> statutory construction</w:t>
                </w:r>
                <w:r w:rsidR="00A94967">
                  <w:t xml:space="preserve"> section that the bill may not be construed to apply to nonlicensed counselors acting under the auspices of a religious denomination or church.</w:t>
                </w:r>
              </w:p>
              <w:p w:rsidRPr="007D1589" w:rsidR="001B4E53" w:rsidP="004015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6191986"/>
    </w:tbl>
    <w:p w:rsidR="00DF5D0E" w:rsidP="0040156E" w:rsidRDefault="00DF5D0E">
      <w:pPr>
        <w:pStyle w:val="BillEnd"/>
        <w:suppressLineNumbers/>
      </w:pPr>
    </w:p>
    <w:p w:rsidR="00DF5D0E" w:rsidP="004015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15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6E" w:rsidRDefault="0040156E" w:rsidP="00DF5D0E">
      <w:r>
        <w:separator/>
      </w:r>
    </w:p>
  </w:endnote>
  <w:endnote w:type="continuationSeparator" w:id="0">
    <w:p w:rsidR="0040156E" w:rsidRDefault="004015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06" w:rsidRDefault="005B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7C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5722 AMH .... BLAC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7C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5722 AMH .... BLAC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6E" w:rsidRDefault="0040156E" w:rsidP="00DF5D0E">
      <w:r>
        <w:separator/>
      </w:r>
    </w:p>
  </w:footnote>
  <w:footnote w:type="continuationSeparator" w:id="0">
    <w:p w:rsidR="0040156E" w:rsidRDefault="004015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06" w:rsidRDefault="005B1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72E"/>
    <w:rsid w:val="00323DF0"/>
    <w:rsid w:val="003E2FC6"/>
    <w:rsid w:val="0040156E"/>
    <w:rsid w:val="00492DDC"/>
    <w:rsid w:val="004C6615"/>
    <w:rsid w:val="00523C5A"/>
    <w:rsid w:val="00555E1D"/>
    <w:rsid w:val="005B1506"/>
    <w:rsid w:val="005E69C3"/>
    <w:rsid w:val="00605C39"/>
    <w:rsid w:val="00607CA3"/>
    <w:rsid w:val="0068288D"/>
    <w:rsid w:val="006841E6"/>
    <w:rsid w:val="006F7027"/>
    <w:rsid w:val="007049E4"/>
    <w:rsid w:val="0072335D"/>
    <w:rsid w:val="0072541D"/>
    <w:rsid w:val="00757317"/>
    <w:rsid w:val="007769AF"/>
    <w:rsid w:val="007933D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D83"/>
    <w:rsid w:val="009F23A9"/>
    <w:rsid w:val="00A01F29"/>
    <w:rsid w:val="00A17B5B"/>
    <w:rsid w:val="00A4729B"/>
    <w:rsid w:val="00A93D4A"/>
    <w:rsid w:val="00A94967"/>
    <w:rsid w:val="00AA1230"/>
    <w:rsid w:val="00AB0868"/>
    <w:rsid w:val="00AB682C"/>
    <w:rsid w:val="00AD2D0A"/>
    <w:rsid w:val="00AF0553"/>
    <w:rsid w:val="00AF3F56"/>
    <w:rsid w:val="00B31D1C"/>
    <w:rsid w:val="00B41494"/>
    <w:rsid w:val="00B518D0"/>
    <w:rsid w:val="00B56650"/>
    <w:rsid w:val="00B73E0A"/>
    <w:rsid w:val="00B961E0"/>
    <w:rsid w:val="00BF44DF"/>
    <w:rsid w:val="00C53B67"/>
    <w:rsid w:val="00C61A83"/>
    <w:rsid w:val="00C8108C"/>
    <w:rsid w:val="00D40447"/>
    <w:rsid w:val="00D659AC"/>
    <w:rsid w:val="00DA47F3"/>
    <w:rsid w:val="00DB184C"/>
    <w:rsid w:val="00DC2C13"/>
    <w:rsid w:val="00DE256E"/>
    <w:rsid w:val="00DF5D0E"/>
    <w:rsid w:val="00E1471A"/>
    <w:rsid w:val="00E23F2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65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</BillDocName>
  <AmendType>AMH</AmendType>
  <SponsorAcronym>MACR</SponsorAcronym>
  <DrafterAcronym>BLAC</DrafterAcronym>
  <DraftNumber>132</DraftNumber>
  <ReferenceNumber>SB 5722</ReferenceNumber>
  <Floor>H AMD</Floor>
  <AmendmentNumber> 1305</AmendmentNumber>
  <Sponsors>By Representative Macri</Sponsors>
  <FloorAction>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2</Pages>
  <Words>253</Words>
  <Characters>1404</Characters>
  <Application>Microsoft Office Word</Application>
  <DocSecurity>8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5722 AMH .... BLAC 132</vt:lpstr>
    </vt:vector>
  </TitlesOfParts>
  <Company>Washington State Legislature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 AMH MACR BLAC 132</dc:title>
  <dc:creator>Chris Blake</dc:creator>
  <cp:lastModifiedBy>Blake, Chris</cp:lastModifiedBy>
  <cp:revision>14</cp:revision>
  <cp:lastPrinted>2018-02-28T17:22:00Z</cp:lastPrinted>
  <dcterms:created xsi:type="dcterms:W3CDTF">2018-02-28T16:12:00Z</dcterms:created>
  <dcterms:modified xsi:type="dcterms:W3CDTF">2018-02-28T17:22:00Z</dcterms:modified>
</cp:coreProperties>
</file>