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772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E7962">
            <w:t>6219-S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E796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E7962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E7962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E7962">
            <w:t>131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72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E7962">
            <w:rPr>
              <w:b/>
              <w:u w:val="single"/>
            </w:rPr>
            <w:t>SSB 6219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E796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1312</w:t>
          </w:r>
        </w:sdtContent>
      </w:sdt>
    </w:p>
    <w:p w:rsidR="00DF5D0E" w:rsidP="00605C39" w:rsidRDefault="0087725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E7962">
            <w:rPr>
              <w:sz w:val="22"/>
            </w:rPr>
            <w:t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E796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02/28/2018</w:t>
          </w:r>
        </w:p>
      </w:sdtContent>
    </w:sdt>
    <w:p w:rsidR="00CE7962" w:rsidP="00C8108C" w:rsidRDefault="00DE256E">
      <w:pPr>
        <w:pStyle w:val="Page"/>
      </w:pPr>
      <w:bookmarkStart w:name="StartOfAmendmentBody" w:id="1"/>
      <w:bookmarkEnd w:id="1"/>
      <w:permStart w:edGrp="everyone" w:id="152854897"/>
      <w:r>
        <w:tab/>
      </w:r>
      <w:r w:rsidR="00CE7962">
        <w:t xml:space="preserve">On page </w:t>
      </w:r>
      <w:r w:rsidR="00465839">
        <w:t>4, line 1, after "(5)" insert "or (6)"</w:t>
      </w:r>
    </w:p>
    <w:p w:rsidR="00465839" w:rsidP="00465839" w:rsidRDefault="00465839">
      <w:pPr>
        <w:pStyle w:val="RCWSLText"/>
      </w:pPr>
    </w:p>
    <w:p w:rsidR="00465839" w:rsidP="00465839" w:rsidRDefault="00465839">
      <w:pPr>
        <w:pStyle w:val="RCWSLText"/>
      </w:pPr>
      <w:r>
        <w:tab/>
        <w:t>On page 4, after line 28, insert the following:</w:t>
      </w:r>
    </w:p>
    <w:p w:rsidRPr="00465839" w:rsidR="00465839" w:rsidP="00465839" w:rsidRDefault="00465839">
      <w:pPr>
        <w:pStyle w:val="RCWSLText"/>
      </w:pPr>
      <w:r>
        <w:tab/>
        <w:t>"(6) Nothing in this section may be interpreted to permit abortions for purposes</w:t>
      </w:r>
      <w:r w:rsidR="00DB5C5F">
        <w:t xml:space="preserve"> of gender selection</w:t>
      </w:r>
      <w:r>
        <w:t>."</w:t>
      </w:r>
    </w:p>
    <w:p w:rsidR="00465839" w:rsidP="00465839" w:rsidRDefault="00465839">
      <w:pPr>
        <w:pStyle w:val="RCWSLText"/>
      </w:pPr>
    </w:p>
    <w:p w:rsidR="00465839" w:rsidP="00465839" w:rsidRDefault="00D9598C">
      <w:pPr>
        <w:pStyle w:val="RCWSLText"/>
      </w:pPr>
      <w:r>
        <w:tab/>
        <w:t>On page 4, after line 37</w:t>
      </w:r>
      <w:r w:rsidR="00465839">
        <w:t>, insert the following:</w:t>
      </w:r>
    </w:p>
    <w:p w:rsidRPr="00465839" w:rsidR="00465839" w:rsidP="00465839" w:rsidRDefault="00465839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5  </w:instrText>
      </w:r>
      <w:r>
        <w:rPr>
          <w:b/>
        </w:rPr>
        <w:fldChar w:fldCharType="end"/>
      </w:r>
      <w:r>
        <w:t xml:space="preserve">  A new section is added to chapter 48.43 RCW to read as follows:</w:t>
      </w:r>
    </w:p>
    <w:p w:rsidRPr="00465839" w:rsidR="00465839" w:rsidP="00465839" w:rsidRDefault="00465839">
      <w:pPr>
        <w:pStyle w:val="RCWSLText"/>
      </w:pPr>
      <w:r>
        <w:tab/>
        <w:t>No health plan may provide a covered person with coverage for the abortion of a pregnancy for purposes</w:t>
      </w:r>
      <w:r w:rsidR="00DB5C5F">
        <w:t xml:space="preserve"> of gender selection</w:t>
      </w:r>
      <w:r>
        <w:t>."</w:t>
      </w:r>
    </w:p>
    <w:p w:rsidRPr="00CE7962" w:rsidR="00DF5D0E" w:rsidP="00CE7962" w:rsidRDefault="00DF5D0E">
      <w:pPr>
        <w:suppressLineNumbers/>
        <w:rPr>
          <w:spacing w:val="-3"/>
        </w:rPr>
      </w:pPr>
    </w:p>
    <w:permEnd w:id="152854897"/>
    <w:p w:rsidR="00ED2EEB" w:rsidP="00CE796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07470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E796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E796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65839">
                  <w:t xml:space="preserve">  Prohibits health plans from covering the abortion of a pregnancy for the</w:t>
                </w:r>
                <w:r w:rsidR="00DB5C5F">
                  <w:t xml:space="preserve"> purposes of gender </w:t>
                </w:r>
                <w:r w:rsidR="00465839">
                  <w:t>selection.</w:t>
                </w:r>
                <w:r w:rsidRPr="0096303F" w:rsidR="001C1B27">
                  <w:t>   </w:t>
                </w:r>
              </w:p>
              <w:p w:rsidRPr="007D1589" w:rsidR="001B4E53" w:rsidP="00CE796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0747086"/>
    </w:tbl>
    <w:p w:rsidR="00DF5D0E" w:rsidP="00CE7962" w:rsidRDefault="00DF5D0E">
      <w:pPr>
        <w:pStyle w:val="BillEnd"/>
        <w:suppressLineNumbers/>
      </w:pPr>
    </w:p>
    <w:p w:rsidR="00DF5D0E" w:rsidP="00CE796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E796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62" w:rsidRDefault="00CE7962" w:rsidP="00DF5D0E">
      <w:r>
        <w:separator/>
      </w:r>
    </w:p>
  </w:endnote>
  <w:endnote w:type="continuationSeparator" w:id="0">
    <w:p w:rsidR="00CE7962" w:rsidRDefault="00CE796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22" w:rsidRDefault="00E76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772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6219-S AMH SHEA MORI 131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E796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772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6219-S AMH SHEA MORI 131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62" w:rsidRDefault="00CE7962" w:rsidP="00DF5D0E">
      <w:r>
        <w:separator/>
      </w:r>
    </w:p>
  </w:footnote>
  <w:footnote w:type="continuationSeparator" w:id="0">
    <w:p w:rsidR="00CE7962" w:rsidRDefault="00CE796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22" w:rsidRDefault="00E76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5839"/>
    <w:rsid w:val="00492DDC"/>
    <w:rsid w:val="004C6615"/>
    <w:rsid w:val="00523C5A"/>
    <w:rsid w:val="005E69C3"/>
    <w:rsid w:val="00601F12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725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090B"/>
    <w:rsid w:val="00C8108C"/>
    <w:rsid w:val="00CE7962"/>
    <w:rsid w:val="00D40447"/>
    <w:rsid w:val="00D659AC"/>
    <w:rsid w:val="00D9598C"/>
    <w:rsid w:val="00DA47F3"/>
    <w:rsid w:val="00DB5C5F"/>
    <w:rsid w:val="00DC2C13"/>
    <w:rsid w:val="00DE256E"/>
    <w:rsid w:val="00DF5D0E"/>
    <w:rsid w:val="00E1471A"/>
    <w:rsid w:val="00E267B1"/>
    <w:rsid w:val="00E41CC6"/>
    <w:rsid w:val="00E61E5A"/>
    <w:rsid w:val="00E66F5D"/>
    <w:rsid w:val="00E76322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F65D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6219-S</BillDocName>
  <AmendType>AMH</AmendType>
  <SponsorAcronym>RODN</SponsorAcronym>
  <DrafterAcronym>MORI</DrafterAcronym>
  <DraftNumber>131</DraftNumber>
  <ReferenceNumber>SSB 6219</ReferenceNumber>
  <Floor>H AMD</Floor>
  <AmendmentNumber> 1312</AmendmentNumber>
  <Sponsors>By Representative Rodne</Sponsors>
  <FloorAction>NOT 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132</Words>
  <Characters>611</Characters>
  <Application>Microsoft Office Word</Application>
  <DocSecurity>8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6219-S AMH SHEA MORI 131</vt:lpstr>
    </vt:vector>
  </TitlesOfParts>
  <Company>Washington State Legislature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6219-S AMH RODN MORI 131</dc:title>
  <dc:creator>Jim Morishima</dc:creator>
  <cp:lastModifiedBy>Morishima, Jim</cp:lastModifiedBy>
  <cp:revision>9</cp:revision>
  <cp:lastPrinted>2018-02-23T05:21:00Z</cp:lastPrinted>
  <dcterms:created xsi:type="dcterms:W3CDTF">2018-02-23T05:00:00Z</dcterms:created>
  <dcterms:modified xsi:type="dcterms:W3CDTF">2018-02-23T05:21:00Z</dcterms:modified>
</cp:coreProperties>
</file>