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483d39b964922" /></Relationships>
</file>

<file path=word/document.xml><?xml version="1.0" encoding="utf-8"?>
<w:document xmlns:w="http://schemas.openxmlformats.org/wordprocessingml/2006/main">
  <w:body>
    <w:p>
      <w:r>
        <w:rPr>
          <w:b/>
        </w:rPr>
        <w:r>
          <w:rPr/>
          <w:t xml:space="preserve">1863-S</w:t>
        </w:r>
      </w:r>
      <w:r>
        <w:rPr>
          <w:b/>
        </w:rPr>
        <w:t xml:space="preserve"> </w:t>
        <w:t xml:space="preserve">AMS</w:t>
      </w:r>
      <w:r>
        <w:rPr>
          <w:b/>
        </w:rPr>
        <w:t xml:space="preserve"> </w:t>
        <w:r>
          <w:rPr/>
          <w:t xml:space="preserve">WM</w:t>
        </w:r>
      </w:r>
      <w:r>
        <w:rPr>
          <w:b/>
        </w:rPr>
        <w:t xml:space="preserve"> </w:t>
        <w:r>
          <w:rPr/>
          <w:t xml:space="preserve">S2542.1</w:t>
        </w:r>
      </w:r>
      <w:r>
        <w:rPr>
          <w:b/>
        </w:rPr>
        <w:t xml:space="preserve"> - NOT FOR FLOOR USE</w:t>
      </w:r>
    </w:p>
    <w:p>
      <w:pPr>
        <w:ind w:left="0" w:right="0" w:firstLine="576"/>
      </w:pPr>
      <w:r>
        <w:rPr/>
        <w:t xml:space="preserve"> </w:t>
      </w:r>
    </w:p>
    <w:p>
      <w:pPr>
        <w:spacing w:before="480" w:after="0" w:line="408" w:lineRule="exact"/>
      </w:pPr>
      <w:r>
        <w:rPr>
          <w:b/>
          <w:u w:val="single"/>
        </w:rPr>
        <w:t xml:space="preserve">SHB 1863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2010 1st sp.s. c 7 s 50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chief of the Washington state patrol,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u w:val="single"/>
        </w:rPr>
        <w:t xml:space="preserve">(2)</w:t>
      </w:r>
      <w:r>
        <w:rPr/>
        <w:t xml:space="preserve"> Reports </w:t>
      </w:r>
      <w:r>
        <w:rPr>
          <w:u w:val="single"/>
        </w:rPr>
        <w:t xml:space="preserve">submitted pursuant to subsection (1) of this section</w:t>
      </w:r>
      <w:r>
        <w:rPr/>
        <w:t xml:space="preserve"> shall be consistent with the national fire incident reporting system developed by the United States fire administration and rules established by the chief of the Washington state patrol, through the director of fire protection. </w:t>
      </w:r>
      <w:r>
        <w:rPr>
          <w:u w:val="single"/>
        </w:rPr>
        <w:t xml:space="preserve">Rules established by the chief of the Washington state patrol, through the director of fire protection, must require fire departments to report data on the age of any structure involved in a fire when that information is available through property records or other methods.</w:t>
      </w:r>
    </w:p>
    <w:p>
      <w:pPr>
        <w:spacing w:before="0" w:after="0" w:line="408" w:lineRule="exact"/>
        <w:ind w:left="0" w:right="0" w:firstLine="576"/>
        <w:jc w:val="left"/>
      </w:pPr>
      <w:r>
        <w:rPr>
          <w:u w:val="single"/>
        </w:rPr>
        <w:t xml:space="preserve">(3) Subject to availability of amounts appropriated for this specific purpose, the chief of the Washington state patrol,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u w:val="single"/>
        </w:rPr>
        <w:t xml:space="preserve">(a) Purchasing equipment, including software, needed for the operation of the reporting system;</w:t>
      </w:r>
    </w:p>
    <w:p>
      <w:pPr>
        <w:spacing w:before="0" w:after="0" w:line="408" w:lineRule="exact"/>
        <w:ind w:left="0" w:right="0" w:firstLine="576"/>
        <w:jc w:val="left"/>
      </w:pPr>
      <w:r>
        <w:rPr>
          <w:u w:val="single"/>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u w:val="single"/>
        </w:rPr>
        <w:t xml:space="preserve">(c) Providing training and education to fire departments pertaining to the reporting system; and</w:t>
      </w:r>
    </w:p>
    <w:p>
      <w:pPr>
        <w:spacing w:before="0" w:after="0" w:line="408" w:lineRule="exact"/>
        <w:ind w:left="0" w:right="0" w:firstLine="576"/>
        <w:jc w:val="left"/>
      </w:pPr>
      <w:r>
        <w:rPr>
          <w:u w:val="single"/>
        </w:rPr>
        <w:t xml:space="preserve">(d) Employing staff to administer the reporting system, as needed.</w:t>
      </w:r>
    </w:p>
    <w:p>
      <w:pPr>
        <w:spacing w:before="0" w:after="0" w:line="408" w:lineRule="exact"/>
        <w:ind w:left="0" w:right="0" w:firstLine="576"/>
        <w:jc w:val="left"/>
      </w:pPr>
      <w:r>
        <w:rPr>
          <w:u w:val="single"/>
        </w:rPr>
        <w:t xml:space="preserve">(4)</w:t>
      </w:r>
      <w:r>
        <w:rPr/>
        <w:t xml:space="preserve"> The chief of the Washington state patrol,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chief of the Washington state patrol, through the director of fire protection, shall analyze the information and data reported, compile a report, and distribute a copy annually by July 1st to each chief fire official in the state. Upon request, the chief of the Washington state patrol, through the director of fire protection, shall also furnish a copy of the report to any other interested person at cost.</w:t>
      </w:r>
    </w:p>
    <w:p>
      <w:pPr>
        <w:spacing w:before="0" w:after="0" w:line="408" w:lineRule="exact"/>
        <w:ind w:left="0" w:right="0" w:firstLine="576"/>
        <w:jc w:val="left"/>
      </w:pPr>
      <w:r>
        <w:rPr>
          <w:u w:val="single"/>
        </w:rPr>
        <w:t xml:space="preserve">(6) For purposes of this section, "national fire incident reporting system" or "reporting system" means the national fire incident reporting system or the state equivalent as selected by the chief of the Washington state patrol, through the director of fire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SHB 1863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04/10/2017</w:t>
      </w:r>
    </w:p>
    <w:p>
      <w:pPr>
        <w:spacing w:before="0" w:after="0" w:line="408" w:lineRule="exact"/>
        <w:ind w:left="0" w:right="0" w:firstLine="576"/>
        <w:jc w:val="left"/>
      </w:pPr>
      <w:r>
        <w:rPr/>
        <w:t xml:space="preserve">On page 1, line 1 of the title, after "system;" strike the remainder of the title and insert "amending RCW 43.44.060; and creating a new section."</w:t>
      </w:r>
    </w:p>
    <w:p>
      <w:pPr>
        <w:spacing w:before="0" w:after="0" w:line="408" w:lineRule="exact"/>
        <w:ind w:left="0" w:right="0" w:firstLine="576"/>
        <w:jc w:val="left"/>
      </w:pPr>
      <w:r>
        <w:rPr>
          <w:u w:val="single"/>
        </w:rPr>
        <w:t xml:space="preserve">EFFECT:</w:t>
      </w:r>
      <w:r>
        <w:rPr/>
        <w:t xml:space="preserve"> Requires fire departments or fire jurisdictions to report on the age of buildings involved in a fire, if the information is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f6e7674e64a2b" /></Relationships>
</file>