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2e03fd04184657" /></Relationships>
</file>

<file path=word/document.xml><?xml version="1.0" encoding="utf-8"?>
<w:document xmlns:w="http://schemas.openxmlformats.org/wordprocessingml/2006/main">
  <w:body>
    <w:p>
      <w:r>
        <w:rPr>
          <w:b/>
        </w:rPr>
        <w:r>
          <w:rPr/>
          <w:t xml:space="preserve">2957.E</w:t>
        </w:r>
      </w:r>
      <w:r>
        <w:rPr>
          <w:b/>
        </w:rPr>
        <w:t xml:space="preserve"> </w:t>
        <w:t xml:space="preserve">AMS</w:t>
      </w:r>
      <w:r>
        <w:rPr>
          <w:b/>
        </w:rPr>
        <w:t xml:space="preserve"> </w:t>
        <w:r>
          <w:rPr/>
          <w:t xml:space="preserve">ERIC</w:t>
        </w:r>
      </w:r>
      <w:r>
        <w:rPr>
          <w:b/>
        </w:rPr>
        <w:t xml:space="preserve"> </w:t>
        <w:r>
          <w:rPr/>
          <w:t xml:space="preserve">S5885.1</w:t>
        </w:r>
      </w:r>
      <w:r>
        <w:rPr>
          <w:b/>
        </w:rPr>
        <w:t xml:space="preserve"> - NOT FOR FLOOR USE</w:t>
      </w:r>
    </w:p>
    <w:p>
      <w:pPr>
        <w:ind w:left="0" w:right="0" w:firstLine="576"/>
      </w:pPr>
    </w:p>
    <w:p>
      <w:pPr>
        <w:spacing w:before="480" w:after="0" w:line="408" w:lineRule="exact"/>
      </w:pPr>
      <w:r>
        <w:rPr>
          <w:b/>
          <w:u w:val="single"/>
        </w:rPr>
        <w:t xml:space="preserve">EHB 2957</w:t>
      </w:r>
      <w:r>
        <w:t xml:space="preserve"> -</w:t>
      </w:r>
      <w:r>
        <w:t xml:space="preserve"> </w:t>
        <w:t xml:space="preserve">S AMD</w:t>
      </w:r>
      <w:r>
        <w:t xml:space="preserve"> </w:t>
      </w:r>
      <w:r>
        <w:rPr>
          <w:b/>
        </w:rPr>
        <w:t xml:space="preserve">848</w:t>
      </w:r>
    </w:p>
    <w:p>
      <w:pPr>
        <w:spacing w:before="0" w:after="0" w:line="408" w:lineRule="exact"/>
        <w:ind w:left="0" w:right="0" w:firstLine="576"/>
        <w:jc w:val="left"/>
      </w:pPr>
      <w:r>
        <w:rPr/>
        <w:t xml:space="preserve">By Senator Ericksen</w:t>
      </w:r>
    </w:p>
    <w:p>
      <w:pPr>
        <w:jc w:val="right"/>
      </w:pPr>
      <w:r>
        <w:rPr>
          <w:b/>
        </w:rPr>
        <w:t xml:space="preserve">NOT ADOPTED 03/02/2018</w:t>
      </w:r>
    </w:p>
    <w:p>
      <w:pPr>
        <w:spacing w:before="0" w:after="0" w:line="408" w:lineRule="exact"/>
        <w:ind w:left="0" w:right="0" w:firstLine="576"/>
        <w:jc w:val="left"/>
      </w:pPr>
      <w:r>
        <w:rPr/>
        <w:t xml:space="preserve">On page 10, after line 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A new section is added to </w:t>
      </w:r>
      <w:r>
        <w:rPr/>
        <w:t xml:space="preserve">chapter </w:t>
      </w:r>
      <w:r>
        <w:t xml:space="preserve">79</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Any holder of a lease or other use authorization in effect as of the effective date of this section for the cultivation of nonnative finfish is entitled to deduct from its payments under this chapter investments made to transition to the production of native finfish.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In computing tax, there may be deducted from the measure of tax by those engaged in farming Atlantic salmon or other nonnative finfish as of the effective date of this section the investments made to transition to the production of native finfish."</w:t>
      </w:r>
    </w:p>
    <w:p>
      <w:pPr>
        <w:spacing w:before="480" w:after="0" w:line="408" w:lineRule="exact"/>
      </w:pPr>
      <w:r>
        <w:rPr>
          <w:b/>
          <w:u w:val="single"/>
        </w:rPr>
        <w:t xml:space="preserve">EHB 2957</w:t>
      </w:r>
      <w:r>
        <w:t xml:space="preserve"> -</w:t>
      </w:r>
      <w:r>
        <w:t xml:space="preserve"> </w:t>
        <w:t xml:space="preserve">S AMD</w:t>
      </w:r>
      <w:r>
        <w:t xml:space="preserve"> </w:t>
      </w:r>
      <w:r>
        <w:rPr>
          <w:b/>
        </w:rPr>
        <w:t xml:space="preserve">848</w:t>
      </w:r>
    </w:p>
    <w:p>
      <w:pPr>
        <w:spacing w:before="0" w:after="0" w:line="408" w:lineRule="exact"/>
        <w:ind w:left="0" w:right="0" w:firstLine="576"/>
        <w:jc w:val="left"/>
      </w:pPr>
      <w:r>
        <w:rPr/>
        <w:t xml:space="preserve">By Senator Ericksen</w:t>
      </w:r>
    </w:p>
    <w:p>
      <w:pPr>
        <w:jc w:val="right"/>
      </w:pPr>
      <w:r>
        <w:rPr>
          <w:b/>
        </w:rPr>
        <w:t xml:space="preserve">NOT ADOPTED 03/02/2018</w:t>
      </w:r>
    </w:p>
    <w:p>
      <w:pPr>
        <w:spacing w:before="0" w:after="0" w:line="408" w:lineRule="exact"/>
        <w:ind w:left="0" w:right="0" w:firstLine="576"/>
        <w:jc w:val="left"/>
      </w:pPr>
      <w:r>
        <w:rPr/>
        <w:t xml:space="preserve">On page 1, at the beginning of line 4 of the title, strike "a new section" and insert "new sections" and on line 5, after "90.48 RCW;" insert "adding a new section to chapter 82.04 RCW;"</w:t>
      </w:r>
    </w:p>
    <w:p>
      <w:pPr>
        <w:spacing w:before="0" w:after="0" w:line="408" w:lineRule="exact"/>
        <w:ind w:left="0" w:right="0" w:firstLine="576"/>
        <w:jc w:val="left"/>
      </w:pPr>
      <w:r>
        <w:rPr>
          <w:u w:val="single"/>
        </w:rPr>
        <w:t xml:space="preserve">EFFECT:</w:t>
      </w:r>
      <w:r>
        <w:rPr/>
        <w:t xml:space="preserve"> Offers a B&amp;O tax credit and ALEA payment discount for net pen operators converting from farming Atlantic salmon or other nonnative species to native species.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0b80e172d94556" /></Relationships>
</file>