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8759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4E6E">
            <w:t>5702-S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4E6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4E6E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4E6E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4E6E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75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4E6E">
            <w:rPr>
              <w:b/>
              <w:u w:val="single"/>
            </w:rPr>
            <w:t>SSB 5702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B4E6E" w:rsidR="000B4E6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</w:t>
          </w:r>
        </w:sdtContent>
      </w:sdt>
    </w:p>
    <w:p w:rsidR="00DF5D0E" w:rsidP="00605C39" w:rsidRDefault="00F8759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4E6E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4E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0B4E6E" w:rsidP="00C8108C" w:rsidRDefault="00DE256E">
      <w:pPr>
        <w:pStyle w:val="Page"/>
      </w:pPr>
      <w:bookmarkStart w:name="StartOfAmendmentBody" w:id="0"/>
      <w:bookmarkEnd w:id="0"/>
      <w:permStart w:edGrp="everyone" w:id="1402939179"/>
      <w:r>
        <w:tab/>
      </w:r>
      <w:r w:rsidR="000B4E6E">
        <w:t xml:space="preserve">On page </w:t>
      </w:r>
      <w:r w:rsidR="00F8759F">
        <w:t>22</w:t>
      </w:r>
      <w:r w:rsidR="000B4E6E">
        <w:t xml:space="preserve">, line </w:t>
      </w:r>
      <w:r w:rsidR="00F8759F">
        <w:t>32</w:t>
      </w:r>
      <w:r w:rsidR="000B4E6E">
        <w:t xml:space="preserve">, after </w:t>
      </w:r>
      <w:r w:rsidR="00F8759F">
        <w:t>"the"</w:t>
      </w:r>
      <w:r w:rsidR="000B4E6E">
        <w:t xml:space="preserve">, strike </w:t>
      </w:r>
      <w:r w:rsidR="00F8759F">
        <w:t>"speaker"</w:t>
      </w:r>
      <w:r w:rsidR="000B4E6E">
        <w:t xml:space="preserve">, and insert </w:t>
      </w:r>
      <w:bookmarkStart w:name="_GoBack" w:id="1"/>
      <w:bookmarkEnd w:id="1"/>
      <w:r w:rsidR="00F8759F">
        <w:t>"majority and minority leaders of the two major caucuses"</w:t>
      </w:r>
    </w:p>
    <w:p w:rsidR="00F8759F" w:rsidP="00F8759F" w:rsidRDefault="00F8759F">
      <w:pPr>
        <w:pStyle w:val="RCWSLText"/>
      </w:pPr>
    </w:p>
    <w:p w:rsidRPr="00F8759F" w:rsidR="00F8759F" w:rsidP="00F8759F" w:rsidRDefault="00F8759F">
      <w:pPr>
        <w:pStyle w:val="RCWSLText"/>
      </w:pPr>
      <w:r>
        <w:tab/>
        <w:t>On page 22, line 35, after "the", strike "president", and insert "majority and minority leaders of the two major caucuses"</w:t>
      </w:r>
    </w:p>
    <w:permEnd w:id="1402939179"/>
    <w:p w:rsidR="00ED2EEB" w:rsidP="000B4E6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14996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4E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4E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8759F">
                  <w:t>Provides that the majority and minority leaders of each legislative chamber shall appoint their respective members to the joint task force</w:t>
                </w:r>
              </w:p>
              <w:p w:rsidRPr="007D1589" w:rsidR="001B4E53" w:rsidP="000B4E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1499685"/>
    </w:tbl>
    <w:p w:rsidR="00DF5D0E" w:rsidP="000B4E6E" w:rsidRDefault="00DF5D0E">
      <w:pPr>
        <w:pStyle w:val="BillEnd"/>
        <w:suppressLineNumbers/>
      </w:pPr>
    </w:p>
    <w:p w:rsidR="00DF5D0E" w:rsidP="000B4E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4E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6E" w:rsidRDefault="000B4E6E" w:rsidP="00DF5D0E">
      <w:r>
        <w:separator/>
      </w:r>
    </w:p>
  </w:endnote>
  <w:endnote w:type="continuationSeparator" w:id="0">
    <w:p w:rsidR="000B4E6E" w:rsidRDefault="000B4E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B4E6E">
        <w:t>5702-S AMS .... CRAN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B4E6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B4E6E">
        <w:t>5702-S AMS .... CRAN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8759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6E" w:rsidRDefault="000B4E6E" w:rsidP="00DF5D0E">
      <w:r>
        <w:separator/>
      </w:r>
    </w:p>
  </w:footnote>
  <w:footnote w:type="continuationSeparator" w:id="0">
    <w:p w:rsidR="000B4E6E" w:rsidRDefault="000B4E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4E6E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1424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0BD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BD7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002A3F51FA3D4A9ABEC153A18891477F">
    <w:name w:val="002A3F51FA3D4A9ABEC153A18891477F"/>
    <w:rsid w:val="00B50B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5702-S</BillDocName>
  <AmendType>AMS</AmendType>
  <SponsorAcronym>HONE</SponsorAcronym>
  <DrafterAcronym>CRAN</DrafterAcronym>
  <DraftNumber>035</DraftNumber>
  <ReferenceNumber>SSB 5702</ReferenceNumber>
  <Floor>S AMD</Floor>
  <AmendmentNumber> 62</AmendmentNumber>
  <Sponsors>By Senator Honeyford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117</Words>
  <Characters>408</Characters>
  <Application>Microsoft Office Word</Application>
  <DocSecurity>8</DocSecurity>
  <Lines>81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5702-S AMS HONE CRAN 035</dc:title>
  <dc:creator>James Crandall</dc:creator>
  <cp:lastModifiedBy>Crandall, James</cp:lastModifiedBy>
  <cp:revision>2</cp:revision>
  <dcterms:created xsi:type="dcterms:W3CDTF">2017-03-02T02:16:00Z</dcterms:created>
  <dcterms:modified xsi:type="dcterms:W3CDTF">2017-03-02T02:20:00Z</dcterms:modified>
</cp:coreProperties>
</file>