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1c66418c148d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6157-S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S5184.1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6157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574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02/12/2018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14, strike "</w:t>
      </w:r>
      <w:r>
        <w:rPr>
          <w:u w:val="single"/>
        </w:rPr>
        <w:t xml:space="preserve">eight</w:t>
      </w:r>
      <w:r>
        <w:rPr/>
        <w:t xml:space="preserve">" and insert "</w:t>
      </w:r>
      <w:r>
        <w:rPr>
          <w:u w:val="single"/>
        </w:rPr>
        <w:t xml:space="preserve">six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number of allowable treatment visits without prior authorization from 8 to 6.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31edf8695483c" /></Relationships>
</file>