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3e1bc077742fb" /></Relationships>
</file>

<file path=word/document.xml><?xml version="1.0" encoding="utf-8"?>
<w:document xmlns:w="http://schemas.openxmlformats.org/wordprocessingml/2006/main">
  <w:body>
    <w:p>
      <w:r>
        <w:rPr>
          <w:b/>
        </w:rPr>
        <w:r>
          <w:rPr/>
          <w:t xml:space="preserve">6248</w:t>
        </w:r>
      </w:r>
      <w:r>
        <w:rPr>
          <w:b/>
        </w:rPr>
        <w:t xml:space="preserve"> </w:t>
        <w:t xml:space="preserve">AMS</w:t>
      </w:r>
      <w:r>
        <w:rPr>
          <w:b/>
        </w:rPr>
        <w:t xml:space="preserve"> </w:t>
        <w:r>
          <w:rPr/>
          <w:t xml:space="preserve">ZEIG</w:t>
        </w:r>
      </w:r>
      <w:r>
        <w:rPr>
          <w:b/>
        </w:rPr>
        <w:t xml:space="preserve"> </w:t>
        <w:r>
          <w:rPr/>
          <w:t xml:space="preserve">S4808.1</w:t>
        </w:r>
      </w:r>
      <w:r>
        <w:rPr>
          <w:b/>
        </w:rPr>
        <w:t xml:space="preserve"> - NOT FOR FLOOR USE</w:t>
      </w:r>
    </w:p>
    <w:p>
      <w:pPr>
        <w:ind w:left="0" w:right="0" w:firstLine="576"/>
      </w:pPr>
    </w:p>
    <w:p>
      <w:pPr>
        <w:spacing w:before="480" w:after="0" w:line="408" w:lineRule="exact"/>
      </w:pPr>
      <w:r>
        <w:rPr>
          <w:b/>
          <w:u w:val="single"/>
        </w:rPr>
        <w:t xml:space="preserve">SB 6248</w:t>
      </w:r>
      <w:r>
        <w:t xml:space="preserve"> -</w:t>
      </w:r>
      <w:r>
        <w:t xml:space="preserve"> </w:t>
        <w:t xml:space="preserve">S AMD</w:t>
      </w:r>
      <w:r>
        <w:t xml:space="preserve"> </w:t>
      </w:r>
      <w:r>
        <w:rPr>
          <w:b/>
        </w:rPr>
        <w:t xml:space="preserve">520</w:t>
      </w:r>
    </w:p>
    <w:p>
      <w:pPr>
        <w:spacing w:before="0" w:after="0" w:line="408" w:lineRule="exact"/>
        <w:ind w:left="0" w:right="0" w:firstLine="576"/>
        <w:jc w:val="left"/>
      </w:pPr>
      <w:r>
        <w:rPr/>
        <w:t xml:space="preserve">By Senator Zeiger</w:t>
      </w:r>
    </w:p>
    <w:p>
      <w:pPr>
        <w:jc w:val="right"/>
      </w:pPr>
      <w:r>
        <w:rPr>
          <w:b/>
        </w:rPr>
        <w:t xml:space="preserve">WITHDRAWN 02/09/2018</w:t>
      </w:r>
    </w:p>
    <w:p>
      <w:pPr>
        <w:spacing w:before="0" w:after="0" w:line="408" w:lineRule="exact"/>
        <w:ind w:left="0" w:right="0" w:firstLine="576"/>
        <w:jc w:val="left"/>
      </w:pPr>
      <w:r>
        <w:rPr/>
        <w:t xml:space="preserve">On page 1, beginning on line 7, after "section." strike all material through "</w:t>
      </w:r>
      <w:r>
        <w:rPr>
          <w:u w:val="single"/>
        </w:rPr>
        <w:t xml:space="preserve">rate.</w:t>
      </w:r>
      <w:r>
        <w:rPr/>
        <w:t xml:space="preserve">" on line 12</w:t>
      </w:r>
    </w:p>
    <w:p>
      <w:pPr>
        <w:spacing w:before="0" w:after="0" w:line="408" w:lineRule="exact"/>
        <w:ind w:left="0" w:right="0" w:firstLine="576"/>
        <w:jc w:val="left"/>
      </w:pPr>
      <w:r>
        <w:rPr/>
        <w:t xml:space="preserve">On page 1, line 13, after "individual" insert "</w:t>
      </w:r>
      <w:r>
        <w:rPr>
          <w:u w:val="single"/>
        </w:rPr>
        <w:t xml:space="preserve">eighteen years of age or older</w:t>
      </w:r>
      <w:r>
        <w:rPr/>
        <w:t xml:space="preserve">"</w:t>
      </w:r>
    </w:p>
    <w:p>
      <w:pPr>
        <w:spacing w:before="0" w:after="0" w:line="408" w:lineRule="exact"/>
        <w:ind w:left="0" w:right="0" w:firstLine="576"/>
        <w:jc w:val="left"/>
      </w:pPr>
      <w:r>
        <w:rPr/>
        <w:t xml:space="preserve">Beginning on page 1, line 17, after "(2)" strike all material through "</w:t>
      </w:r>
      <w:r>
        <w:rPr>
          <w:u w:val="single"/>
        </w:rPr>
        <w:t xml:space="preserve">(5)</w:t>
      </w:r>
      <w:r>
        <w:rPr/>
        <w:t xml:space="preserve">" on page 2, line 15 and insert "((</w:t>
      </w:r>
      <w:r>
        <w:rPr>
          <w:strike/>
        </w:rPr>
        <w:t xml:space="preserve">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strike/>
        </w:rPr>
        <w:t xml:space="preserve">(3)</w:t>
      </w:r>
      <w:r>
        <w:rPr/>
        <w:t xml:space="preserve">))"</w:t>
      </w:r>
    </w:p>
    <w:p>
      <w:pPr>
        <w:spacing w:before="0" w:after="0" w:line="408" w:lineRule="exact"/>
        <w:ind w:left="0" w:right="0" w:firstLine="576"/>
        <w:jc w:val="left"/>
      </w:pPr>
      <w:r>
        <w:rPr/>
        <w:t xml:space="preserve">On page 2, line 15, after "individual," strike "twenty-one" and insert "((</w:t>
      </w:r>
      <w:r>
        <w:rPr>
          <w:strike/>
        </w:rPr>
        <w:t xml:space="preserve">twenty-one</w:t>
      </w:r>
      <w:r>
        <w:rPr/>
        <w:t xml:space="preserve">)) </w:t>
      </w:r>
      <w:r>
        <w:rPr>
          <w:u w:val="single"/>
        </w:rPr>
        <w:t xml:space="preserve">sixteen</w:t>
      </w:r>
      <w:r>
        <w:rPr/>
        <w:t xml:space="preserve">"</w:t>
      </w:r>
    </w:p>
    <w:p>
      <w:pPr>
        <w:spacing w:before="0" w:after="0" w:line="408" w:lineRule="exact"/>
        <w:ind w:left="0" w:right="0" w:firstLine="576"/>
        <w:jc w:val="left"/>
      </w:pPr>
      <w:r>
        <w:rPr/>
        <w:t xml:space="preserve">On page 2, beginning on line 23, after "((</w:t>
      </w:r>
      <w:r>
        <w:rPr>
          <w:strike/>
        </w:rPr>
        <w:t xml:space="preserve">(4)</w:t>
      </w:r>
      <w:r>
        <w:rPr/>
        <w:t xml:space="preserve">" strike all material through "student." on line 28 and insert "</w:t>
      </w:r>
      <w:r>
        <w:rPr>
          <w:strike/>
        </w:rPr>
        <w:t xml:space="preserve">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r>
        <w:rPr/>
        <w:t xml:space="preserve">))"</w:t>
      </w:r>
    </w:p>
    <w:p>
      <w:pPr>
        <w:spacing w:before="0" w:after="0" w:line="408" w:lineRule="exact"/>
        <w:ind w:left="0" w:right="0" w:firstLine="576"/>
        <w:jc w:val="left"/>
      </w:pPr>
      <w:r>
        <w:rPr/>
        <w:t xml:space="preserve">On page 2, after line 28, insert the following:</w:t>
      </w:r>
    </w:p>
    <w:p>
      <w:pPr>
        <w:spacing w:before="0" w:after="0" w:line="408" w:lineRule="exact"/>
        <w:ind w:left="0" w:right="0" w:firstLine="576"/>
        <w:jc w:val="left"/>
      </w:pPr>
      <w:r>
        <w:rPr/>
        <w:t xml:space="preserve">"</w:t>
      </w:r>
      <w:r>
        <w:rPr>
          <w:u w:val="single"/>
        </w:rPr>
        <w:t xml:space="preserve">(3) Students enrolled in a publicly funded K-12 program who satisfactorily complete an associate degree may be counted towards that particular school district's graduation rate.</w:t>
      </w:r>
      <w:r>
        <w:rPr/>
        <w:t xml:space="preserve">"</w:t>
      </w:r>
    </w:p>
    <w:p>
      <w:pPr>
        <w:spacing w:before="0" w:after="0" w:line="408" w:lineRule="exact"/>
        <w:ind w:left="0" w:right="0" w:firstLine="576"/>
        <w:jc w:val="left"/>
      </w:pPr>
      <w:r>
        <w:rPr>
          <w:u w:val="single"/>
        </w:rPr>
        <w:t xml:space="preserve">EFFECT:</w:t>
      </w:r>
      <w:r>
        <w:rPr/>
        <w:t xml:space="preserve"> Changes qualifications in requirements for students to earn a high school diploma from a community or technical college to:</w:t>
      </w:r>
    </w:p>
    <w:p>
      <w:pPr>
        <w:spacing w:before="0" w:after="0" w:line="408" w:lineRule="exact"/>
        <w:ind w:left="0" w:right="0" w:firstLine="576"/>
        <w:jc w:val="left"/>
      </w:pPr>
      <w:r>
        <w:rPr/>
        <w:t xml:space="preserve">(1) Students 18 years or older who meet requirements for high school completion, subject to rules adopted by the OSPI and the SBE; and</w:t>
      </w:r>
    </w:p>
    <w:p>
      <w:pPr>
        <w:spacing w:before="0" w:after="0" w:line="408" w:lineRule="exact"/>
        <w:ind w:left="0" w:right="0" w:firstLine="576"/>
        <w:jc w:val="left"/>
      </w:pPr>
      <w:r>
        <w:rPr/>
        <w:t xml:space="preserve">(2) Individuals 16 years or older who enroll in a community or technical college who complete an associate degree.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6b0c156c174054" /></Relationships>
</file>