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fa5c00e604af6" /></Relationships>
</file>

<file path=word/document.xml><?xml version="1.0" encoding="utf-8"?>
<w:document xmlns:w="http://schemas.openxmlformats.org/wordprocessingml/2006/main">
  <w:body>
    <w:p>
      <w:r>
        <w:t>H-1800.1</w:t>
      </w:r>
    </w:p>
    <w:p>
      <w:pPr>
        <w:jc w:val="center"/>
      </w:pPr>
      <w:r>
        <w:t>_______________________________________________</w:t>
      </w:r>
    </w:p>
    <w:p/>
    <w:p>
      <w:pPr>
        <w:jc w:val="center"/>
      </w:pPr>
      <w:r>
        <w:rPr>
          <w:b/>
        </w:rPr>
        <w:t>SUBSTITUTE HOUSE BILL 1364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Macri, Clibborn, Pettigrew, Farrell, Stonier, Jinkins, Kagi, Fitzgibbon, Gregerson, Tharinger, Robinson, Appleton, and Kloba)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oral health care; amending RCW 18.32.030, 18.32.0351, 18.130.040, 18.260.010, 18.260.040, 18.260.070, 18.260.080, and 69.41.030; reenacting and amending RCW 18.120.020 and 69.41.010; adding a new chapter to Title 18 RCW; creating a new section; and providing an effective date;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for dental health aide therapists certified by a federal community health aide program or licensed by an Indian tribe that has adopted equivalent or higher standards than those imposed by a federally authorized community health aide program certification board,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dental hygiene examining committee established in chapter 18.29 RCW.</w:t>
      </w:r>
    </w:p>
    <w:p>
      <w:pPr>
        <w:spacing w:before="0" w:after="0" w:line="408" w:lineRule="exact"/>
        <w:ind w:left="0" w:right="0" w:firstLine="576"/>
        <w:jc w:val="left"/>
      </w:pPr>
      <w:r>
        <w:rPr/>
        <w:t xml:space="preserve">(2) "Dental therapist" means a person licensed under this chapter who provides dental therapy under the off-site supervision of a dentist pursuant to a written practice plan contract with a dentist.</w:t>
      </w:r>
    </w:p>
    <w:p>
      <w:pPr>
        <w:spacing w:before="0" w:after="0" w:line="408" w:lineRule="exact"/>
        <w:ind w:left="0" w:right="0" w:firstLine="576"/>
        <w:jc w:val="left"/>
      </w:pPr>
      <w:r>
        <w:rPr/>
        <w:t xml:space="preserve">(3) "Dental therapy" means the services and procedures specified in section 5 of this act.</w:t>
      </w:r>
    </w:p>
    <w:p>
      <w:pPr>
        <w:spacing w:before="0" w:after="0" w:line="408" w:lineRule="exact"/>
        <w:ind w:left="0" w:right="0" w:firstLine="576"/>
        <w:jc w:val="left"/>
      </w:pPr>
      <w:r>
        <w:rPr/>
        <w:t xml:space="preserve">(4) "Dentist" means a person licensed to practice dentistry under chapter 18.32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"Off-site supervision of a dentist" means supervision that does not require the dentist to be physically present or to personally examine or diagnose the patient.</w:t>
      </w:r>
    </w:p>
    <w:p>
      <w:pPr>
        <w:spacing w:before="0" w:after="0" w:line="408" w:lineRule="exact"/>
        <w:ind w:left="0" w:right="0" w:firstLine="576"/>
        <w:jc w:val="left"/>
      </w:pPr>
      <w:r>
        <w:rPr/>
        <w:t xml:space="preserve">(7) "Secretary" means the secretary of health.</w:t>
      </w:r>
    </w:p>
    <w:p>
      <w:pPr>
        <w:spacing w:before="0" w:after="0" w:line="408" w:lineRule="exact"/>
        <w:ind w:left="0" w:right="0" w:firstLine="576"/>
        <w:jc w:val="left"/>
      </w:pPr>
      <w:r>
        <w:rPr/>
        <w:t xml:space="preserve">(8)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license to practice as a dental therapist to any applicant who:</w:t>
      </w:r>
    </w:p>
    <w:p>
      <w:pPr>
        <w:spacing w:before="0" w:after="0" w:line="408" w:lineRule="exact"/>
        <w:ind w:left="0" w:right="0" w:firstLine="576"/>
        <w:jc w:val="left"/>
      </w:pPr>
      <w:r>
        <w:rPr/>
        <w:t xml:space="preserve">(1) Pays any applicable fees established by the secretary under RCW 43.70.110 and 43.70.250;</w:t>
      </w:r>
    </w:p>
    <w:p>
      <w:pPr>
        <w:spacing w:before="0" w:after="0" w:line="408" w:lineRule="exact"/>
        <w:ind w:left="0" w:right="0" w:firstLine="576"/>
        <w:jc w:val="left"/>
      </w:pPr>
      <w:r>
        <w:rPr/>
        <w:t xml:space="preserve">(2)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(3) Completes a preceptorship of at least four hundred hours under the supervision of a dentist;</w:t>
      </w:r>
    </w:p>
    <w:p>
      <w:pPr>
        <w:spacing w:before="0" w:after="0" w:line="408" w:lineRule="exact"/>
        <w:ind w:left="0" w:right="0" w:firstLine="576"/>
        <w:jc w:val="left"/>
      </w:pPr>
      <w:r>
        <w:rPr/>
        <w:t xml:space="preserve">(4) Passes an examination approved by the committee; and</w:t>
      </w:r>
    </w:p>
    <w:p>
      <w:pPr>
        <w:spacing w:before="0" w:after="0" w:line="408" w:lineRule="exact"/>
        <w:ind w:left="0" w:right="0" w:firstLine="576"/>
        <w:jc w:val="left"/>
      </w:pPr>
      <w:r>
        <w:rPr/>
        <w:t xml:space="preserve">(5) Successfully completes a dental therapist program that is accredited by the commission on dental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(2)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(2)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pursuant to a written practice plan contract with a dentist. The contract must, at a minimum, contain the following elements:</w:t>
      </w:r>
    </w:p>
    <w:p>
      <w:pPr>
        <w:spacing w:before="0" w:after="0" w:line="408" w:lineRule="exact"/>
        <w:ind w:left="0" w:right="0" w:firstLine="576"/>
        <w:jc w:val="left"/>
      </w:pPr>
      <w:r>
        <w:rPr/>
        <w:t xml:space="preserve">(a) Practice settings where services and procedures may be provided;</w:t>
      </w:r>
    </w:p>
    <w:p>
      <w:pPr>
        <w:spacing w:before="0" w:after="0" w:line="408" w:lineRule="exact"/>
        <w:ind w:left="0" w:right="0" w:firstLine="576"/>
        <w:jc w:val="left"/>
      </w:pPr>
      <w:r>
        <w:rPr/>
        <w:t xml:space="preserve">(b) Any limitations on the services or procedures the dental therapist may provide;</w:t>
      </w:r>
    </w:p>
    <w:p>
      <w:pPr>
        <w:spacing w:before="0" w:after="0" w:line="408" w:lineRule="exact"/>
        <w:ind w:left="0" w:right="0" w:firstLine="576"/>
        <w:jc w:val="left"/>
      </w:pPr>
      <w:r>
        <w:rPr/>
        <w:t xml:space="preserve">(c) Age and procedure-specific practice protocols, including case selection criteria, assessment guidelines, and imaging frequency;</w:t>
      </w:r>
    </w:p>
    <w:p>
      <w:pPr>
        <w:spacing w:before="0" w:after="0" w:line="408" w:lineRule="exact"/>
        <w:ind w:left="0" w:right="0" w:firstLine="576"/>
        <w:jc w:val="left"/>
      </w:pPr>
      <w:r>
        <w:rPr/>
        <w:t xml:space="preserve">(d) Procedures for creating and maintaining dental records for patients treated by the dental therapist;</w:t>
      </w:r>
    </w:p>
    <w:p>
      <w:pPr>
        <w:spacing w:before="0" w:after="0" w:line="408" w:lineRule="exact"/>
        <w:ind w:left="0" w:right="0" w:firstLine="576"/>
        <w:jc w:val="left"/>
      </w:pPr>
      <w:r>
        <w:rPr/>
        <w:t xml:space="preserve">(e) A plan to manage medical emergencies in each practice setting where the dental therapist provides care;</w:t>
      </w:r>
    </w:p>
    <w:p>
      <w:pPr>
        <w:spacing w:before="0" w:after="0" w:line="408" w:lineRule="exact"/>
        <w:ind w:left="0" w:right="0" w:firstLine="576"/>
        <w:jc w:val="left"/>
      </w:pPr>
      <w:r>
        <w:rPr/>
        <w:t xml:space="preserve">(f)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(g)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(h)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(i) Specific written protocols governing situations where the dental therapist encounters a patient requiring treatment that exceeds the dental therapist's scope of practice or capabilities.</w:t>
      </w:r>
    </w:p>
    <w:p>
      <w:pPr>
        <w:spacing w:before="0" w:after="0" w:line="408" w:lineRule="exact"/>
        <w:ind w:left="0" w:right="0" w:firstLine="576"/>
        <w:jc w:val="left"/>
      </w:pPr>
      <w:r>
        <w:rPr/>
        <w:t xml:space="preserve">(2)(a) In addition to the elements specified in subsection (1) of this section, a written practice plan contract with a dental therapist must specify the services and procedures the dental therapist is authorized to provide.</w:t>
      </w:r>
    </w:p>
    <w:p>
      <w:pPr>
        <w:spacing w:before="0" w:after="0" w:line="408" w:lineRule="exact"/>
        <w:ind w:left="0" w:right="0" w:firstLine="576"/>
        <w:jc w:val="left"/>
      </w:pPr>
      <w:r>
        <w:rPr/>
        <w:t xml:space="preserve">(b) All of the services and procedures the dental therapist provides pursuant to the practice plan contract must be provided under the off-site supervision of the contracting dentist. The contracting dentist shall accept responsibility for all services and procedures authorized and provided by the dental therapist pursuant to the practice plan contract.</w:t>
      </w:r>
    </w:p>
    <w:p>
      <w:pPr>
        <w:spacing w:before="0" w:after="0" w:line="408" w:lineRule="exact"/>
        <w:ind w:left="0" w:right="0" w:firstLine="576"/>
        <w:jc w:val="left"/>
      </w:pPr>
      <w:r>
        <w:rPr/>
        <w:t xml:space="preserve">(c) A contracting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(3)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 and</w:t>
      </w:r>
    </w:p>
    <w:p>
      <w:pPr>
        <w:spacing w:before="0" w:after="0" w:line="408" w:lineRule="exact"/>
        <w:ind w:left="0" w:right="0" w:firstLine="576"/>
        <w:jc w:val="left"/>
      </w:pPr>
      <w:r>
        <w:rPr/>
        <w:t xml:space="preserve">(b) Ensure that he or she or another dentist is available to the dental therapist for instant communication during treatment if needed.</w:t>
      </w:r>
    </w:p>
    <w:p>
      <w:pPr>
        <w:spacing w:before="0" w:after="0" w:line="408" w:lineRule="exact"/>
        <w:ind w:left="0" w:right="0" w:firstLine="576"/>
        <w:jc w:val="left"/>
      </w:pPr>
      <w:r>
        <w:rPr/>
        <w:t xml:space="preserve">(4) Practice plan contracts must be signed and maintained by both the contracting dentist and the dental therapist. The contracts must be submitted to the department on an annual basis, and must be made available to the public upon request. The contract must also be made available at the practice of the dental therapist and provided to patients of the practitioner's practice upon request.</w:t>
      </w:r>
    </w:p>
    <w:p>
      <w:pPr>
        <w:spacing w:before="0" w:after="0" w:line="408" w:lineRule="exact"/>
        <w:ind w:left="0" w:right="0" w:firstLine="576"/>
        <w:jc w:val="left"/>
      </w:pPr>
      <w:r>
        <w:rPr/>
        <w:t xml:space="preserve">(5) A contracting dentist may enter into a practice plan contract with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 or</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From the effective date of this section until December 31, 2021, a dental therapist may practice only in federally qualified health centers, community health clinics, and rural health clinics, where a licensed dentist is employed.</w:t>
      </w:r>
    </w:p>
    <w:p>
      <w:pPr>
        <w:spacing w:before="0" w:after="0" w:line="408" w:lineRule="exact"/>
        <w:ind w:left="0" w:right="0" w:firstLine="576"/>
        <w:jc w:val="left"/>
      </w:pPr>
      <w:r>
        <w:rPr/>
        <w:t xml:space="preserve">(2) Beginning January 1, 2022, and thereafter, a dental therapist may practice only in the following settings:</w:t>
      </w:r>
    </w:p>
    <w:p>
      <w:pPr>
        <w:spacing w:before="0" w:after="0" w:line="408" w:lineRule="exact"/>
        <w:ind w:left="0" w:right="0" w:firstLine="576"/>
        <w:jc w:val="left"/>
      </w:pPr>
      <w:r>
        <w:rPr/>
        <w:t xml:space="preserve">(a) Federally qualified health centers;</w:t>
      </w:r>
    </w:p>
    <w:p>
      <w:pPr>
        <w:spacing w:before="0" w:after="0" w:line="408" w:lineRule="exact"/>
        <w:ind w:left="0" w:right="0" w:firstLine="576"/>
        <w:jc w:val="left"/>
      </w:pPr>
      <w:r>
        <w:rPr/>
        <w:t xml:space="preserve">(b) Clinics operated by accredited schools of dentistry or dental hygiene;</w:t>
      </w:r>
    </w:p>
    <w:p>
      <w:pPr>
        <w:spacing w:before="0" w:after="0" w:line="408" w:lineRule="exact"/>
        <w:ind w:left="0" w:right="0" w:firstLine="576"/>
        <w:jc w:val="left"/>
      </w:pPr>
      <w:r>
        <w:rPr/>
        <w:t xml:space="preserve">(c) Clinics operated by a tribal health program or an urban Indian organization, as those terms are defined in the Indian health care improvement act, 25 U.S.C. Sec. 1603; or</w:t>
      </w:r>
    </w:p>
    <w:p>
      <w:pPr>
        <w:spacing w:before="0" w:after="0" w:line="408" w:lineRule="exact"/>
        <w:ind w:left="0" w:right="0" w:firstLine="576"/>
        <w:jc w:val="left"/>
      </w:pPr>
      <w:r>
        <w:rPr/>
        <w:t xml:space="preserve">(d)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(i) Are enrolled in a Washington state medicaid program;</w:t>
      </w:r>
    </w:p>
    <w:p>
      <w:pPr>
        <w:spacing w:before="0" w:after="0" w:line="408" w:lineRule="exact"/>
        <w:ind w:left="0" w:right="0" w:firstLine="576"/>
        <w:jc w:val="left"/>
      </w:pPr>
      <w:r>
        <w:rPr/>
        <w:t xml:space="preserve">(ii) Have a medical disability or chronic condition that creates a significant barrier to receiving dental care; or</w:t>
      </w:r>
    </w:p>
    <w:p>
      <w:pPr>
        <w:spacing w:before="0" w:after="0" w:line="408" w:lineRule="exact"/>
        <w:ind w:left="0" w:right="0" w:firstLine="576"/>
        <w:jc w:val="left"/>
      </w:pPr>
      <w:r>
        <w:rPr/>
        <w:t xml:space="preserve">(iii)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20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and</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20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2016 c 41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20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20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dental therapist</w:t>
      </w:r>
      <w:r>
        <w:rPr/>
        <w:t xml:space="preserve"> whose patient is being treated has personally diagnosed the condition to be treated and has personally authorized the procedures to be performed. The supervising dentist </w:t>
      </w:r>
      <w:r>
        <w:rPr>
          <w:u w:val="single"/>
        </w:rPr>
        <w:t xml:space="preserve">or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20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20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a supervising dental therapist</w:t>
      </w:r>
      <w:r>
        <w:rPr/>
        <w:t xml:space="preserve">, the performance of the following services under the general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a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 </w:t>
      </w:r>
      <w:r>
        <w:rPr>
          <w:u w:val="single"/>
        </w:rPr>
        <w:t xml:space="preserve">or a dental therapist licensed under chapter 18.--- RCW (the new chapter created in section 20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a dental therapist under chapter 18.--- RCW (the new chapter created in section 20 of this act) as authorized in section 5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7ab71ea735b4e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ca62c0ca64d49" /><Relationship Type="http://schemas.openxmlformats.org/officeDocument/2006/relationships/footer" Target="/word/footer.xml" Id="R67ab71ea735b4eb9" /></Relationships>
</file>