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a2f23a2ab404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Schmick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hospitals from certificate of need requirements for the addition of psychiatric beds until June 2019; amending RCW 70.38.111 and 70.38.260;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2016 sp.s. c 31 s 4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w:t>
      </w:r>
      <w:r>
        <w:rPr>
          <w:u w:val="single"/>
        </w:rPr>
        <w:t xml:space="preserve">this</w:t>
      </w:r>
      <w:r>
        <w:rPr/>
        <w:t xml:space="preserve"> chapter </w:t>
      </w:r>
      <w:r>
        <w:t>((</w:t>
      </w:r>
      <w:r>
        <w:rPr>
          <w:strike/>
        </w:rPr>
        <w:t xml:space="preserve">70.38 RCW</w:t>
      </w:r>
      <w:r>
        <w:t>))</w:t>
      </w:r>
      <w:r>
        <w:rPr/>
        <w:t xml:space="preserve">.</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t>((</w:t>
      </w:r>
      <w:r>
        <w:rPr>
          <w:strike/>
        </w:rPr>
        <w:t xml:space="preserve">for fiscal year 2015</w:t>
      </w:r>
      <w:r>
        <w:t>))</w:t>
      </w:r>
      <w:r>
        <w:rPr/>
        <w:t xml:space="preserve"> </w:t>
      </w:r>
      <w:r>
        <w:rPr>
          <w:u w:val="single"/>
        </w:rPr>
        <w:t xml:space="preserve">for the period of time from the effective date of this section through June 30, 2019:</w:t>
      </w:r>
    </w:p>
    <w:p>
      <w:pPr>
        <w:spacing w:before="0" w:after="0" w:line="408" w:lineRule="exact"/>
        <w:ind w:left="0" w:right="0" w:firstLine="576"/>
        <w:jc w:val="left"/>
      </w:pPr>
      <w:r>
        <w:rPr>
          <w:u w:val="single"/>
        </w:rPr>
        <w:t xml:space="preserve">(a) T</w:t>
      </w:r>
      <w:r>
        <w:rPr/>
        <w:t xml:space="preserve">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w:t>
      </w:r>
      <w:r>
        <w:t>((</w:t>
      </w:r>
      <w:r>
        <w:rPr>
          <w:strike/>
        </w:rPr>
        <w:t xml:space="preserve">section</w:t>
      </w:r>
      <w:r>
        <w:t>))</w:t>
      </w:r>
      <w:r>
        <w:rPr/>
        <w:t xml:space="preserve"> </w:t>
      </w:r>
      <w:r>
        <w:rPr>
          <w:u w:val="single"/>
        </w:rPr>
        <w:t xml:space="preserve">subsection (11)(a)</w:t>
      </w:r>
      <w:r>
        <w:rPr/>
        <w:t xml:space="preserve"> shall be valid for two years.</w:t>
      </w:r>
    </w:p>
    <w:p>
      <w:pPr>
        <w:spacing w:before="0" w:after="0" w:line="408" w:lineRule="exact"/>
        <w:ind w:left="0" w:right="0" w:firstLine="576"/>
        <w:jc w:val="left"/>
      </w:pPr>
      <w:r>
        <w:rPr>
          <w:u w:val="single"/>
        </w:rPr>
        <w:t xml:space="preserve">(b) The department may not require a certificate of need for:</w:t>
      </w:r>
    </w:p>
    <w:p>
      <w:pPr>
        <w:spacing w:before="0" w:after="0" w:line="408" w:lineRule="exact"/>
        <w:ind w:left="0" w:right="0" w:firstLine="576"/>
        <w:jc w:val="left"/>
      </w:pPr>
      <w:r>
        <w:rPr>
          <w:u w:val="single"/>
        </w:rPr>
        <w:t xml:space="preserve">(i) The addition of beds as described in RCW 70.38.260 (2) and (3); or</w:t>
      </w:r>
    </w:p>
    <w:p>
      <w:pPr>
        <w:spacing w:before="0" w:after="0" w:line="408" w:lineRule="exact"/>
        <w:ind w:left="0" w:right="0" w:firstLine="576"/>
        <w:jc w:val="left"/>
      </w:pPr>
      <w:r>
        <w:rPr>
          <w:u w:val="single"/>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2015 3rd sp.s. c 22 s 2 are each amended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and psychiatric hospitals licensed </w:t>
      </w:r>
      <w:r>
        <w:rPr>
          <w:u w:val="single"/>
        </w:rPr>
        <w:t xml:space="preserve">as establishments</w:t>
      </w:r>
      <w:r>
        <w:rPr/>
        <w:t xml:space="preserve">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w:t>
      </w:r>
      <w:r>
        <w:rPr>
          <w:u w:val="single"/>
        </w:rPr>
        <w:t xml:space="preserve">or psychiatric hospital</w:t>
      </w:r>
      <w:r>
        <w:rPr/>
        <w:t xml:space="preserve"> project qualifies for a certificate of need exemption under this section is two years from the date of the grant award. </w:t>
      </w:r>
    </w:p>
    <w:p>
      <w:pPr>
        <w:spacing w:before="0" w:after="0" w:line="408" w:lineRule="exact"/>
        <w:ind w:left="0" w:right="0" w:firstLine="576"/>
        <w:jc w:val="left"/>
      </w:pPr>
      <w:r>
        <w:rPr/>
        <w:t xml:space="preserve">(2)</w:t>
      </w:r>
      <w:r>
        <w:rPr>
          <w:u w:val="single"/>
        </w:rPr>
        <w:t xml:space="preserve">(a) Until June 30, 2019, a hospital licensed under chapter 70.41 RCW is exempt from certificate of need requirements for the addition of new psychiatric beds.</w:t>
      </w:r>
    </w:p>
    <w:p>
      <w:pPr>
        <w:spacing w:before="0" w:after="0" w:line="408" w:lineRule="exact"/>
        <w:ind w:left="0" w:right="0" w:firstLine="576"/>
        <w:jc w:val="left"/>
      </w:pPr>
      <w:r>
        <w:rPr>
          <w:u w:val="single"/>
        </w:rPr>
        <w:t xml:space="preserve">(b) A hospital that adds new psychiatric beds under this subsection (2) must:</w:t>
      </w:r>
    </w:p>
    <w:p>
      <w:pPr>
        <w:spacing w:before="0" w:after="0" w:line="408" w:lineRule="exact"/>
        <w:ind w:left="0" w:right="0" w:firstLine="576"/>
        <w:jc w:val="left"/>
      </w:pPr>
      <w:r>
        <w:rPr>
          <w:u w:val="single"/>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u w:val="single"/>
        </w:rPr>
        <w:t xml:space="preserve">(3)(a) Until June 30, 2019, a psychiatric hospital licensed as an establishment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u w:val="single"/>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u w:val="single"/>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u w:val="single"/>
        </w:rPr>
        <w:t xml:space="preserve">(b) A psychiatric hospital that adds new psychiatric beds under this subsection (3) must:</w:t>
      </w:r>
    </w:p>
    <w:p>
      <w:pPr>
        <w:spacing w:before="0" w:after="0" w:line="408" w:lineRule="exact"/>
        <w:ind w:left="0" w:right="0" w:firstLine="576"/>
        <w:jc w:val="left"/>
      </w:pPr>
      <w:r>
        <w:rPr>
          <w:u w:val="single"/>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psychiatric hospital voluntarily reduces its licensed capacity</w:t>
      </w:r>
      <w:r>
        <w:rPr>
          <w:u w:val="single"/>
        </w:rPr>
        <w:t xml:space="preserve">.</w:t>
      </w:r>
    </w:p>
    <w:p>
      <w:pPr>
        <w:spacing w:before="0" w:after="0" w:line="408" w:lineRule="exact"/>
        <w:ind w:left="0" w:right="0" w:firstLine="576"/>
        <w:jc w:val="left"/>
      </w:pPr>
      <w:r>
        <w:rPr>
          <w:u w:val="single"/>
        </w:rPr>
        <w:t xml:space="preserve">(4)</w:t>
      </w:r>
      <w:r>
        <w:rPr>
          <w:u w:val="single"/>
        </w:rPr>
        <w:t xml:space="preserve">(a) Until June 30, 2019,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u w:val="single"/>
        </w:rPr>
        <w:t xml:space="preserve">(b) An entity that seeks to construct, develop, or establish a psychiatric hospital under this subsection (4) must:</w:t>
      </w:r>
    </w:p>
    <w:p>
      <w:pPr>
        <w:spacing w:before="0" w:after="0" w:line="408" w:lineRule="exact"/>
        <w:ind w:left="0" w:right="0" w:firstLine="576"/>
        <w:jc w:val="left"/>
      </w:pPr>
      <w:r>
        <w:rPr>
          <w:u w:val="single"/>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2019</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084bb293c7f43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4ab650ea334475" /><Relationship Type="http://schemas.openxmlformats.org/officeDocument/2006/relationships/footer" Target="/word/footer.xml" Id="R7084bb293c7f437a" /></Relationships>
</file>