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d740ff21f046d3" /></Relationships>
</file>

<file path=word/document.xml><?xml version="1.0" encoding="utf-8"?>
<w:document xmlns:w="http://schemas.openxmlformats.org/wordprocessingml/2006/main">
  <w:body>
    <w:p>
      <w:r>
        <w:t>H-3810.1</w:t>
      </w:r>
    </w:p>
    <w:p>
      <w:pPr>
        <w:jc w:val="center"/>
      </w:pPr>
      <w:r>
        <w:t>_______________________________________________</w:t>
      </w:r>
    </w:p>
    <w:p/>
    <w:p>
      <w:pPr>
        <w:jc w:val="center"/>
      </w:pPr>
      <w:r>
        <w:rPr>
          <w:b/>
        </w:rPr>
        <w:t>SUBSTITUTE HOUSE BILL 2251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Local Government (originally sponsored by Representatives Haler, Johnson, Young, and Ormsby)</w:t>
      </w:r>
    </w:p>
    <w:p/>
    <w:p>
      <w:r>
        <w:rPr>
          <w:t xml:space="preserve">READ FIRST TIME 01/23/18.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facilities districts; and amending RCW 35.57.020.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020</w:t>
      </w:r>
      <w:r>
        <w:rPr/>
        <w:t xml:space="preserve"> and 2010 c 192 s 2 are each amended to read as follows:</w:t>
      </w:r>
    </w:p>
    <w:p>
      <w:pPr>
        <w:spacing w:before="0" w:after="0" w:line="408" w:lineRule="exact"/>
        <w:ind w:left="0" w:right="0" w:firstLine="576"/>
        <w:jc w:val="left"/>
      </w:pPr>
      <w:r>
        <w:rPr/>
        <w:t xml:space="preserve">(1)(a) A public facilities district is authorized to acquire, construct, own, remodel, maintain, equip, reequip, repair, finance, and operate one or more regional centers. For purposes of this chapter, "regional center" means a convention </w:t>
      </w:r>
      <w:r>
        <w:rPr>
          <w:u w:val="single"/>
        </w:rPr>
        <w:t xml:space="preserve">center</w:t>
      </w:r>
      <w:r>
        <w:rPr/>
        <w:t xml:space="preserve">, conference </w:t>
      </w:r>
      <w:r>
        <w:rPr>
          <w:u w:val="single"/>
        </w:rPr>
        <w:t xml:space="preserve">center</w:t>
      </w:r>
      <w:r>
        <w:rPr/>
        <w:t xml:space="preserve">, </w:t>
      </w:r>
      <w:r>
        <w:t>((</w:t>
      </w:r>
      <w:r>
        <w:rPr>
          <w:strike/>
        </w:rPr>
        <w:t xml:space="preserve">or</w:t>
      </w:r>
      <w:r>
        <w:t>))</w:t>
      </w:r>
      <w:r>
        <w:rPr/>
        <w:t xml:space="preserve"> special events center, </w:t>
      </w:r>
      <w:r>
        <w:rPr>
          <w:u w:val="single"/>
        </w:rPr>
        <w:t xml:space="preserve">aquatics facility,</w:t>
      </w:r>
      <w:r>
        <w:rPr/>
        <w:t xml:space="preserve"> or any combination of facilities </w:t>
      </w:r>
      <w:r>
        <w:rPr>
          <w:u w:val="single"/>
        </w:rPr>
        <w:t xml:space="preserve">and/or centers</w:t>
      </w:r>
      <w:r>
        <w:rPr/>
        <w:t xml:space="preserve">, and related parking facilities, serving a regional population constructed, improved, or rehabilitated after July 25, 1999, at a cost of at least ten million dollars, including debt service. "Regional center" also includes an existing convention, conference, or special events center, and related parking facilities, serving a regional population, that is improved or rehabilitated after July 25, 1999, where the costs of improvement or rehabilitation are at least ten million dollars, including debt service. A "special events center" is a facility, available to the public, used for community events, sporting events, trade shows, and artistic, musical, theatrical, or other cultural exhibitions, presentations, or performances. A regional center is conclusively presumed to serve a regional population if state and local government investment in the construction, improvement, or rehabilitation of the regional center is equal to or greater than ten million dollars.</w:t>
      </w:r>
    </w:p>
    <w:p>
      <w:pPr>
        <w:spacing w:before="0" w:after="0" w:line="408" w:lineRule="exact"/>
        <w:ind w:left="0" w:right="0" w:firstLine="576"/>
        <w:jc w:val="left"/>
      </w:pPr>
      <w:r>
        <w:rPr/>
        <w:t xml:space="preserve">(b) A public facilities district created under RCW 35.57.010(1)(e):</w:t>
      </w:r>
    </w:p>
    <w:p>
      <w:pPr>
        <w:spacing w:before="0" w:after="0" w:line="408" w:lineRule="exact"/>
        <w:ind w:left="0" w:right="0" w:firstLine="576"/>
        <w:jc w:val="left"/>
      </w:pPr>
      <w:r>
        <w:rPr/>
        <w:t xml:space="preserve">(i) Is authorized, in addition to the authority granted under (a) of this subsection, to acquire, construct, own, remodel, maintain, equip, reequip, repair, finance, and operate one or more recreational facilities other than a ski area;</w:t>
      </w:r>
    </w:p>
    <w:p>
      <w:pPr>
        <w:spacing w:before="0" w:after="0" w:line="408" w:lineRule="exact"/>
        <w:ind w:left="0" w:right="0" w:firstLine="576"/>
        <w:jc w:val="left"/>
      </w:pPr>
      <w:r>
        <w:rPr/>
        <w:t xml:space="preserve">(ii) If exercising its authority under (a) or (b)(i) of this subsection, must obtain voter approval to fund each recreational facility or regional center pursuant to RCW 82.14.048</w:t>
      </w:r>
      <w:r>
        <w:t>((</w:t>
      </w:r>
      <w:r>
        <w:rPr>
          <w:strike/>
        </w:rPr>
        <w:t xml:space="preserve">(3)</w:t>
      </w:r>
      <w:r>
        <w:t>))</w:t>
      </w:r>
      <w:r>
        <w:rPr/>
        <w:t xml:space="preserve"> </w:t>
      </w:r>
      <w:r>
        <w:rPr>
          <w:u w:val="single"/>
        </w:rPr>
        <w:t xml:space="preserve">and may ascertain the order projects are executed through the use of an advisory ballot that reflects the preference of the voting public</w:t>
      </w:r>
      <w:r>
        <w:rPr/>
        <w:t xml:space="preserve">; and</w:t>
      </w:r>
    </w:p>
    <w:p>
      <w:pPr>
        <w:spacing w:before="0" w:after="0" w:line="408" w:lineRule="exact"/>
        <w:ind w:left="0" w:right="0" w:firstLine="576"/>
        <w:jc w:val="left"/>
      </w:pPr>
      <w:r>
        <w:rPr/>
        <w:t xml:space="preserve">(iii) Possesses all of the powers with respect to recreational facilities other than a ski area that all public facilities districts possess with respect to regional centers under subsections (3), (4), and (7) of this section.</w:t>
      </w:r>
    </w:p>
    <w:p>
      <w:pPr>
        <w:spacing w:before="0" w:after="0" w:line="408" w:lineRule="exact"/>
        <w:ind w:left="0" w:right="0" w:firstLine="576"/>
        <w:jc w:val="left"/>
      </w:pPr>
      <w:r>
        <w:rPr>
          <w:u w:val="single"/>
        </w:rPr>
        <w:t xml:space="preserve">(c) A public facilities district created under RCW 35.57.010(1) by a city or town bordered by both the Columbia and Snake rivers may not make any facility constructed after the effective date of this section available to any prospective user for an event that is not open to the public if reasonably comparable private facilities are available within the boundaries of the public facilities district. Facilities may only include equipment, amenities, and operations directly related to the primary function of the facility. The foregoing limitation does not apply to in-house day care, gift shops, and food and beverage concessions.</w:t>
      </w:r>
    </w:p>
    <w:p>
      <w:pPr>
        <w:spacing w:before="0" w:after="0" w:line="408" w:lineRule="exact"/>
        <w:ind w:left="0" w:right="0" w:firstLine="576"/>
        <w:jc w:val="left"/>
      </w:pPr>
      <w:r>
        <w:rPr/>
        <w:t xml:space="preserve">(2) A public facilities district may enter into contracts with any city or town for the purpose of exercising any powers of a community renewal agency under chapter 35.81 RCW.</w:t>
      </w:r>
    </w:p>
    <w:p>
      <w:pPr>
        <w:spacing w:before="0" w:after="0" w:line="408" w:lineRule="exact"/>
        <w:ind w:left="0" w:right="0" w:firstLine="576"/>
        <w:jc w:val="left"/>
      </w:pPr>
      <w:r>
        <w:rPr/>
        <w:t xml:space="preserve">(3) A public facilities district may impose charges and fees for the use of its facilities, and may accept and expend or use gifts, grants, and donations for the purpose of a regional center.</w:t>
      </w:r>
    </w:p>
    <w:p>
      <w:pPr>
        <w:spacing w:before="0" w:after="0" w:line="408" w:lineRule="exact"/>
        <w:ind w:left="0" w:right="0" w:firstLine="576"/>
        <w:jc w:val="left"/>
      </w:pPr>
      <w:r>
        <w:rPr/>
        <w:t xml:space="preserve">(4) A public facilities district may impose charges, fees, and taxes authorized in RCW 35.57.040, and use revenues derived therefrom for the purpose of paying principal and interest payments on bonds issued by the public facilities district to construct a regional center.</w:t>
      </w:r>
    </w:p>
    <w:p>
      <w:pPr>
        <w:spacing w:before="0" w:after="0" w:line="408" w:lineRule="exact"/>
        <w:ind w:left="0" w:right="0" w:firstLine="576"/>
        <w:jc w:val="left"/>
      </w:pPr>
      <w:r>
        <w:rPr/>
        <w:t xml:space="preserve">(5) Notwithstanding the establishment of a career, civil, or merit service system, a public facilities district may contract with a public or private entity for the operation or management of its public facilities.</w:t>
      </w:r>
    </w:p>
    <w:p>
      <w:pPr>
        <w:spacing w:before="0" w:after="0" w:line="408" w:lineRule="exact"/>
        <w:ind w:left="0" w:right="0" w:firstLine="576"/>
        <w:jc w:val="left"/>
      </w:pPr>
      <w:r>
        <w:rPr/>
        <w:t xml:space="preserve">(6) A public facilities district is authorized to use the supplemental alternative public works contracting procedures set forth in chapter 39.10 RCW in connection with the design, construction, reconstruction, remodel, or alteration of any regional center.</w:t>
      </w:r>
    </w:p>
    <w:p>
      <w:pPr>
        <w:spacing w:before="0" w:after="0" w:line="408" w:lineRule="exact"/>
        <w:ind w:left="0" w:right="0" w:firstLine="576"/>
        <w:jc w:val="left"/>
      </w:pPr>
      <w:r>
        <w:rPr/>
        <w:t xml:space="preserve">(7) A city or town in conjunction with any special agency, authority, or other district established by a county or any other governmental agency is authorized to use the supplemental alternative public works contracting procedures set forth in chapter 39.10 RCW in connection with the design, construction, reconstruction, remodel, or alteration of any regional center funded in whole or in part by a public facilities district.</w:t>
      </w:r>
    </w:p>
    <w:p>
      <w:pPr>
        <w:spacing w:before="0" w:after="0" w:line="408" w:lineRule="exact"/>
        <w:ind w:left="0" w:right="0" w:firstLine="576"/>
        <w:jc w:val="left"/>
      </w:pPr>
      <w:r>
        <w:rPr/>
        <w:t xml:space="preserve">(8) Any provision required to be submitted for voter approval under this section, may not be submitted for voter approval prior to January 1, 2011.</w:t>
      </w:r>
    </w:p>
    <w:p/>
    <w:p>
      <w:pPr>
        <w:jc w:val="center"/>
      </w:pPr>
      <w:r>
        <w:rPr>
          <w:b/>
        </w:rPr>
        <w:t>--- END ---</w:t>
      </w:r>
    </w:p>
    <w:sectPr>
      <w:pgNumType w:start="1"/>
      <w:footerReference xmlns:r="http://schemas.openxmlformats.org/officeDocument/2006/relationships" r:id="R8622f83c34214e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649e47a61b4328" /><Relationship Type="http://schemas.openxmlformats.org/officeDocument/2006/relationships/footer" Target="/word/footer.xml" Id="R8622f83c34214e75" /></Relationships>
</file>