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8421d0a2644991" /></Relationships>
</file>

<file path=word/document.xml><?xml version="1.0" encoding="utf-8"?>
<w:document xmlns:w="http://schemas.openxmlformats.org/wordprocessingml/2006/main">
  <w:body>
    <w:p>
      <w:r>
        <w:t>H-3340.2</w:t>
      </w:r>
    </w:p>
    <w:p>
      <w:pPr>
        <w:jc w:val="center"/>
      </w:pPr>
      <w:r>
        <w:t>_______________________________________________</w:t>
      </w:r>
    </w:p>
    <w:p/>
    <w:p>
      <w:pPr>
        <w:jc w:val="center"/>
      </w:pPr>
      <w:r>
        <w:rPr>
          <w:b/>
        </w:rPr>
        <w:t>HOUSE BILL 2471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Kirby, Sawyer, Condotta, and Macri</w:t>
      </w:r>
    </w:p>
    <w:p/>
    <w:p>
      <w:r>
        <w:rPr>
          <w:t xml:space="preserve">Read first time 01/10/18.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state preemption of local government regulation of medical marijuana cooperatives; amending RCW 69.51A.250; and adding a new section to chapter 69.51A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The state of Washington fully occupies and preempts the entire field of regulating medical marijuana cooperatives authorized under RCW 69.51A.250. The state of Washington has sole authority to enact regulatory provisions regarding medical marijuana cooperatives, and cities, towns, and counties are prohibited from enacting regulations pertaining to such cooperatives absent an express grant of authority from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2017 c 317 s 8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 All plants grown in the cooperative must be from an immature plant or clone purchased from a licensed marijuana producer as defined in RCW 69.50.101. Cooperatives may also purchase marijuana seeds from a licensed marijuana producer.</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marijuana or marijuana-infused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marijuana retailer; </w:t>
      </w:r>
      <w:r>
        <w:rPr>
          <w:u w:val="single"/>
        </w:rPr>
        <w:t xml:space="preserve">or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69.50.331(8)</w:t>
      </w:r>
      <w:r>
        <w:t>((</w:t>
      </w:r>
      <w:r>
        <w:rPr>
          <w:strike/>
        </w:rPr>
        <w:t xml:space="preserve">; or</w:t>
      </w:r>
    </w:p>
    <w:p>
      <w:pPr>
        <w:spacing w:before="0" w:after="0" w:line="408" w:lineRule="exact"/>
        <w:ind w:left="0" w:right="0" w:firstLine="576"/>
        <w:jc w:val="left"/>
      </w:pPr>
      <w:r>
        <w:rPr>
          <w:strike/>
        </w:rPr>
        <w:t xml:space="preserve">(c) Where prohibited by a city, town, or county zoning provision</w:t>
      </w:r>
      <w:r>
        <w:t>))</w:t>
      </w:r>
      <w:r>
        <w:rPr/>
        <w:t xml:space="preserve">.</w:t>
      </w:r>
    </w:p>
    <w:p>
      <w:pPr>
        <w:spacing w:before="0" w:after="0" w:line="408" w:lineRule="exact"/>
        <w:ind w:left="0" w:right="0" w:firstLine="576"/>
        <w:jc w:val="left"/>
      </w:pPr>
      <w:r>
        <w:rPr/>
        <w:t xml:space="preserve">(4)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marijuana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marijuana, marijuana concentrates, useable marijuana, or marijuana-infused products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marijuana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
      <w:pPr>
        <w:jc w:val="center"/>
      </w:pPr>
      <w:r>
        <w:rPr>
          <w:b/>
        </w:rPr>
        <w:t>--- END ---</w:t>
      </w:r>
    </w:p>
    <w:sectPr>
      <w:pgNumType w:start="1"/>
      <w:footerReference xmlns:r="http://schemas.openxmlformats.org/officeDocument/2006/relationships" r:id="R38e0ad79868b40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d9a2cbea844a0c" /><Relationship Type="http://schemas.openxmlformats.org/officeDocument/2006/relationships/footer" Target="/word/footer.xml" Id="R38e0ad79868b4026" /></Relationships>
</file>