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9c5ca2b2cd405b" /></Relationships>
</file>

<file path=word/document.xml><?xml version="1.0" encoding="utf-8"?>
<w:document xmlns:w="http://schemas.openxmlformats.org/wordprocessingml/2006/main">
  <w:body>
    <w:p>
      <w:r>
        <w:t>H-1020.1</w:t>
      </w:r>
    </w:p>
    <w:p>
      <w:pPr>
        <w:jc w:val="center"/>
      </w:pPr>
      <w:r>
        <w:t>_______________________________________________</w:t>
      </w:r>
    </w:p>
    <w:p/>
    <w:p>
      <w:pPr>
        <w:jc w:val="center"/>
      </w:pPr>
      <w:r>
        <w:rPr>
          <w:b/>
        </w:rPr>
        <w:t>HOUSE JOINT MEMORIAL 4007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Muri, Ryu, Appleton, Sells, Kilduff, Lovick, and Barkis</w:t>
      </w:r>
    </w:p>
    <w:p/>
    <w:p>
      <w:r>
        <w:rPr>
          <w:t xml:space="preserve">Read first time 01/19/17.  </w:t>
        </w:rPr>
      </w:r>
      <w:r>
        <w:rPr>
          <w:t xml:space="preserve">Referred to Committee on Transportation.</w:t>
        </w:rPr>
      </w:r>
    </w:p>
    <w:p>
      <w:r>
        <w:br/>
      </w:r>
    </w:p>
    <w:p>
      <w:pPr>
        <w:spacing w:before="0" w:after="0" w:line="408" w:lineRule="exact"/>
        <w:ind w:left="0" w:right="0" w:firstLine="576"/>
        <w:jc w:val="left"/>
      </w:pPr>
      <w:r>
        <w:rPr/>
        <w:t xml:space="preserve">TO THE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Thousands of United States military veterans live and work near and travel through the South Sound region on Interstate 5 (I-5) by the Nisqually River on its northbound and southbound bridges; and</w:t>
      </w:r>
    </w:p>
    <w:p>
      <w:pPr>
        <w:spacing w:before="0" w:after="0" w:line="408" w:lineRule="exact"/>
        <w:ind w:left="0" w:right="0" w:firstLine="576"/>
        <w:jc w:val="left"/>
      </w:pPr>
      <w:r>
        <w:rPr/>
        <w:t xml:space="preserve">WHEREAS, According to the United States Department of Veterans Affairs, 593,350 veterans currently reside in Washington State; and</w:t>
      </w:r>
    </w:p>
    <w:p>
      <w:pPr>
        <w:spacing w:before="0" w:after="0" w:line="408" w:lineRule="exact"/>
        <w:ind w:left="0" w:right="0" w:firstLine="576"/>
        <w:jc w:val="left"/>
      </w:pPr>
      <w:r>
        <w:rPr/>
        <w:t xml:space="preserve">WHEREAS, According to the Iraq and Afghanistan Veterans of America, there are 2.4 million veterans of the Iraq and Afghanistan conflicts nationwide; and</w:t>
      </w:r>
    </w:p>
    <w:p>
      <w:pPr>
        <w:spacing w:before="0" w:after="0" w:line="408" w:lineRule="exact"/>
        <w:ind w:left="0" w:right="0" w:firstLine="576"/>
        <w:jc w:val="left"/>
      </w:pPr>
      <w:r>
        <w:rPr/>
        <w:t xml:space="preserve">WHEREAS, Veterans from Joint Base Lewis-McChord (JBLM), Bangor Sub Base, Bremerton Naval Station, and others served honorably in the Iraq and Afghanistan conflicts, some of whom died or were injured during the 14 to 16 years of on-going operations there; and</w:t>
      </w:r>
    </w:p>
    <w:p>
      <w:pPr>
        <w:spacing w:before="0" w:after="0" w:line="408" w:lineRule="exact"/>
        <w:ind w:left="0" w:right="0" w:firstLine="576"/>
        <w:jc w:val="left"/>
      </w:pPr>
      <w:r>
        <w:rPr/>
        <w:t xml:space="preserve">WHEREAS, The northbound and southbound bridges over the Nisqually River on I-5 are currently unnamed; and</w:t>
      </w:r>
    </w:p>
    <w:p>
      <w:pPr>
        <w:spacing w:before="0" w:after="0" w:line="408" w:lineRule="exact"/>
        <w:ind w:left="0" w:right="0" w:firstLine="576"/>
        <w:jc w:val="left"/>
      </w:pPr>
      <w:r>
        <w:rPr/>
        <w:t xml:space="preserve">WHEREAS, Signage on these bridges would be a visible display of honor and gratitude for active duty, former, and retired veterans of the Iraq and Afghanistan conflicts and their families; and</w:t>
      </w:r>
    </w:p>
    <w:p>
      <w:pPr>
        <w:spacing w:before="0" w:after="0" w:line="408" w:lineRule="exact"/>
        <w:ind w:left="0" w:right="0" w:firstLine="576"/>
        <w:jc w:val="left"/>
      </w:pPr>
      <w:r>
        <w:rPr/>
        <w:t xml:space="preserve">WHEREAS, We recognize that these veterans protected our freedom with their duty, honor, and selfless service; and</w:t>
      </w:r>
    </w:p>
    <w:p>
      <w:pPr>
        <w:spacing w:before="0" w:after="0" w:line="408" w:lineRule="exact"/>
        <w:ind w:left="0" w:right="0" w:firstLine="576"/>
        <w:jc w:val="left"/>
      </w:pPr>
      <w:r>
        <w:rPr/>
        <w:t xml:space="preserve">WHEREAS, This signage would also serve as a reminder to motorists of the sacrifices made by service members of the Army, Navy, Marine Corps, Air Force, and Coast Guard assigned to various military bases worldwide and in the Evergreen State; and</w:t>
      </w:r>
    </w:p>
    <w:p>
      <w:pPr>
        <w:spacing w:before="0" w:after="0" w:line="408" w:lineRule="exact"/>
        <w:ind w:left="0" w:right="0" w:firstLine="576"/>
        <w:jc w:val="left"/>
      </w:pPr>
      <w:r>
        <w:rPr/>
        <w:t xml:space="preserve">WHEREAS, This recognition is merely a small way of saying, "Thank you for your service";</w:t>
      </w:r>
    </w:p>
    <w:p>
      <w:pPr>
        <w:spacing w:before="0" w:after="0" w:line="408" w:lineRule="exact"/>
        <w:ind w:left="0" w:right="0" w:firstLine="576"/>
        <w:jc w:val="left"/>
      </w:pPr>
      <w:r>
        <w:rPr/>
        <w:t xml:space="preserve">NOW, THEREFORE, Your Memorialists respectfully pray that the Washington State Transportation Commission commence proceedings to name the northbound I-5 bridge over the Nisqually River, the "Afghanistan Veterans Bridge," and the southbound I-5 bridge over the Nisqually River, the "Iraq Veterans Bridge," with permanent signage affixed to the bridges.</w:t>
      </w:r>
    </w:p>
    <w:p>
      <w:pPr>
        <w:spacing w:before="120" w:after="0" w:line="408" w:lineRule="exact"/>
        <w:ind w:left="0" w:right="0" w:firstLine="576"/>
        <w:jc w:val="left"/>
      </w:pPr>
      <w:r>
        <w:rPr/>
        <w:t xml:space="preserve">BE IT RESOLVED, That copies of this Memorial be immediately transmitted to the Secretary of Transportation, the Washington State Transportation Commission, and the Washington State Department of Transportation.</w:t>
      </w:r>
    </w:p>
    <w:sectPr>
      <w:pgNumType w:start="1"/>
      <w:footerReference xmlns:r="http://schemas.openxmlformats.org/officeDocument/2006/relationships" r:id="Rdbd1ace936104c6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e5a76e0717473a" /><Relationship Type="http://schemas.openxmlformats.org/officeDocument/2006/relationships/footer" Target="/word/footer.xml" Id="Rdbd1ace936104c62" /></Relationships>
</file>