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da74d9afde49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SECOND SUBSTITUTE HOUSE BILL 1661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77</w:t>
            </w:r>
            <w:r>
              <w:t xml:space="preserve">  Nays </w:t>
              <w:t xml:space="preserve">17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42</w:t>
            </w:r>
            <w:r>
              <w:t xml:space="preserve">  Nays </w:t>
              <w:t xml:space="preserve">7</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ENGROSSED SECOND SUBSTITUTE HOUSE BILL 1661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SECOND SUBSTITUTE HOUSE BILL 1661</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Kagi, Sullivan, Dent, Senn, Muri, Kilduff, Klippert, Frame, Goodman, Ortiz-Self, Wilcox, Lovick, Hargrove, Clibborn, Lytton, Appleton, Fitzgibbon, Orwall, Kloba, Sells, Fey, Macri, Bergquist, Pollet, Hudgins, Robinson, Stanford, and Slatter; by request of Office of the Governor)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department of children, youth, and families; amending RCW 43.215.030, 43.17.010, 43.17.020, 43.06A.030, 43.215.100, 44.04.220, 43.215.020, 43.215.065, 43.215.070, 43.215.200, 43.215.216, 43.215.217, 43.215.218, 43.215.405, 43.215.420, 43.215.495, 43.215.545, 43.215.550, 28A.150.315, 28A.155.065, 28A.210.070, 28A.215.020, 28A.320.191, 28A.400.303, 28A.410.010, 43.41.400, 43.43.837, 43.43.838, 43.88.096, 4.24.595, 13.34.030, 13.34.090, 13.34.096, 13.34.110, 13.34.136, 13.34.141, 13.34.180, 13.34.820, 13.38.040, 13.50.010, 13.50.100, 13.50.140, 13.60.010, 13.60.040, 13.64.030, 13.64.050, 26.33.020, 26.33.345, 26.44.020, 26.44.030, 26.44.040, 26.44.050, 26.44.063, 26.44.105, 26.44.140, 43.20A.360, 74.04.800, 26.34.030, 26.34.040, 70.02.220, 26.10.135, 26.50.150, 26.50.160, 28A.150.510, 74.09.510, 74.13.020, 74.13.025, 74.13.039, 74.13.062, 74.13.1051, 74.13.107, 74.13.335, 74.15.020, 74.15.030, 74.15.060, 74.15.070, 74.15.080, 74.15.120, 74.15.134, 74.15.200, 74.15.901, 13.32A.030, 13.32A.178, 74.13A.075, 74.13A.060, 74.13A.085, 74.13B.005, 74.13B.010, 74.14B.010, 74.14B.050, 74.14B.070, 74.14B.080, 74.14C.005, 74.14C.010, 74.14C.070, 74.14C.090, 13.04.011, 13.04.116, 13.04.145, 13.40.040, 13.40.045, 13.40.185, 13.40.210, 13.40.220, 13.40.285, 13.40.300, 13.40.310, 13.40.320, 13.40.460, 13.40.462, 13.40.464, 13.40.466, 13.40.468, 13.40.510, 13.40.520, 13.40.540, 13.40.560, 74.14A.030, 74.14A.040, 72.01.045, 72.01.050, 13.16.100, 28A.225.010, 72.09.337, 72.05.010, 72.05.020, 72.05.130, 72.05.154, 72.05.415, 72.05.435, 72.05.440, 72.19.010, 72.19.020, 72.19.030, 72.19.040, 72.19.050, 72.19.060, 72.72.030, 72.72.040, 13.06.020, 13.06.030, 13.06.040, 13.06.050, 28A.190.010, 28A.190.020, 28A.190.040, 28A.190.050, 28A.190.060, 71.34.795, 72.01.010, 72.01.210, 72.01.410, 9.96A.060, 9.97.020, 41.06.475, 41.56.030, 41.56.510, 43.06A.100, 43.20A.090, 43.06A.060, 43.06A.070, 43.15.020, 70.02.200, 74.04.060, and 74.34.063; reenacting and amending RCW 42.17A.705, 43.215.010, 43.215.215, 42.56.230, 43.43.832, 13.36.020, 13.36.020, 13.04.030, 13.40.020, 13.40.280, and 70.02.230; adding a new section to chapter 41.06 RCW; adding a new chapter to Title 43 RCW; creating new sections; recodifying RCW 43.215.010, 43.215.020, 43.215.030, 43.215.050, 43.215.060, 43.215.065, 43.215.070, 43.215.080, 43.215.090, 43.215.099, 43.215.100, 43.215.1001, 43.215.101, 43.215.102, 43.215.103, 43.215.105, 43.215.110, 43.215.120, 43.215.130, 43.215.135, 43.215.1351, 43.215.1352, 43.215.136, 43.215.137, 43.215.140, 43.215.145, 43.215.146, 43.215.147, 43.215.195, 43.215.---, 43.215.200, 43.215.201, 43.215.205, 43.215.210, 43.215.215, 43.215.216, 43.215.217, 43.215.218, 43.215.220, 43.215.230, 43.215.240, 43.215.250, 43.215.255, 43.215.260, 43.215.270, 43.215.280, 43.215.290, 43.215.300, 43.215.305, 43.215.307, 43.215.308, 43.215.310, 43.215.320, 43.215.330, 43.215.335, 43.215.340, 43.215.350, 43.215.355, 43.215.360, 43.215.370, 43.215.371, 43.215.---, 43.215.400, 43.215.405, 43.215.410, 43.215.415, 43.215.420, 43.215.425, 43.215.430, 43.215.435, 43.215.440, 43.215.445, 43.215.450, 43.215.455, 43.215.456, 43.215.457, 43.215.460, 43.215.470, 43.215.472, 43.215.474, 43.215.476, 43.215.490, 43.215.492, 43.215.495, 43.215.500, 43.215.502, 43.215.505, 43.215.510, 43.215.520, 43.215.525, 43.215.530, 43.215.532, 43.215.535, 43.215.540, 43.215.545, 43.215.550, 43.215.555, 43.215.560, 43.215.562, 43.215.564, 43.215.---, 43.215.900, 43.215.901, 43.215.903, 43.215.905, 43.215.908, and 43.215.909; decodifying RCW 13.40.800, 43.215.005, 43.215.125, 43.215.907, 72.05.300, and 74.14B.900; repealing RCW 43.20A.780, 43.20A.850, and 43.215.040;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(1) The legislature finds that state services are not currently organized and delivered in a way that achieves the optimal outcomes for children, youth, and families. The legislature believes that, to improve service delivery and outcomes, existing services must be restructured into a comprehensive agency dedicated to the safety, development, and well-being of children that emphasizes prevention, early childhood development, and early intervention, and supporting parents to be their children's first and most important teachers.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The early years of a child's life are critical to the child's healthy brain development and that the quality of caregiving during the early years can significantly impact the child's intellectual, social, and emotional development;</w:t>
      </w:r>
    </w:p>
    <w:p>
      <w:pPr>
        <w:spacing w:before="0" w:after="0" w:line="408" w:lineRule="exact"/>
        <w:ind w:left="0" w:right="0" w:firstLine="576"/>
        <w:jc w:val="left"/>
      </w:pPr>
      <w:r>
        <w:rPr/>
        <w:t xml:space="preserve">(b) A successful outcome for every child obtaining a K-12 education depends on children being prepared from birth for academic and social success in school. For children at risk of school failure, the opportunity gap often emerges as early as eighteen months of age;</w:t>
      </w:r>
    </w:p>
    <w:p>
      <w:pPr>
        <w:spacing w:before="0" w:after="0" w:line="408" w:lineRule="exact"/>
        <w:ind w:left="0" w:right="0" w:firstLine="576"/>
        <w:jc w:val="left"/>
      </w:pPr>
      <w:r>
        <w:rPr/>
        <w:t xml:space="preserve">(c) A more cohesive and integrated early learning system has been established that provides a solid foundation for further improvements in the quality and availability of early learning programs; and</w:t>
      </w:r>
    </w:p>
    <w:p>
      <w:pPr>
        <w:spacing w:before="0" w:after="0" w:line="408" w:lineRule="exact"/>
        <w:ind w:left="0" w:right="0" w:firstLine="576"/>
        <w:jc w:val="left"/>
      </w:pPr>
      <w:r>
        <w:rPr/>
        <w:t xml:space="preserve">(d) Increasing the availability of high quality services for children ages birth to three and their parents or caregivers will result in improved school and life outcomes.</w:t>
      </w:r>
    </w:p>
    <w:p>
      <w:pPr>
        <w:spacing w:before="0" w:after="0" w:line="408" w:lineRule="exact"/>
        <w:ind w:left="0" w:right="0" w:firstLine="576"/>
        <w:jc w:val="left"/>
      </w:pPr>
      <w:r>
        <w:rPr/>
        <w:t xml:space="preserve">(3) Research is clear that quality culturally and linguistically responsive early care and education builds the foundation for a child's success in school and in life. In restructuring early learning and child welfare services, the legislature seeks to build on the success of Washington's early learning efforts to assure children most at risk of experiencing adversity are provided high quality early learning experiences.</w:t>
      </w:r>
    </w:p>
    <w:p>
      <w:pPr>
        <w:spacing w:before="0" w:after="0" w:line="408" w:lineRule="exact"/>
        <w:ind w:left="0" w:right="0" w:firstLine="576"/>
        <w:jc w:val="left"/>
      </w:pPr>
      <w:r>
        <w:rPr/>
        <w:t xml:space="preserve">(4) The legislature finds that advancements in research and science have identified indicators of risk, how they impact healthy development, and the critical importance of stable, nurturing relationships, particularly in the early years. Services for families and children should be prioritized for those who are most at risk of neglect, physical harm, and other adverse factors.</w:t>
      </w:r>
    </w:p>
    <w:p>
      <w:pPr>
        <w:spacing w:before="0" w:after="0" w:line="408" w:lineRule="exact"/>
        <w:ind w:left="0" w:right="0" w:firstLine="576"/>
        <w:jc w:val="left"/>
      </w:pPr>
      <w:r>
        <w:rPr/>
        <w:t xml:space="preserve">(5) The legislature finds that a focus on adolescent development is needed to ensure that effective supports and interventions are targeted to support adolescents successfully transitioning to adulthood. Youth known to both the child welfare and juvenile justice systems often suffer from childhood trauma, have multisystem involvement, and experience homelessness. Increased integration of the child welfare and juvenile justice systems can increase opportunities for prevention and improve outcomes for youth in both systems.</w:t>
      </w:r>
    </w:p>
    <w:p>
      <w:pPr>
        <w:spacing w:before="0" w:after="0" w:line="408" w:lineRule="exact"/>
        <w:ind w:left="0" w:right="0" w:firstLine="576"/>
        <w:jc w:val="left"/>
      </w:pPr>
      <w:r>
        <w:rPr/>
        <w:t xml:space="preserve">(6) The legislature finds that children and youth of color are disproportionately impacted at every point in the child welfare and juvenile justice systems. The department of children, youth, and families must prioritize addressing equity, disproportionality, and disparity in service delivery and outcomes, and provide transparent, frequent reporting of outcomes by race, ethnicity, and geography. The legislature finds that the state values the partnership with tribes in providing services for our children and youth and intends to honor the government-to-government relationship between the state and tribes.</w:t>
      </w:r>
    </w:p>
    <w:p>
      <w:pPr>
        <w:spacing w:before="0" w:after="0" w:line="408" w:lineRule="exact"/>
        <w:ind w:left="0" w:right="0" w:firstLine="576"/>
        <w:jc w:val="left"/>
      </w:pPr>
      <w:r>
        <w:rPr/>
        <w:t xml:space="preserve">(7) The department of children, youth, and families must be anchored in a culture of innovation, transparency, accountability, rigorous data analysis, and reliance on research and evidence-based interventions.</w:t>
      </w:r>
    </w:p>
    <w:p>
      <w:pPr>
        <w:spacing w:before="0" w:after="0" w:line="408" w:lineRule="exact"/>
        <w:ind w:left="0" w:right="0" w:firstLine="576"/>
        <w:jc w:val="left"/>
      </w:pPr>
      <w:r>
        <w:rPr/>
        <w:t xml:space="preserve">(8) The legislature finds that the public expects an effective service delivery system that is comprehensive, accountable, and goes beyond a single department's role. For this reason, the legislature is creating a mechanism in the department of children, youth, and families to align, integrate, and ensure accountability of state services for children, youth, and their families across state agencies so that there is a seamless, effective, prevention and early intervention-based service system regardless of which state agency is responsible for particular services.</w:t>
      </w:r>
    </w:p>
    <w:p>
      <w:pPr>
        <w:spacing w:before="0" w:after="0" w:line="408" w:lineRule="exact"/>
        <w:ind w:left="0" w:right="0" w:firstLine="576"/>
        <w:jc w:val="left"/>
      </w:pPr>
      <w:r>
        <w:rPr/>
        <w:t xml:space="preserve">(9) The legislature finds that the work of the department of children, youth, and families will only be as successful as the workforce—both the agency employees and community-based providers. Increased support for the professionals working with children, youth, and families is critical to improving outcomes.</w:t>
      </w:r>
    </w:p>
    <w:p>
      <w:pPr>
        <w:spacing w:before="0" w:after="0" w:line="408" w:lineRule="exact"/>
        <w:ind w:left="0" w:right="0" w:firstLine="576"/>
        <w:jc w:val="left"/>
      </w:pPr>
      <w:r>
        <w:rPr/>
        <w:t xml:space="preserve">(10) The legislature further finds that other states have successfully established integrated departments dedicated to serving children, youth, and families. These departments have improved the visibility of child and family issues, increased authority and accountability, enabled system improvements, and created a stronger focus on improving child outcomes.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DEPARTMENT OF CHILDREN, YOUTH, AND FAMILIES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(1)(a) The department of children, youth, and families is created as an executive branch agency. The department is vested with all powers and duties transferred to it under this act and such other powers and duties as may be authorized by law.</w:t>
      </w:r>
      <w:r>
        <w:rPr/>
        <w:t xml:space="preserve"> The vision for the department is that Washington state's children and youth grow up safe and health-thriving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 . ., Laws of 2017 3rd sp. sess. (this act)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The department must report to the legislature on outcome measures, actions taken, progress toward these goals, and plans for the future year, no less than annually, beginning December 1, 2018.</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both child care centers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Reducing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 site and provided to foster parents in writing at the time of licensure.</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oversight board for children, youth, and families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As used in this section,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0" w:after="0" w:line="408" w:lineRule="exact"/>
        <w:ind w:left="0" w:right="0" w:firstLine="576"/>
        <w:jc w:val="left"/>
      </w:pPr>
      <w:r>
        <w:rPr/>
        <w:t xml:space="preserve">(8)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(9)(a) The oversight board for children, youth, and families shall begin its work and call the first meeting of the board on or after July 1, 2018. The oversight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of children, youth, and families to the board between July 1, 2018, and July 1, 2019.</w:t>
      </w:r>
    </w:p>
    <w:p>
      <w:pPr>
        <w:spacing w:before="0" w:after="0" w:line="408" w:lineRule="exact"/>
        <w:ind w:left="0" w:right="0" w:firstLine="576"/>
        <w:jc w:val="left"/>
      </w:pPr>
      <w:r>
        <w:rPr/>
        <w:t xml:space="preserve">(b) The ombuds shall establish the oversight board for children, youth, and families. The board is authorized for the purpose of monitoring and ensuring that the department of children, youth, and families achieves the stated outcomes of chapter . . ., Laws of 2017 3rd sp. sess. (this act),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(10)(a) The oversight board for children, youth, and families shall consist of two senators and two representatives from the legislature with one member from each major caucus, one nonvoting representative from the governor's office, one subject matter expert in early learning, one subject matter expert in child welfare, one subject matter expert in juvenile rehabilitation and justice, one subject matter expert in reducing disparities in child outcomes by family income and race and ethnicity, one tribal representative from the west of the crest of the Cascade mountains, one tribal representative from the east of the crest of the Cascade mountains, one current or former foster parent representative, one representative of an organization that advocates for the best interest of the child, one parent stakeholder group representative, one law enforcement representative, one child welfare caseworker representative, one early childhood learning program implementation practitioner, and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w:t>
      </w:r>
    </w:p>
    <w:p>
      <w:pPr>
        <w:spacing w:before="0" w:after="0" w:line="408" w:lineRule="exact"/>
        <w:ind w:left="0" w:right="0" w:firstLine="576"/>
        <w:jc w:val="left"/>
      </w:pPr>
      <w:r>
        <w:rPr/>
        <w:t xml:space="preserve">(11) The oversight board for children, youth, and families has the following powers, which may be exercised by majority vote of the board:</w:t>
      </w:r>
    </w:p>
    <w:p>
      <w:pPr>
        <w:spacing w:before="0" w:after="0" w:line="408" w:lineRule="exact"/>
        <w:ind w:left="0" w:right="0" w:firstLine="576"/>
        <w:jc w:val="left"/>
      </w:pPr>
      <w:r>
        <w:rPr/>
        <w:t xml:space="preserve">(a) To receive reports of the family and children's ombuds;</w:t>
      </w:r>
    </w:p>
    <w:p>
      <w:pPr>
        <w:spacing w:before="0" w:after="0" w:line="408" w:lineRule="exact"/>
        <w:ind w:left="0" w:right="0" w:firstLine="576"/>
        <w:jc w:val="left"/>
      </w:pPr>
      <w:r>
        <w:rPr/>
        <w:t xml:space="preserve">(b) To obtain access to all relevant records in the possession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of children, youth, and families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of children, youth, and families is achieving the performance measures;</w:t>
      </w:r>
    </w:p>
    <w:p>
      <w:pPr>
        <w:spacing w:before="0" w:after="0" w:line="408" w:lineRule="exact"/>
        <w:ind w:left="0" w:right="0" w:firstLine="576"/>
        <w:jc w:val="left"/>
      </w:pPr>
      <w:r>
        <w:rPr/>
        <w:t xml:space="preserve">(g) If final review is requested by a licensee, to review whether department of children, youth, and families' licensors appropriately and consistently applied agency rules in child care facility licensing compliance agreements as defined in section 114 of this act that do not involve a violation of health and safety standards as defined in section 114 of this act in cases that have already been reviewed by the internal review process described in section 114 of this act with the authority to overturn, change, or uphold such decisions;</w:t>
      </w:r>
    </w:p>
    <w:p>
      <w:pPr>
        <w:spacing w:before="0" w:after="0" w:line="408" w:lineRule="exact"/>
        <w:ind w:left="0" w:right="0" w:firstLine="576"/>
        <w:jc w:val="left"/>
      </w:pPr>
      <w:r>
        <w:rPr/>
        <w:t xml:space="preserve">(h) To conduct annual reviews of a sample of department of children, youth, and families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family and children's ombuds or the department of children, youth, and families, the oversight board for children, youth, and families is subject to the same confidentiality restrictions as the family and children's ombuds is under RCW 43.06A.050. The provisions of RCW 43.06A.060 also apply to the oversight board for children, youth, and families.</w:t>
      </w:r>
    </w:p>
    <w:p>
      <w:pPr>
        <w:spacing w:before="0" w:after="0" w:line="408" w:lineRule="exact"/>
        <w:ind w:left="0" w:right="0" w:firstLine="576"/>
        <w:jc w:val="left"/>
      </w:pPr>
      <w:r>
        <w:rPr/>
        <w:t xml:space="preserve">(12) The oversight board for children, youth, and families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(13) The oversight board for children, youth, and families must no less than twice per year convene stakeholder meetings to allow feedback to the board regarding contracting with the department of children, youth, and families,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(14) The oversight board for children, youth, and families shall review existing surveys of providers, customers, parent groups, and external services to assess whether the department of children, youth, and families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(15) The oversight board for children, youth, and families is subject to the open public meetings act, chapter 42.30 RCW.</w:t>
      </w:r>
    </w:p>
    <w:p>
      <w:pPr>
        <w:spacing w:before="0" w:after="0" w:line="408" w:lineRule="exact"/>
        <w:ind w:left="0" w:right="0" w:firstLine="576"/>
        <w:jc w:val="left"/>
      </w:pPr>
      <w:r>
        <w:rPr/>
        <w:t xml:space="preserve">(16) Records or information received by the oversight board for children, youth, and families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(17) The oversight board for children, youth, and families members shall receive no compensation for their service on the board, but shall be reimbursed for travel expenses incurred while attending meetings of the board when authorized by the board in accordance with RCW 43.03.050 and 43.03.060.</w:t>
      </w:r>
    </w:p>
    <w:p>
      <w:pPr>
        <w:spacing w:before="0" w:after="0" w:line="408" w:lineRule="exact"/>
        <w:ind w:left="0" w:right="0" w:firstLine="576"/>
        <w:jc w:val="left"/>
      </w:pPr>
      <w:r>
        <w:rPr/>
        <w:t xml:space="preserve">(18) The oversight board for children, youth, and families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(19) The oversight board for children, youth, and families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(20) The oversight board for children, youth, and families shall issue an annual report to the governor and legislature by December 1st of each year with an initial report delivered by December 1, 2019. The report must review the department of children, youth, and families'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(21) As used in this section, "department" means the department of children, youth, and families, "director" means the director of the office of innovation, alignment, and accountability, and "secretary" means the secretary of the department.</w:t>
      </w:r>
    </w:p>
    <w:p>
      <w:pPr>
        <w:spacing w:before="0" w:after="0" w:line="408" w:lineRule="exact"/>
        <w:ind w:left="0" w:right="0" w:firstLine="576"/>
        <w:jc w:val="left"/>
      </w:pPr>
      <w:r>
        <w:rPr/>
        <w:t xml:space="preserve">(22) The governor must appoint the secretary of the department within thirty days of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030</w:t>
      </w:r>
      <w:r>
        <w:rPr/>
        <w:t xml:space="preserve"> and 2006 c 265 s 104 are each amended to read as follows:</w:t>
      </w:r>
    </w:p>
    <w:p>
      <w:pPr>
        <w:spacing w:before="0" w:after="0" w:line="408" w:lineRule="exact"/>
        <w:ind w:left="0" w:right="0" w:firstLine="576"/>
        <w:jc w:val="left"/>
      </w:pPr>
      <w:r>
        <w:rPr/>
        <w:t xml:space="preserve">(1) The executive head and appointing authority of the department is the </w:t>
      </w:r>
      <w:r>
        <w:t>((</w:t>
      </w:r>
      <w:r>
        <w:rPr>
          <w:strike/>
        </w:rPr>
        <w:t xml:space="preserve">director</w:t>
      </w:r>
      <w:r>
        <w:t>))</w:t>
      </w:r>
      <w:r>
        <w:rPr/>
        <w:t xml:space="preserve"> </w:t>
      </w:r>
      <w:r>
        <w:rPr>
          <w:u w:val="single"/>
        </w:rPr>
        <w:t xml:space="preserve">secretary</w:t>
      </w:r>
      <w:r>
        <w:rPr/>
        <w:t xml:space="preserve">. The </w:t>
      </w:r>
      <w:r>
        <w:t>((</w:t>
      </w:r>
      <w:r>
        <w:rPr>
          <w:strike/>
        </w:rPr>
        <w:t xml:space="preserve">director</w:t>
      </w:r>
      <w:r>
        <w:t>))</w:t>
      </w:r>
      <w:r>
        <w:rPr/>
        <w:t xml:space="preserve"> </w:t>
      </w:r>
      <w:r>
        <w:rPr>
          <w:u w:val="single"/>
        </w:rPr>
        <w:t xml:space="preserve">secretary</w:t>
      </w:r>
      <w:r>
        <w:rPr/>
        <w:t xml:space="preserve"> shall be appointed by the governor with the consent of the senate, and shall serve at the pleasure of the governor. </w:t>
      </w:r>
      <w:r>
        <w:t>((</w:t>
      </w:r>
      <w:r>
        <w:rPr>
          <w:strike/>
        </w:rPr>
        <w:t xml:space="preserve">The governor shall solicit input from all parties involved in the private-public partnership concerning this appointment.</w:t>
      </w:r>
      <w:r>
        <w:t>))</w:t>
      </w:r>
      <w:r>
        <w:rPr/>
        <w:t xml:space="preserve"> The </w:t>
      </w:r>
      <w:r>
        <w:t>((</w:t>
      </w:r>
      <w:r>
        <w:rPr>
          <w:strike/>
        </w:rPr>
        <w:t xml:space="preserve">director</w:t>
      </w:r>
      <w:r>
        <w:t>))</w:t>
      </w:r>
      <w:r>
        <w:rPr/>
        <w:t xml:space="preserve"> </w:t>
      </w:r>
      <w:r>
        <w:rPr>
          <w:u w:val="single"/>
        </w:rPr>
        <w:t xml:space="preserve">secretary</w:t>
      </w:r>
      <w:r>
        <w:rPr/>
        <w:t xml:space="preserve"> shall be paid a salary to be fixed by the governor in accordance with RCW 43.03.040. If a vacancy occurs in the position of </w:t>
      </w:r>
      <w:r>
        <w:t>((</w:t>
      </w:r>
      <w:r>
        <w:rPr>
          <w:strike/>
        </w:rPr>
        <w:t xml:space="preserve">director</w:t>
      </w:r>
      <w:r>
        <w:t>))</w:t>
      </w:r>
      <w:r>
        <w:rPr/>
        <w:t xml:space="preserve"> </w:t>
      </w:r>
      <w:r>
        <w:rPr>
          <w:u w:val="single"/>
        </w:rPr>
        <w:t xml:space="preserve">secretary</w:t>
      </w:r>
      <w:r>
        <w:rPr/>
        <w:t xml:space="preserve"> while the senate is not in session, the governor shall make a temporary appointment until the next meeting of the senate when the governor's nomination for the office of </w:t>
      </w:r>
      <w:r>
        <w:t>((</w:t>
      </w:r>
      <w:r>
        <w:rPr>
          <w:strike/>
        </w:rPr>
        <w:t xml:space="preserve">director</w:t>
      </w:r>
      <w:r>
        <w:t>))</w:t>
      </w:r>
      <w:r>
        <w:rPr/>
        <w:t xml:space="preserve"> </w:t>
      </w:r>
      <w:r>
        <w:rPr>
          <w:u w:val="single"/>
        </w:rPr>
        <w:t xml:space="preserve">secretary</w:t>
      </w:r>
      <w:r>
        <w:rPr/>
        <w:t xml:space="preserve"> shall be presented.</w:t>
      </w:r>
    </w:p>
    <w:p>
      <w:pPr>
        <w:spacing w:before="0" w:after="0" w:line="408" w:lineRule="exact"/>
        <w:ind w:left="0" w:right="0" w:firstLine="576"/>
        <w:jc w:val="left"/>
      </w:pPr>
      <w:r>
        <w:rPr/>
        <w:t xml:space="preserve">(2) The </w:t>
      </w:r>
      <w:r>
        <w:t>((</w:t>
      </w:r>
      <w:r>
        <w:rPr>
          <w:strike/>
        </w:rPr>
        <w:t xml:space="preserve">director</w:t>
      </w:r>
      <w:r>
        <w:t>))</w:t>
      </w:r>
      <w:r>
        <w:rPr/>
        <w:t xml:space="preserve"> </w:t>
      </w:r>
      <w:r>
        <w:rPr>
          <w:u w:val="single"/>
        </w:rPr>
        <w:t xml:space="preserve">secretary</w:t>
      </w:r>
      <w:r>
        <w:rPr/>
        <w:t xml:space="preserve"> may employ staff members, who shall be exempt from chapter 41.06 RCW, and any additional staff members as are necessary to administer this chapter </w:t>
      </w:r>
      <w:r>
        <w:rPr>
          <w:u w:val="single"/>
        </w:rPr>
        <w:t xml:space="preserve">and such other duties as may be authorized by law. The employment of such additional staff shall be in accordance with chapter 41.06 RCW, except as otherwise provided</w:t>
      </w:r>
      <w:r>
        <w:rPr/>
        <w:t xml:space="preserve">. The </w:t>
      </w:r>
      <w:r>
        <w:t>((</w:t>
      </w:r>
      <w:r>
        <w:rPr>
          <w:strike/>
        </w:rPr>
        <w:t xml:space="preserve">director</w:t>
      </w:r>
      <w:r>
        <w:t>))</w:t>
      </w:r>
      <w:r>
        <w:rPr/>
        <w:t xml:space="preserve"> </w:t>
      </w:r>
      <w:r>
        <w:rPr>
          <w:u w:val="single"/>
        </w:rPr>
        <w:t xml:space="preserve">secretary</w:t>
      </w:r>
      <w:r>
        <w:rPr/>
        <w:t xml:space="preserve"> may delegate any power or duty vested in him or her by </w:t>
      </w:r>
      <w:r>
        <w:t>((</w:t>
      </w:r>
      <w:r>
        <w:rPr>
          <w:strike/>
        </w:rPr>
        <w:t xml:space="preserve">this</w:t>
      </w:r>
      <w:r>
        <w:t>))</w:t>
      </w:r>
      <w:r>
        <w:rPr/>
        <w:t xml:space="preserve"> chapter </w:t>
      </w:r>
      <w:r>
        <w:rPr>
          <w:u w:val="single"/>
        </w:rPr>
        <w:t xml:space="preserve">. . ., Laws of 2017 3rd sp. sess. (this act) or other law</w:t>
      </w:r>
      <w:r>
        <w:rPr/>
        <w:t xml:space="preserve">, including authority to make final decisions and enter final orders in hearings conducted under chapter 34.05 RCW.</w:t>
      </w:r>
    </w:p>
    <w:p>
      <w:pPr>
        <w:spacing w:before="0" w:after="0" w:line="408" w:lineRule="exact"/>
        <w:ind w:left="0" w:right="0" w:firstLine="576"/>
        <w:jc w:val="left"/>
      </w:pPr>
      <w:r>
        <w:rPr>
          <w:u w:val="single"/>
        </w:rPr>
        <w:t xml:space="preserve">(3) The internal affairs of the department are under the control of the secretary in order that the secretary may manage the department in a flexible and intelligent manner as dictated by changing contemporary circumstances. Unless specifically limited by law, the secretary has the complete charge and supervisory powers over the department. The secretary may create the administrative structures in consultation with the office of innovation, alignment, and accountability established in section 104 of this act, except as otherwise specified in law, and the secretary may employ personnel as may be necessary in accordance with chapter 41.06 RCW, except as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innovation, alignment, and accountability is created within the department of children, youth, and families. The secretary of the department of children, youth, and families is the executive head and appointing authority, and serves at the pleasure of the governor. The secretary has the responsibility to work with the governor's office, the office of financial management, the department of social and health services, the department of early learning, and other impacted agencies to plan for the implementation of the department of children, youth, and families until July 1, 2018. The secretary shall be paid a salary to be fixed by the governor in accordance with RCW 43.03.040. If a vacancy occurs in the position of secretary, the governor shall fill the vacancy. Beginning July 1, 2018, the secretary of the department of children, youth, and families shall appoint a separate director of the office of innovation, alignment, and accountability.</w:t>
      </w:r>
    </w:p>
    <w:p>
      <w:pPr>
        <w:spacing w:before="0" w:after="0" w:line="408" w:lineRule="exact"/>
        <w:ind w:left="0" w:right="0" w:firstLine="576"/>
        <w:jc w:val="left"/>
      </w:pPr>
      <w:r>
        <w:rPr/>
        <w:t xml:space="preserve">(2) Until July 1, 2018, the primary duties and focus of the office of innovation, alignment, and accountability is on developing and presenting a plan for the establishment of the department of children, youth, and families, including consulting with stakeholders on the development of the plan and the functions in this subsection:</w:t>
      </w:r>
    </w:p>
    <w:p>
      <w:pPr>
        <w:spacing w:before="0" w:after="0" w:line="408" w:lineRule="exact"/>
        <w:ind w:left="0" w:right="0" w:firstLine="576"/>
        <w:jc w:val="left"/>
      </w:pPr>
      <w:r>
        <w:rPr/>
        <w:t xml:space="preserve">(a) Coordination among the department of early learning and the department of social and health services including technical and policy work groups to aid in the development of the items in (c) of this subsection;</w:t>
      </w:r>
    </w:p>
    <w:p>
      <w:pPr>
        <w:spacing w:before="0" w:after="0" w:line="408" w:lineRule="exact"/>
        <w:ind w:left="0" w:right="0" w:firstLine="576"/>
        <w:jc w:val="left"/>
      </w:pPr>
      <w:r>
        <w:rPr/>
        <w:t xml:space="preserve">(b) To convene research institutions that include federally recognized tribal representatives and address tribal specific topics, including university-based research institutions, the education data center, the department of social and health services' research and data analysis office, the Washington state institute for public policy, and the Washington state center for court research, to establish priorities for (c) of this subsection;</w:t>
      </w:r>
    </w:p>
    <w:p>
      <w:pPr>
        <w:spacing w:before="0" w:after="0" w:line="408" w:lineRule="exact"/>
        <w:ind w:left="0" w:right="0" w:firstLine="576"/>
        <w:jc w:val="left"/>
      </w:pPr>
      <w:r>
        <w:rPr/>
        <w:t xml:space="preserve">(c) Developing an integrated portfolio management and administrative structure for the department of children, youth, and families, that includes:</w:t>
      </w:r>
    </w:p>
    <w:p>
      <w:pPr>
        <w:spacing w:before="0" w:after="0" w:line="408" w:lineRule="exact"/>
        <w:ind w:left="0" w:right="0" w:firstLine="576"/>
        <w:jc w:val="left"/>
      </w:pPr>
      <w:r>
        <w:rPr/>
        <w:t xml:space="preserve">(i) Establishing mechanisms for effectively partnering with community-based agencies, courts, small businesses, the federally recognized tribes in the state of Washington, federally recognized Indian tribes that are signatories to the Centennial Accord, providers of services for children and families, communities of color, and families themselves;</w:t>
      </w:r>
    </w:p>
    <w:p>
      <w:pPr>
        <w:spacing w:before="0" w:after="0" w:line="408" w:lineRule="exact"/>
        <w:ind w:left="0" w:right="0" w:firstLine="576"/>
        <w:jc w:val="left"/>
      </w:pPr>
      <w:r>
        <w:rPr/>
        <w:t xml:space="preserve">(ii) Establishing outcomes that the department of children, youth, and families and other partner state government agencies will be held accountable to in order to measure the performance of the reforms and the priorities created in this section;</w:t>
      </w:r>
    </w:p>
    <w:p>
      <w:pPr>
        <w:spacing w:before="0" w:after="0" w:line="408" w:lineRule="exact"/>
        <w:ind w:left="0" w:right="0" w:firstLine="576"/>
        <w:jc w:val="left"/>
      </w:pPr>
      <w:r>
        <w:rPr/>
        <w:t xml:space="preserve">(d) Coordinating, partnering, and building lines of communication with other state agencies including, but not limited to, the department of social and health services, the health care authority, the office of the superintendent of public instruction, the administrative office of the courts, and the department of commerce;</w:t>
      </w:r>
    </w:p>
    <w:p>
      <w:pPr>
        <w:spacing w:before="0" w:after="0" w:line="408" w:lineRule="exact"/>
        <w:ind w:left="0" w:right="0" w:firstLine="576"/>
        <w:jc w:val="left"/>
      </w:pPr>
      <w:r>
        <w:rPr/>
        <w:t xml:space="preserve">(e) Developing a stakeholder advisory mechanism for the department of children, youth, and families. The office of innovation, alignment, and accountability must review and consult with advisory bodies from the department of early learning, the children's administration of the department of social and health services, and the juvenile rehabilitation division of the department of social and health services in order to devise this mechanism. The office shall ensure that tribes, parents, families, kinship care providers, and foster parents are also included in the development of the stakeholder advisory mechanism. The office must review existing advisory committees and recommend continuation or consolidation. The office will further develop an external review protocol for the department to ensure effective implementation of the policies and practices established by the office. Both the stakeholder advisory mechanism and external review protocol must include ongoing consultation with tribes, families, and a cross-cultural representation of communities of color. The office must also make recommendations for external oversight on disparity and disproportionality in the department's outcomes, programs, and services;</w:t>
      </w:r>
    </w:p>
    <w:p>
      <w:pPr>
        <w:spacing w:before="0" w:after="0" w:line="408" w:lineRule="exact"/>
        <w:ind w:left="0" w:right="0" w:firstLine="576"/>
        <w:jc w:val="left"/>
      </w:pPr>
      <w:r>
        <w:rPr/>
        <w:t xml:space="preserve">(f) In coordination with the office of the chief information officer and the department of social and health services and in consultation with experts in the technology field, development of an information technology design and investment plan required to effectively integrate the department of early learning, the children's administration of the department of social and health services, and the juvenile rehabilitation division of the department of social and health services, and to meet other goals of this section. The plan must be provided to the governor and to the legislature for consideration in the 2018 supplemental omnibus appropriations act;</w:t>
      </w:r>
    </w:p>
    <w:p>
      <w:pPr>
        <w:spacing w:before="0" w:after="0" w:line="408" w:lineRule="exact"/>
        <w:ind w:left="0" w:right="0" w:firstLine="576"/>
        <w:jc w:val="left"/>
      </w:pPr>
      <w:r>
        <w:rPr/>
        <w:t xml:space="preserve">(g) Developing a consultation policy and protocol with the twenty-nine federally recognized tribes in the state of Washington and the federally recognized Indian tribes that are signatories to the Centennial Accord. This consultation policy and protocol shall include comprehensive dialogues. Tribal-state consultation should be a process of decision making that works cooperatively toward reaching a true consensus before a decision is made or action taken. The department shall honor the provisions of the Indian child welfare act, chapter 13.38 RCW. The office of innovation, alignment, and accountability must strive to honor and integrate the existing agreements between these twenty-nine federally recognized tribes and the department of early learning, the children's administration of the department of social and health services, and the juvenile rehabilitation division of the department of social and health services;</w:t>
      </w:r>
    </w:p>
    <w:p>
      <w:pPr>
        <w:spacing w:before="0" w:after="0" w:line="408" w:lineRule="exact"/>
        <w:ind w:left="0" w:right="0" w:firstLine="576"/>
        <w:jc w:val="left"/>
      </w:pPr>
      <w:r>
        <w:rPr/>
        <w:t xml:space="preserve">(h) Reviewing existing statutes affecting the department of early learning and the department of social and health services and identification of any conflicts or barriers that these statutes present in the execution of the plan in this subsection (2); and</w:t>
      </w:r>
    </w:p>
    <w:p>
      <w:pPr>
        <w:spacing w:before="0" w:after="0" w:line="408" w:lineRule="exact"/>
        <w:ind w:left="0" w:right="0" w:firstLine="576"/>
        <w:jc w:val="left"/>
      </w:pPr>
      <w:r>
        <w:rPr/>
        <w:t xml:space="preserve">(i) Preparing a report, in coordination with the department of early learning and the department of social and health services on how to incorporate the staff responsible for determining eligibility for the working connections child care program into the department of children, youth, and families. The report must outline a plan for transferring child care eligibility staff, the treatment of shared client data, information technology systems, phone systems, staff training, federal cost allocation, and service delivery from the department of social and health services to the department of children, youth, and families. This report must include recommendations for effectively integrating working connections child care eligibility into the department of children, youth, and families by July 1, 2019.</w:t>
      </w:r>
    </w:p>
    <w:p>
      <w:pPr>
        <w:spacing w:before="0" w:after="0" w:line="408" w:lineRule="exact"/>
        <w:ind w:left="0" w:right="0" w:firstLine="576"/>
        <w:jc w:val="left"/>
      </w:pPr>
      <w:r>
        <w:rPr/>
        <w:t xml:space="preserve">(3) The reports and plans in this section must be delivered to the governor and the appropriate committees of the legislature by December 1, 2017.</w:t>
      </w:r>
    </w:p>
    <w:p>
      <w:pPr>
        <w:spacing w:before="0" w:after="0" w:line="408" w:lineRule="exact"/>
        <w:ind w:left="0" w:right="0" w:firstLine="576"/>
        <w:jc w:val="left"/>
      </w:pPr>
      <w:r>
        <w:rPr/>
        <w:t xml:space="preserve">(4)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2018, the office of innovation, alignment, and accountability shall have a director, appointed by the secretary, who shall set the agenda and oversee the office, who reports to the secretary. The secretary shall ensure that the leadership and staff of the office do not have responsibility for service delivery but are wholly dedicated to directing and implementing the innovation, alignment, integration, collaboration, systemic reform work, and building external partnerships for which the office is responsible.</w:t>
      </w:r>
    </w:p>
    <w:p>
      <w:pPr>
        <w:spacing w:before="0" w:after="0" w:line="408" w:lineRule="exact"/>
        <w:ind w:left="0" w:right="0" w:firstLine="576"/>
        <w:jc w:val="left"/>
      </w:pPr>
      <w:r>
        <w:rPr/>
        <w:t xml:space="preserve">(2) The primary duties and focus of the office are on continuous improvement and includes the functions in this subsection:</w:t>
      </w:r>
    </w:p>
    <w:p>
      <w:pPr>
        <w:spacing w:before="0" w:after="0" w:line="408" w:lineRule="exact"/>
        <w:ind w:left="0" w:right="0" w:firstLine="576"/>
        <w:jc w:val="left"/>
      </w:pPr>
      <w:r>
        <w:rPr/>
        <w:t xml:space="preserve">(a) To review and recommend implementation of advancements in research;</w:t>
      </w:r>
    </w:p>
    <w:p>
      <w:pPr>
        <w:spacing w:before="0" w:after="0" w:line="408" w:lineRule="exact"/>
        <w:ind w:left="0" w:right="0" w:firstLine="576"/>
        <w:jc w:val="left"/>
      </w:pPr>
      <w:r>
        <w:rPr/>
        <w:t xml:space="preserve">(b) To work with other state government agencies and tribal governments to align and measure outcomes across state agencies and state-funded agencies serving children, youth, and families including, but not limited to, the use of evidence-based and research-based practices and contracting;</w:t>
      </w:r>
    </w:p>
    <w:p>
      <w:pPr>
        <w:spacing w:before="0" w:after="0" w:line="408" w:lineRule="exact"/>
        <w:ind w:left="0" w:right="0" w:firstLine="576"/>
        <w:jc w:val="left"/>
      </w:pPr>
      <w:r>
        <w:rPr/>
        <w:t xml:space="preserve">(c) To work with other state government agencies, tribal governments, partner agencies, and state-funded organizations on the use of data-driven, research-based interventions that effectively intervene in the lives of at-risk young people and align systems that serve children, youth, and their families;</w:t>
      </w:r>
    </w:p>
    <w:p>
      <w:pPr>
        <w:spacing w:before="0" w:after="0" w:line="408" w:lineRule="exact"/>
        <w:ind w:left="0" w:right="0" w:firstLine="576"/>
        <w:jc w:val="left"/>
      </w:pPr>
      <w:r>
        <w:rPr/>
        <w:t xml:space="preserve">(d) To develop approaches for integrated real-time data sharing, aligned outcomes, and collective accountability across state government agencies to the public;</w:t>
      </w:r>
    </w:p>
    <w:p>
      <w:pPr>
        <w:spacing w:before="0" w:after="0" w:line="408" w:lineRule="exact"/>
        <w:ind w:left="0" w:right="0" w:firstLine="576"/>
        <w:jc w:val="left"/>
      </w:pPr>
      <w:r>
        <w:rPr/>
        <w:t xml:space="preserve">(e) To conduct quality assurance and evaluation of programs and services within the department;</w:t>
      </w:r>
    </w:p>
    <w:p>
      <w:pPr>
        <w:spacing w:before="0" w:after="0" w:line="408" w:lineRule="exact"/>
        <w:ind w:left="0" w:right="0" w:firstLine="576"/>
        <w:jc w:val="left"/>
      </w:pPr>
      <w:r>
        <w:rPr/>
        <w:t xml:space="preserve">(f) To lead partnerships with the community, research and teaching institutions, philanthropic organizations, and nonprofit organizations;</w:t>
      </w:r>
    </w:p>
    <w:p>
      <w:pPr>
        <w:spacing w:before="0" w:after="0" w:line="408" w:lineRule="exact"/>
        <w:ind w:left="0" w:right="0" w:firstLine="576"/>
        <w:jc w:val="left"/>
      </w:pPr>
      <w:r>
        <w:rPr/>
        <w:t xml:space="preserve">(g) To lead collaboration with courts, tribal courts and tribal attorneys, attorneys, court-appointed special advocates, and guardians ad litem to align and integrate the work of the department with those involved in decision making in child welfare and juvenile justice cases;</w:t>
      </w:r>
    </w:p>
    <w:p>
      <w:pPr>
        <w:spacing w:before="0" w:after="0" w:line="408" w:lineRule="exact"/>
        <w:ind w:left="0" w:right="0" w:firstLine="576"/>
        <w:jc w:val="left"/>
      </w:pPr>
      <w:r>
        <w:rPr/>
        <w:t xml:space="preserve">(h) To produce, in collaboration with key stakeholders, an annual work plan that includes priorities for ongoing policy, practice, and system reform, tracking, and reporting out on the performance of department reforms;</w:t>
      </w:r>
    </w:p>
    <w:p>
      <w:pPr>
        <w:spacing w:before="0" w:after="0" w:line="408" w:lineRule="exact"/>
        <w:ind w:left="0" w:right="0" w:firstLine="576"/>
        <w:jc w:val="left"/>
      </w:pPr>
      <w:r>
        <w:rPr/>
        <w:t xml:space="preserve">(i) To appoint members of an external stakeholder committee who value racial and ethnic diversity and that includes representatives from a philanthropic organization, research entity representatives, representatives from the business community, one or more parent representatives, youth representatives, tribal representatives, representatives from communities of color, foster parent representatives, representatives from an organization that advocates for the best interest of the child, and community-based providers, who will advise the office on priorities for practice, policy, and system reform and on effective management policies, development of appropriate organizational culture, external partnerships, knowledge of best practices, and leveraging additional resources to carry out the duties of the department;</w:t>
      </w:r>
    </w:p>
    <w:p>
      <w:pPr>
        <w:spacing w:before="0" w:after="0" w:line="408" w:lineRule="exact"/>
        <w:ind w:left="0" w:right="0" w:firstLine="576"/>
        <w:jc w:val="left"/>
      </w:pPr>
      <w:r>
        <w:rPr/>
        <w:t xml:space="preserve">(j) To provide a report to the governor and the appropriate committees of the legislature by November 1, 2018, that includes recommendations regarding whether the juvenile rehabilitation division of the department of social and health services should be integrated into the department of children, youth, and families, and if so, what the appropriate timing and process is for integration of the juvenile rehabilitation division into the department of children, youth, and families;</w:t>
      </w:r>
    </w:p>
    <w:p>
      <w:pPr>
        <w:spacing w:before="0" w:after="0" w:line="408" w:lineRule="exact"/>
        <w:ind w:left="0" w:right="0" w:firstLine="576"/>
        <w:jc w:val="left"/>
      </w:pPr>
      <w:r>
        <w:rPr/>
        <w:t xml:space="preserve">(k) To provide a report to the governor and the appropriate committees of the legislature by November 1, 2018, that includes:</w:t>
      </w:r>
    </w:p>
    <w:p>
      <w:pPr>
        <w:spacing w:before="0" w:after="0" w:line="408" w:lineRule="exact"/>
        <w:ind w:left="0" w:right="0" w:firstLine="576"/>
        <w:jc w:val="left"/>
      </w:pPr>
      <w:r>
        <w:rPr/>
        <w:t xml:space="preserve">(i) A review of the current process for addressing foster parent complaints and concerns through the department and through the office of the family and children's ombuds established in chapter 43.06A RCW that includes an examination of any deficiencies of the current system; and</w:t>
      </w:r>
    </w:p>
    <w:p>
      <w:pPr>
        <w:spacing w:before="0" w:after="0" w:line="408" w:lineRule="exact"/>
        <w:ind w:left="0" w:right="0" w:firstLine="576"/>
        <w:jc w:val="left"/>
      </w:pPr>
      <w:r>
        <w:rPr/>
        <w:t xml:space="preserve">(ii) Recommendations for expanding, modifying, and enhancing the current system for addressing individual foster parent complaints to improve child welfare, the experience of foster parents, and the overall functioning of the child welfare system; and</w:t>
      </w:r>
    </w:p>
    <w:p>
      <w:pPr>
        <w:spacing w:before="0" w:after="0" w:line="408" w:lineRule="exact"/>
        <w:ind w:left="0" w:right="0" w:firstLine="576"/>
        <w:jc w:val="left"/>
      </w:pPr>
      <w:r>
        <w:rPr/>
        <w:t xml:space="preserve">(l) To provide a report to the governor and the appropriate committees of the legislature by November 1, 2018, that includes recommendations regarding whether the office of homeless youth prevention and protection programs in the department of commerce should be integrated into the department, and the process for that integration if recommended.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under RCW 41.06.070, this chapter does not apply in the department of children, youth, and families to the secretary; the secretary's confidential secretary; deputy, assistant, and regional secretaries, one confidential secretary for each of the aforesaid officers; and any other exempt staff members provided for in chapter . . ., Laws of 2017 3rd sp. sess.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or the secretary's designee has the full authority to administer oaths and take testimony, to issue subpoenas requiring the attendance of witnesses before him or her together with all books, memoranda, papers, and other documents, articles, or instruments, and to compel the disclosure by those witnesses of all facts known to them relative to the matters under investigation.</w:t>
      </w:r>
    </w:p>
    <w:p>
      <w:pPr>
        <w:spacing w:before="0" w:after="0" w:line="408" w:lineRule="exact"/>
        <w:ind w:left="0" w:right="0" w:firstLine="576"/>
        <w:jc w:val="left"/>
      </w:pPr>
      <w:r>
        <w:rPr/>
        <w:t xml:space="preserve">(2) Subpoenas issued in adjudicative proceedings are governed by RCW 34.05.588(1).</w:t>
      </w:r>
    </w:p>
    <w:p>
      <w:pPr>
        <w:spacing w:before="0" w:after="0" w:line="408" w:lineRule="exact"/>
        <w:ind w:left="0" w:right="0" w:firstLine="576"/>
        <w:jc w:val="left"/>
      </w:pPr>
      <w:r>
        <w:rPr/>
        <w:t xml:space="preserve">(3) Subpoenas issued in the conduct of investigations required or authorized by other statutory provisions or necessary in the enforcement of other statutory provisions are governed by RCW 34.05.588(2).</w:t>
      </w:r>
    </w:p>
    <w:p>
      <w:pPr>
        <w:spacing w:before="0" w:after="0" w:line="408" w:lineRule="exact"/>
        <w:ind w:left="0" w:right="0" w:firstLine="576"/>
        <w:jc w:val="left"/>
      </w:pPr>
      <w:r>
        <w:rPr/>
        <w:t xml:space="preserve">(4) When a judicially approved subpoena is required by law, the secretary or the secretary's designee may apply for and obtain a superior court order approving and authorizing a subpoena in advance of its issuance. The application may be made in the county where the subpoenaed person resides or is found, or in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department's authority and that the subpoenaed documents, records, evidence, or testimony are reasonably related to an investigation within the department's authority.</w:t>
      </w:r>
    </w:p>
    <w:p>
      <w:pPr>
        <w:spacing w:before="0" w:after="0" w:line="408" w:lineRule="exact"/>
        <w:ind w:left="0" w:right="0" w:firstLine="576"/>
        <w:jc w:val="left"/>
      </w:pPr>
      <w:r>
        <w:rPr/>
        <w:t xml:space="preserve">(5) When an application under subsection (4) of this section is made to the satisfaction of the court, the court must issue an order approving the subpoena. When a judicially approved subpoena is required by law, an order under this subsection constitutes authority of law for the agency to subpoena the documents, records, evidence, or testimony.</w:t>
      </w:r>
    </w:p>
    <w:p>
      <w:pPr>
        <w:spacing w:before="0" w:after="0" w:line="408" w:lineRule="exact"/>
        <w:ind w:left="0" w:right="0" w:firstLine="576"/>
        <w:jc w:val="left"/>
      </w:pPr>
      <w:r>
        <w:rPr/>
        <w:t xml:space="preserve">(6) The secretary or the secretary's designee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administer family services and programs to promote the state's policy as provided in RCW 74.14A.025.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make all of the department's evaluation and research materials and data on private nonprofit group homes available to group home contractors. The department may delete any information from the materials that identifies a specific client or contractor, other than the contractor requesting the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010</w:t>
      </w:r>
      <w:r>
        <w:rPr/>
        <w:t xml:space="preserve"> and 2011 1st sp.s. c 43 s 107 are each amended to read as follows:</w:t>
      </w:r>
    </w:p>
    <w:p>
      <w:pPr>
        <w:spacing w:before="0" w:after="0" w:line="408" w:lineRule="exact"/>
        <w:ind w:left="0" w:right="0" w:firstLine="576"/>
        <w:jc w:val="left"/>
      </w:pPr>
      <w:r>
        <w:rPr/>
        <w:t xml:space="preserve">There shall be departments of the state government which shall be known as (1) the department of social and health services, (2) the department of ecology, (3) the department of labor and industries, (4) the department of agriculture, (5) the department of fish and wildlife, (6) the department of transportation, (7) the department of licensing, (8) the department of enterprise services, (9) the department of commerce, (10) the department of veterans affairs, (11) the department of revenue, (12) the department of retirement systems, (13) the department of corrections, (14) the department of health, (15) the department of financial institutions, (16) the department of archaeology and historic preservation, (17) the department of </w:t>
      </w:r>
      <w:r>
        <w:t>((</w:t>
      </w:r>
      <w:r>
        <w:rPr>
          <w:strike/>
        </w:rPr>
        <w:t xml:space="preserve">early learning</w:t>
      </w:r>
      <w:r>
        <w:t>))</w:t>
      </w:r>
      <w:r>
        <w:rPr/>
        <w:t xml:space="preserve"> </w:t>
      </w:r>
      <w:r>
        <w:rPr>
          <w:u w:val="single"/>
        </w:rPr>
        <w:t xml:space="preserve">children, youth, and families</w:t>
      </w:r>
      <w:r>
        <w:rPr/>
        <w:t xml:space="preserve">, and (18) the Puget Sound partnership, which shall be charged with the execution, enforcement, and administration of such laws, and invested with such powers and required to perform such duties, as the legislature may provide.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020</w:t>
      </w:r>
      <w:r>
        <w:rPr/>
        <w:t xml:space="preserve"> and 2011 1st sp.s. c 43 s 108 are each amended to read as follows:</w:t>
      </w:r>
    </w:p>
    <w:p>
      <w:pPr>
        <w:spacing w:before="0" w:after="0" w:line="408" w:lineRule="exact"/>
        <w:ind w:left="0" w:right="0" w:firstLine="576"/>
        <w:jc w:val="left"/>
      </w:pPr>
      <w:r>
        <w:rPr/>
        <w:t xml:space="preserve">There shall be a chief executive officer of each department to be known as: (1) The secretary of social and health services, (2) the director of ecology, (3) the director of labor and industries, (4) the director of agriculture, (5) the director of fish and wildlife, (6) the secretary of transportation, (7) the director of licensing, (8) the director of enterprise services, (9) the director of commerce, (10) the director of veterans affairs, (11) the director of revenue, (12) the director of retirement systems, (13) the secretary of corrections, (14) the secretary of health, (15) the director of financial institutions, (16) the director of the department of archaeology and historic preservation, (17) the </w:t>
      </w:r>
      <w:r>
        <w:t>((</w:t>
      </w:r>
      <w:r>
        <w:rPr>
          <w:strike/>
        </w:rPr>
        <w:t xml:space="preserve">director of early learning</w:t>
      </w:r>
      <w:r>
        <w:t>))</w:t>
      </w:r>
      <w:r>
        <w:rPr/>
        <w:t xml:space="preserve"> </w:t>
      </w:r>
      <w:r>
        <w:rPr>
          <w:u w:val="single"/>
        </w:rPr>
        <w:t xml:space="preserve">secretary of children, youth, and families</w:t>
      </w:r>
      <w:r>
        <w:rPr/>
        <w:t xml:space="preserve">, and (18) the executive director of the Puget Sound partnership.</w:t>
      </w:r>
    </w:p>
    <w:p>
      <w:pPr>
        <w:spacing w:before="0" w:after="0" w:line="408" w:lineRule="exact"/>
        <w:ind w:left="0" w:right="0" w:firstLine="576"/>
        <w:jc w:val="left"/>
      </w:pPr>
      <w:r>
        <w:rPr/>
        <w:t xml:space="preserve">Such officers, except the director of fish and wildlife, shall be appointed by the governor, with the consent of the senate, and hold office at the pleasure of the governor. The director of fish and wildlife shall be appointed by the fish and wildlife commission as prescribed by RCW 77.04.055.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2015 3rd sp.s. c 1 s 406 and 2015 3rd sp.s. c 1 s 317 are each reenacted and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w:t>
      </w:r>
      <w:r>
        <w:rPr>
          <w:u w:val="single"/>
        </w:rPr>
        <w:t xml:space="preserve">the secretary of children, youth, and families,</w:t>
      </w:r>
      <w:r>
        <w:rPr/>
        <w:t xml:space="preserve"> the director of the state system of community and technical colleges, the director of commerce, the director of the consolidated technology services agency, the secretary of corrections, </w:t>
      </w:r>
      <w:r>
        <w:t>((</w:t>
      </w:r>
      <w:r>
        <w:rPr>
          <w:strike/>
        </w:rPr>
        <w:t xml:space="preserve">the director of early learning,</w:t>
      </w:r>
      <w:r>
        <w:t>))</w:t>
      </w:r>
      <w:r>
        <w:rPr/>
        <w:t xml:space="preserve">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w:t>
      </w:r>
      <w:r>
        <w:rPr>
          <w:u w:val="single"/>
        </w:rPr>
        <w:t xml:space="preserve">state</w:t>
      </w:r>
      <w:r>
        <w:rPr/>
        <w:t xml:space="preserve"> liquor </w:t>
      </w:r>
      <w:r>
        <w:t>((</w:t>
      </w:r>
      <w:r>
        <w:rPr>
          <w:strike/>
        </w:rPr>
        <w:t xml:space="preserve">control</w:t>
      </w:r>
      <w:r>
        <w:t>))</w:t>
      </w:r>
      <w:r>
        <w:rPr/>
        <w:t xml:space="preserve"> </w:t>
      </w:r>
      <w:r>
        <w:rPr>
          <w:u w:val="single"/>
        </w:rPr>
        <w:t xml:space="preserve">and cannabis</w:t>
      </w:r>
      <w:r>
        <w:rPr/>
        <w:t xml:space="preserve">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030</w:t>
      </w:r>
      <w:r>
        <w:rPr/>
        <w:t xml:space="preserve"> and 2013 c 23 s 73 are each amended to read as follows:</w:t>
      </w:r>
    </w:p>
    <w:p>
      <w:pPr>
        <w:spacing w:before="0" w:after="0" w:line="408" w:lineRule="exact"/>
        <w:ind w:left="0" w:right="0" w:firstLine="576"/>
        <w:jc w:val="left"/>
      </w:pPr>
      <w:r>
        <w:rPr/>
        <w:t xml:space="preserve">The ombuds shall perform the following duties:</w:t>
      </w:r>
    </w:p>
    <w:p>
      <w:pPr>
        <w:spacing w:before="0" w:after="0" w:line="408" w:lineRule="exact"/>
        <w:ind w:left="0" w:right="0" w:firstLine="576"/>
        <w:jc w:val="left"/>
      </w:pPr>
      <w:r>
        <w:rPr/>
        <w:t xml:space="preserve">(1) Provide information as appropriate on the rights and responsibilities of individuals receiving family and children's services</w:t>
      </w:r>
      <w:r>
        <w:rPr>
          <w:u w:val="single"/>
        </w:rPr>
        <w:t xml:space="preserve">, juvenile justice, juvenile rehabilitation, and child early learning</w:t>
      </w:r>
      <w:r>
        <w:rPr/>
        <w:t xml:space="preserve">, and on the procedures for providing these services;</w:t>
      </w:r>
    </w:p>
    <w:p>
      <w:pPr>
        <w:spacing w:before="0" w:after="0" w:line="408" w:lineRule="exact"/>
        <w:ind w:left="0" w:right="0" w:firstLine="576"/>
        <w:jc w:val="left"/>
      </w:pPr>
      <w:r>
        <w:rPr/>
        <w:t xml:space="preserve">(2) Investigate, upon his or her own initiative or upon receipt of a complaint, an administrative act alleged to be contrary to law, rule, or policy, imposed without an adequate statement of reason, or based on irrelevant, immaterial, or erroneous grounds; however, the ombuds may decline to investigate any complaint as provided by rules adopted under this chapter;</w:t>
      </w:r>
    </w:p>
    <w:p>
      <w:pPr>
        <w:spacing w:before="0" w:after="0" w:line="408" w:lineRule="exact"/>
        <w:ind w:left="0" w:right="0" w:firstLine="576"/>
        <w:jc w:val="left"/>
      </w:pPr>
      <w:r>
        <w:rPr/>
        <w:t xml:space="preserve">(3) Monitor the procedures as established, implemented, and practiced by the department </w:t>
      </w:r>
      <w:r>
        <w:rPr>
          <w:u w:val="single"/>
        </w:rPr>
        <w:t xml:space="preserve">of children, youth, and families</w:t>
      </w:r>
      <w:r>
        <w:rPr/>
        <w:t xml:space="preserve"> to carry out its responsibilities in delivering family and children's services with a view toward appropriate preservation of families and ensuring children's health and safety;</w:t>
      </w:r>
    </w:p>
    <w:p>
      <w:pPr>
        <w:spacing w:before="0" w:after="0" w:line="408" w:lineRule="exact"/>
        <w:ind w:left="0" w:right="0" w:firstLine="576"/>
        <w:jc w:val="left"/>
      </w:pPr>
      <w:r>
        <w:rPr/>
        <w:t xml:space="preserve">(4) Review periodically the facilities and procedures of state institutions serving children, </w:t>
      </w:r>
      <w:r>
        <w:rPr>
          <w:u w:val="single"/>
        </w:rPr>
        <w:t xml:space="preserve">youth, and families,</w:t>
      </w:r>
      <w:r>
        <w:rPr/>
        <w:t xml:space="preserve"> and state-licensed facilities or residences;</w:t>
      </w:r>
    </w:p>
    <w:p>
      <w:pPr>
        <w:spacing w:before="0" w:after="0" w:line="408" w:lineRule="exact"/>
        <w:ind w:left="0" w:right="0" w:firstLine="576"/>
        <w:jc w:val="left"/>
      </w:pPr>
      <w:r>
        <w:rPr/>
        <w:t xml:space="preserve">(5) Recommend changes in the procedures for addressing the needs of </w:t>
      </w:r>
      <w:r>
        <w:rPr>
          <w:u w:val="single"/>
        </w:rPr>
        <w:t xml:space="preserve">children, youth, and</w:t>
      </w:r>
      <w:r>
        <w:rPr/>
        <w:t xml:space="preserve"> families </w:t>
      </w:r>
      <w:r>
        <w:t>((</w:t>
      </w:r>
      <w:r>
        <w:rPr>
          <w:strike/>
        </w:rPr>
        <w:t xml:space="preserve">and children</w:t>
      </w:r>
      <w:r>
        <w:t>))</w:t>
      </w:r>
      <w:r>
        <w:rPr/>
        <w:t xml:space="preserve">;</w:t>
      </w:r>
    </w:p>
    <w:p>
      <w:pPr>
        <w:spacing w:before="0" w:after="0" w:line="408" w:lineRule="exact"/>
        <w:ind w:left="0" w:right="0" w:firstLine="576"/>
        <w:jc w:val="left"/>
      </w:pPr>
      <w:r>
        <w:rPr/>
        <w:t xml:space="preserve">(6) Submit annually to the </w:t>
      </w:r>
      <w:r>
        <w:t>((</w:t>
      </w:r>
      <w:r>
        <w:rPr>
          <w:strike/>
        </w:rPr>
        <w:t xml:space="preserve">committee</w:t>
      </w:r>
      <w:r>
        <w:t>))</w:t>
      </w:r>
      <w:r>
        <w:rPr/>
        <w:t xml:space="preserve"> </w:t>
      </w:r>
      <w:r>
        <w:rPr>
          <w:u w:val="single"/>
        </w:rPr>
        <w:t xml:space="preserve">oversight board for children, youth, and families created in section 101 of this act</w:t>
      </w:r>
      <w:r>
        <w:rPr/>
        <w:t xml:space="preserve"> and to the governor by November 1st a report analyzing the work of the </w:t>
      </w:r>
      <w:r>
        <w:t>((</w:t>
      </w:r>
      <w:r>
        <w:rPr>
          <w:strike/>
        </w:rPr>
        <w:t xml:space="preserve">office</w:t>
      </w:r>
      <w:r>
        <w:t>))</w:t>
      </w:r>
      <w:r>
        <w:rPr/>
        <w:t xml:space="preserve"> </w:t>
      </w:r>
      <w:r>
        <w:rPr>
          <w:u w:val="single"/>
        </w:rPr>
        <w:t xml:space="preserve">department of children, youth, and families</w:t>
      </w:r>
      <w:r>
        <w:rPr/>
        <w:t xml:space="preserve">, including recommendations;</w:t>
      </w:r>
    </w:p>
    <w:p>
      <w:pPr>
        <w:spacing w:before="0" w:after="0" w:line="408" w:lineRule="exact"/>
        <w:ind w:left="0" w:right="0" w:firstLine="576"/>
        <w:jc w:val="left"/>
      </w:pPr>
      <w:r>
        <w:rPr/>
        <w:t xml:space="preserve">(7) Grant the committee access to all relevant records in the possession of the ombuds unless prohibited by law; and</w:t>
      </w:r>
    </w:p>
    <w:p>
      <w:pPr>
        <w:spacing w:before="0" w:after="0" w:line="408" w:lineRule="exact"/>
        <w:ind w:left="0" w:right="0" w:firstLine="576"/>
        <w:jc w:val="left"/>
      </w:pPr>
      <w:r>
        <w:rPr/>
        <w:t xml:space="preserve">(8) Adopt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2015 3rd sp.s. c 7 s 2 are each amended to read as follows:</w:t>
      </w:r>
    </w:p>
    <w:p>
      <w:pPr>
        <w:spacing w:before="0" w:after="0" w:line="408" w:lineRule="exact"/>
        <w:ind w:left="0" w:right="0" w:firstLine="576"/>
        <w:jc w:val="left"/>
      </w:pPr>
      <w:r>
        <w:rPr/>
        <w:t xml:space="preserve">(1) The department, in collaboration with tribal governments and community and statewide partners, shall implement a quality rating and improvement system, called the early achievers program. The early achievers program provides a foundation of quality for the early care and education system. The early achievers program is applicable to licensed or certified child care centers and homes and early learning programs such as working connections child care and early childhood education and assistance programs.</w:t>
      </w:r>
    </w:p>
    <w:p>
      <w:pPr>
        <w:spacing w:before="0" w:after="0" w:line="408" w:lineRule="exact"/>
        <w:ind w:left="0" w:right="0" w:firstLine="576"/>
        <w:jc w:val="left"/>
      </w:pPr>
      <w:r>
        <w:rPr/>
        <w:t xml:space="preserve">(2) The objectives of the early achievers program are to:</w:t>
      </w:r>
    </w:p>
    <w:p>
      <w:pPr>
        <w:spacing w:before="0" w:after="0" w:line="408" w:lineRule="exact"/>
        <w:ind w:left="0" w:right="0" w:firstLine="576"/>
        <w:jc w:val="left"/>
      </w:pPr>
      <w:r>
        <w:rPr/>
        <w:t xml:space="preserve">(a) 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t xml:space="preserve">(b) Give parents clear and easily accessible information about the quality of child care and early education programs;</w:t>
      </w:r>
    </w:p>
    <w:p>
      <w:pPr>
        <w:spacing w:before="0" w:after="0" w:line="408" w:lineRule="exact"/>
        <w:ind w:left="0" w:right="0" w:firstLine="576"/>
        <w:jc w:val="left"/>
      </w:pPr>
      <w:r>
        <w:rPr/>
        <w:t xml:space="preserve">(c) Support improvement in early learning and child care programs throughout the state;</w:t>
      </w:r>
    </w:p>
    <w:p>
      <w:pPr>
        <w:spacing w:before="0" w:after="0" w:line="408" w:lineRule="exact"/>
        <w:ind w:left="0" w:right="0" w:firstLine="576"/>
        <w:jc w:val="left"/>
      </w:pPr>
      <w:r>
        <w:rPr/>
        <w:t xml:space="preserve">(d) Increase the readiness of children for school;</w:t>
      </w:r>
    </w:p>
    <w:p>
      <w:pPr>
        <w:spacing w:before="0" w:after="0" w:line="408" w:lineRule="exact"/>
        <w:ind w:left="0" w:right="0" w:firstLine="576"/>
        <w:jc w:val="left"/>
      </w:pPr>
      <w:r>
        <w:rPr/>
        <w:t xml:space="preserve">(e) Close the disparities in access to quality care;</w:t>
      </w:r>
    </w:p>
    <w:p>
      <w:pPr>
        <w:spacing w:before="0" w:after="0" w:line="408" w:lineRule="exact"/>
        <w:ind w:left="0" w:right="0" w:firstLine="576"/>
        <w:jc w:val="left"/>
      </w:pPr>
      <w:r>
        <w:rPr/>
        <w:t xml:space="preserve">(f) Provide professional development and coaching opportunities to early child care and education providers; and</w:t>
      </w:r>
    </w:p>
    <w:p>
      <w:pPr>
        <w:spacing w:before="0" w:after="0" w:line="408" w:lineRule="exact"/>
        <w:ind w:left="0" w:right="0" w:firstLine="576"/>
        <w:jc w:val="left"/>
      </w:pPr>
      <w:r>
        <w:rPr/>
        <w:t xml:space="preserve">(g) Establish a common set of expectations and standards that define, measure, and improve the quality of early learning and child care settings.</w:t>
      </w:r>
    </w:p>
    <w:p>
      <w:pPr>
        <w:spacing w:before="0" w:after="0" w:line="408" w:lineRule="exact"/>
        <w:ind w:left="0" w:right="0" w:firstLine="576"/>
        <w:jc w:val="left"/>
      </w:pPr>
      <w:r>
        <w:rPr/>
        <w:t xml:space="preserve">(3)(a) Licensed or certified child care centers and homes serving nonschool-age children and receiving state subsidy payments must participate in the early achievers program by the required deadlines established in RCW 43.215.135.</w:t>
      </w:r>
    </w:p>
    <w:p>
      <w:pPr>
        <w:spacing w:before="0" w:after="0" w:line="408" w:lineRule="exact"/>
        <w:ind w:left="0" w:right="0" w:firstLine="576"/>
        <w:jc w:val="left"/>
      </w:pPr>
      <w:r>
        <w:rPr/>
        <w:t xml:space="preserve">(b) Approved early childhood education and assistance program providers receiving state-funded support must participate in the early achievers program by the required deadlines established in RCW 43.215.415.</w:t>
      </w:r>
    </w:p>
    <w:p>
      <w:pPr>
        <w:spacing w:before="0" w:after="0" w:line="408" w:lineRule="exact"/>
        <w:ind w:left="0" w:right="0" w:firstLine="576"/>
        <w:jc w:val="left"/>
      </w:pPr>
      <w:r>
        <w:rPr/>
        <w:t xml:space="preserve">(c) Participation in the early achievers program is voluntary for:</w:t>
      </w:r>
    </w:p>
    <w:p>
      <w:pPr>
        <w:spacing w:before="0" w:after="0" w:line="408" w:lineRule="exact"/>
        <w:ind w:left="0" w:right="0" w:firstLine="576"/>
        <w:jc w:val="left"/>
      </w:pPr>
      <w:r>
        <w:rPr/>
        <w:t xml:space="preserve">(i) Licensed or certified child care centers and homes not receiving state subsidy payments; and</w:t>
      </w:r>
    </w:p>
    <w:p>
      <w:pPr>
        <w:spacing w:before="0" w:after="0" w:line="408" w:lineRule="exact"/>
        <w:ind w:left="0" w:right="0" w:firstLine="576"/>
        <w:jc w:val="left"/>
      </w:pPr>
      <w:r>
        <w:rPr/>
        <w:t xml:space="preserve">(ii) Early learning programs not receiving state funds.</w:t>
      </w:r>
    </w:p>
    <w:p>
      <w:pPr>
        <w:spacing w:before="0" w:after="0" w:line="408" w:lineRule="exact"/>
        <w:ind w:left="0" w:right="0" w:firstLine="576"/>
        <w:jc w:val="left"/>
      </w:pPr>
      <w:r>
        <w:rPr/>
        <w:t xml:space="preserve">(d) School-age child care providers are exempt from participating in the early achievers program. By July 1, 2017, the department and the office of the superintendent of public instruction shall jointly design a plan to incorporate school-age child care providers into the early achievers program or other appropriate quality improvement system. To test implementation of the early achievers system for school-age child care providers the department and the office of the superintendent of public instruction shall implement a pilot program.</w:t>
      </w:r>
    </w:p>
    <w:p>
      <w:pPr>
        <w:spacing w:before="0" w:after="0" w:line="408" w:lineRule="exact"/>
        <w:ind w:left="0" w:right="0" w:firstLine="576"/>
        <w:jc w:val="left"/>
      </w:pPr>
      <w:r>
        <w:rPr/>
        <w:t xml:space="preserve">(4) There are five levels in the early achievers program. Participants are expected to actively engage and continually advance within the program.</w:t>
      </w:r>
    </w:p>
    <w:p>
      <w:pPr>
        <w:spacing w:before="0" w:after="0" w:line="408" w:lineRule="exact"/>
        <w:ind w:left="0" w:right="0" w:firstLine="576"/>
        <w:jc w:val="left"/>
      </w:pPr>
      <w:r>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t xml:space="preserve">(a) Early achievers program participants may request to be rated at any time after the completion of all level 2 activities.</w:t>
      </w:r>
    </w:p>
    <w:p>
      <w:pPr>
        <w:spacing w:before="0" w:after="0" w:line="408" w:lineRule="exact"/>
        <w:ind w:left="0" w:right="0" w:firstLine="576"/>
        <w:jc w:val="left"/>
      </w:pPr>
      <w:r>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t xml:space="preserve">(c) The first rating is free for early achievers program participants.</w:t>
      </w:r>
    </w:p>
    <w:p>
      <w:pPr>
        <w:spacing w:before="0" w:after="0" w:line="408" w:lineRule="exact"/>
        <w:ind w:left="0" w:right="0" w:firstLine="576"/>
        <w:jc w:val="left"/>
      </w:pPr>
      <w:r>
        <w:rPr/>
        <w:t xml:space="preserve">(d) Each subsequent rating within the established rating cycle is free for early achievers program participants.</w:t>
      </w:r>
    </w:p>
    <w:p>
      <w:pPr>
        <w:spacing w:before="0" w:after="0" w:line="408" w:lineRule="exact"/>
        <w:ind w:left="0" w:right="0" w:firstLine="576"/>
        <w:jc w:val="left"/>
      </w:pPr>
      <w:r>
        <w:rPr/>
        <w:t xml:space="preserve">(6)(a) Early achievers program participants may request to be rerated outside the established rating cycle.</w:t>
      </w:r>
    </w:p>
    <w:p>
      <w:pPr>
        <w:spacing w:before="0" w:after="0" w:line="408" w:lineRule="exact"/>
        <w:ind w:left="0" w:right="0" w:firstLine="576"/>
        <w:jc w:val="left"/>
      </w:pPr>
      <w:r>
        <w:rPr/>
        <w:t xml:space="preserve">(b) The department may charge a fee for optional rerating requests made by program participants that are outside the established rating cycle.</w:t>
      </w:r>
    </w:p>
    <w:p>
      <w:pPr>
        <w:spacing w:before="0" w:after="0" w:line="408" w:lineRule="exact"/>
        <w:ind w:left="0" w:right="0" w:firstLine="576"/>
        <w:jc w:val="left"/>
      </w:pPr>
      <w:r>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 </w:t>
      </w:r>
      <w:r>
        <w:rPr>
          <w:u w:val="single"/>
        </w:rPr>
        <w:t xml:space="preserve">The licensing history that the department must provide for parents and caregivers pursuant to this subsection shall only include license suspension, surrender, revocation, denial, stayed suspension, or reinstatement. No unfounded child abuse or neglect reports may be provided to parents and caregivers pursuant to this subsection.</w:t>
      </w:r>
    </w:p>
    <w:p>
      <w:pPr>
        <w:spacing w:before="0" w:after="0" w:line="408" w:lineRule="exact"/>
        <w:ind w:left="0" w:right="0" w:firstLine="576"/>
        <w:jc w:val="left"/>
      </w:pPr>
      <w:r>
        <w:rPr/>
        <w:t xml:space="preserve">(b) The department shall publish to the department's web site, or offer a link on its web site to, the following information:</w:t>
      </w:r>
    </w:p>
    <w:p>
      <w:pPr>
        <w:spacing w:before="0" w:after="0" w:line="408" w:lineRule="exact"/>
        <w:ind w:left="0" w:right="0" w:firstLine="576"/>
        <w:jc w:val="left"/>
      </w:pPr>
      <w:r>
        <w:rPr/>
        <w:t xml:space="preserve">(i) By November 1, 2015, early achievers program rating levels 1 through 5 for all child care programs that receive state subsidy, early childhood education and assistance programs, and federal head start programs in Washington; and</w:t>
      </w:r>
    </w:p>
    <w:p>
      <w:pPr>
        <w:spacing w:before="0" w:after="0" w:line="408" w:lineRule="exact"/>
        <w:ind w:left="0" w:right="0" w:firstLine="576"/>
        <w:jc w:val="left"/>
      </w:pPr>
      <w:r>
        <w:rPr/>
        <w:t xml:space="preserve">(ii) New early achievers program ratings within thirty days after a program becomes licensed or certified, or receives a rating.</w:t>
      </w:r>
    </w:p>
    <w:p>
      <w:pPr>
        <w:spacing w:before="0" w:after="0" w:line="408" w:lineRule="exact"/>
        <w:ind w:left="0" w:right="0" w:firstLine="576"/>
        <w:jc w:val="left"/>
      </w:pPr>
      <w:r>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t xml:space="preserve">(c) The department shall address cultural and linguistic diversity when developing the professional development pathway.</w:t>
      </w:r>
    </w:p>
    <w:p>
      <w:pPr>
        <w:spacing w:before="0" w:after="0" w:line="408" w:lineRule="exact"/>
        <w:ind w:left="0" w:right="0" w:firstLine="576"/>
        <w:jc w:val="left"/>
      </w:pPr>
      <w:r>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t xml:space="preserve">(10) In collaboration with tribal governments, community and statewide partners, and the early achievers review subcommittee created in RCW 43.215.090 </w:t>
      </w:r>
      <w:r>
        <w:rPr>
          <w:u w:val="single"/>
        </w:rPr>
        <w:t xml:space="preserve">(as recodified by this act)</w:t>
      </w:r>
      <w:r>
        <w:rPr/>
        <w:t xml:space="preserve">,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t xml:space="preserve">(11)(a) The department shall accept national accreditation that meets the requirements of this subsection (11) as a qualification for the early achievers program ratings.</w:t>
      </w:r>
    </w:p>
    <w:p>
      <w:pPr>
        <w:spacing w:before="0" w:after="0" w:line="408" w:lineRule="exact"/>
        <w:ind w:left="0" w:right="0" w:firstLine="576"/>
        <w:jc w:val="left"/>
      </w:pPr>
      <w:r>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w:t>
      </w:r>
    </w:p>
    <w:p>
      <w:pPr>
        <w:spacing w:before="0" w:after="0" w:line="408" w:lineRule="exact"/>
        <w:ind w:left="0" w:right="0" w:firstLine="576"/>
        <w:jc w:val="left"/>
      </w:pPr>
      <w:r>
        <w:rPr/>
        <w:t xml:space="preserve">(c) Licensed child care centers and child care home providers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rPr/>
        <w:t xml:space="preserve">(12) The department shall explore the use of alternative quality assessment tools that meet the culturally specific needs of the federally recognized tribes in the state of Washington.</w:t>
      </w:r>
    </w:p>
    <w:p>
      <w:pPr>
        <w:spacing w:before="0" w:after="0" w:line="408" w:lineRule="exact"/>
        <w:ind w:left="0" w:right="0" w:firstLine="576"/>
        <w:jc w:val="left"/>
      </w:pPr>
      <w:r>
        <w:rPr/>
        <w:t xml:space="preserve">(13)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t xml:space="preserve">(a) Tribal child care facilities and early learning programs may volunteer, but are not required, to be licensed by the department;</w:t>
      </w:r>
    </w:p>
    <w:p>
      <w:pPr>
        <w:spacing w:before="0" w:after="0" w:line="408" w:lineRule="exact"/>
        <w:ind w:left="0" w:right="0" w:firstLine="576"/>
        <w:jc w:val="left"/>
      </w:pPr>
      <w:r>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t xml:space="preserve">(14) The department shall consult with the early achievers review subcommittee on all substantial policy changes to the early achievers program.</w:t>
      </w:r>
    </w:p>
    <w:p>
      <w:pPr>
        <w:spacing w:before="0" w:after="0" w:line="408" w:lineRule="exact"/>
        <w:ind w:left="0" w:right="0" w:firstLine="576"/>
        <w:jc w:val="left"/>
      </w:pPr>
      <w:r>
        <w:rPr/>
        <w:t xml:space="preserve">(15) Nothing in this section changes the department's responsibility to collectively bargain over mandatory subjects or limits the legislature's authority to make programmatic modifications to licensed child care and early learning programs under RCW 41.56.028(4)(d).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develop an internal review process to determine whether department licensors have appropriately and consistently applied agency rules in child care facility licensing compliance agreements that do not involve a violation of health and safety standards.</w:t>
      </w:r>
      <w:r>
        <w:rPr/>
        <w:t xml:space="preserve"> Adverse licensing decisions including license denial, suspension, revocation, modification, or nonrenewal pursuant to RCW 43.215.300 (as recodified by this act) or imposition of civil fines pursuant to RCW 43.215.307 (as recodified by this act) are not subject to the internal review process in this section, but may be appealed using the administrative procedure act, chapter 34.05 RCW.</w:t>
      </w:r>
    </w:p>
    <w:p>
      <w:pPr>
        <w:spacing w:before="0" w:after="0" w:line="408" w:lineRule="exact"/>
        <w:ind w:left="0" w:right="0" w:firstLine="576"/>
        <w:jc w:val="left"/>
      </w:pPr>
      <w:r>
        <w:rPr/>
        <w:t xml:space="preserve">(2) The definitions in this subsection apply throughout this section.</w:t>
      </w:r>
    </w:p>
    <w:p>
      <w:pPr>
        <w:spacing w:before="0" w:after="0" w:line="408" w:lineRule="exact"/>
        <w:ind w:left="0" w:right="0" w:firstLine="576"/>
        <w:jc w:val="left"/>
      </w:pPr>
      <w:r>
        <w:rPr/>
        <w:t xml:space="preserve">(a) "Child care facility licensing compliance agreement" means an agreement issued by the department in lieu of the department taking enforcement action against a child care provider that contains: (i) A description of the violation and the rule or law that was violated; (ii) a statement from the licensee regarding the proposed plan to comply with the rule or law; (iii) the date the violation must be corrected; (iv) information regarding other licensing action that may be imposed if compliance does not occur by the required date; and (v) the signature of the licensor and licensee.</w:t>
      </w:r>
    </w:p>
    <w:p>
      <w:pPr>
        <w:spacing w:before="0" w:after="0" w:line="408" w:lineRule="exact"/>
        <w:ind w:left="0" w:right="0" w:firstLine="576"/>
        <w:jc w:val="left"/>
      </w:pPr>
      <w:r>
        <w:rPr/>
        <w:t xml:space="preserve">(b) "Health and safety standards" means rules or requirements developed by the department to protect the health and safety of children against substantial risk of bodily injury, illness, or death.</w:t>
      </w:r>
    </w:p>
    <w:p>
      <w:pPr>
        <w:spacing w:before="0" w:after="0" w:line="408" w:lineRule="exact"/>
        <w:ind w:left="0" w:right="0" w:firstLine="576"/>
        <w:jc w:val="left"/>
      </w:pPr>
      <w:r>
        <w:rPr/>
        <w:t xml:space="preserve">(3) The internal review process shall be conducted by the following six individuals:</w:t>
      </w:r>
    </w:p>
    <w:p>
      <w:pPr>
        <w:spacing w:before="0" w:after="0" w:line="408" w:lineRule="exact"/>
        <w:ind w:left="0" w:right="0" w:firstLine="576"/>
        <w:jc w:val="left"/>
      </w:pPr>
      <w:r>
        <w:rPr/>
        <w:t xml:space="preserve">(a) Three department employees who may include child care licensors; and</w:t>
      </w:r>
    </w:p>
    <w:p>
      <w:pPr>
        <w:spacing w:before="0" w:after="0" w:line="408" w:lineRule="exact"/>
        <w:ind w:left="0" w:right="0" w:firstLine="576"/>
        <w:jc w:val="left"/>
      </w:pPr>
      <w:r>
        <w:rPr/>
        <w:t xml:space="preserve">(b) Three child care providers selected by the department from names submitted by the oversight board for children, youth, and families established in section 101 of this act.</w:t>
      </w:r>
    </w:p>
    <w:p>
      <w:pPr>
        <w:spacing w:before="0" w:after="0" w:line="408" w:lineRule="exact"/>
        <w:ind w:left="0" w:right="0" w:firstLine="576"/>
        <w:jc w:val="left"/>
      </w:pPr>
      <w:r>
        <w:rPr/>
        <w:t xml:space="preserve">(4) The internal review process established in this section may overturn, change, or uphold a department licensing decision by majority vote. In the event that the six individuals conducting the internal review process are equally divided, the secretary shall make the decision of the internal review process. The internal review process must provide the parties with a written decision of the outcome after completion of the internal review process. A licensee must request a review under the internal review process within ten days of the development of a child care facility licensing compliance agreement and the internal review process must be completed within thirty days after the request from the licensee to initiate the internal review process is received.</w:t>
      </w:r>
    </w:p>
    <w:p>
      <w:pPr>
        <w:spacing w:before="0" w:after="0" w:line="408" w:lineRule="exact"/>
        <w:ind w:left="0" w:right="0" w:firstLine="576"/>
        <w:jc w:val="left"/>
      </w:pPr>
      <w:r>
        <w:rPr/>
        <w:t xml:space="preserve">(5) A licensee may request a final review by the oversight board for children, youth, and families after completing the internal review process established in this section by giving notice to the department and the oversight board for children, youth, and families within ten days of receiving the written decision produced by the internal review process.</w:t>
      </w:r>
    </w:p>
    <w:p>
      <w:pPr>
        <w:spacing w:before="0" w:after="0" w:line="408" w:lineRule="exact"/>
        <w:ind w:left="0" w:right="0" w:firstLine="576"/>
        <w:jc w:val="left"/>
      </w:pPr>
      <w:r>
        <w:rPr/>
        <w:t xml:space="preserve">(6) The department shall not develop a child care facility licensing compliance agreement with a child care provider for first-time violations of rules that do not relate to health and safety standards and that can be corrected on the same day that the violation is identified. The department shall develop a procedure for providing a warning and offering technical assistance to providers in response to these first-time violations.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04</w:t>
      </w:r>
      <w:r>
        <w:rPr/>
        <w:t xml:space="preserve">.</w:t>
      </w:r>
      <w:r>
        <w:t xml:space="preserve">220</w:t>
      </w:r>
      <w:r>
        <w:rPr/>
        <w:t xml:space="preserve"> and 2013 c 23 s 100 are each amended to read as follows:</w:t>
      </w:r>
    </w:p>
    <w:p>
      <w:pPr>
        <w:spacing w:before="0" w:after="0" w:line="408" w:lineRule="exact"/>
        <w:ind w:left="0" w:right="0" w:firstLine="576"/>
        <w:jc w:val="left"/>
      </w:pPr>
      <w:r>
        <w:rPr/>
        <w:t xml:space="preserve">(1) There is created the legislative children's oversight committee for the purpose of monitoring and ensuring compliance with administrative acts, relevant statutes, rules, and policies pertaining to family and children services and the placement, supervision, and treatment of children in the state's care or in state-licensed facilities or residences. The committee shall consist of three senators and three representatives from the legislature. The senate members of the committee shall be appointed by the president of the senate. The house members of the committee shall be appointed by the speaker of the house. Not more than two members from each chamber shall be from the same political party. Members shall be appointed before the close of each regular session of the legislature during an odd-numbered year.</w:t>
      </w:r>
    </w:p>
    <w:p>
      <w:pPr>
        <w:spacing w:before="0" w:after="0" w:line="408" w:lineRule="exact"/>
        <w:ind w:left="0" w:right="0" w:firstLine="576"/>
        <w:jc w:val="left"/>
      </w:pPr>
      <w:r>
        <w:rPr/>
        <w:t xml:space="preserve">(2) The committee shall have the following powers:</w:t>
      </w:r>
    </w:p>
    <w:p>
      <w:pPr>
        <w:spacing w:before="0" w:after="0" w:line="408" w:lineRule="exact"/>
        <w:ind w:left="0" w:right="0" w:firstLine="576"/>
        <w:jc w:val="left"/>
      </w:pPr>
      <w:r>
        <w:rPr/>
        <w:t xml:space="preserve">(a) Selection of its officers and adopt rules for orderly procedure;</w:t>
      </w:r>
    </w:p>
    <w:p>
      <w:pPr>
        <w:spacing w:before="0" w:after="0" w:line="408" w:lineRule="exact"/>
        <w:ind w:left="0" w:right="0" w:firstLine="576"/>
        <w:jc w:val="left"/>
      </w:pPr>
      <w:r>
        <w:rPr/>
        <w:t xml:space="preserve">(b) Request investigations by the ombuds of administrative acts;</w:t>
      </w:r>
    </w:p>
    <w:p>
      <w:pPr>
        <w:spacing w:before="0" w:after="0" w:line="408" w:lineRule="exact"/>
        <w:ind w:left="0" w:right="0" w:firstLine="576"/>
        <w:jc w:val="left"/>
      </w:pPr>
      <w:r>
        <w:rPr/>
        <w:t xml:space="preserve">(c) Receive reports of the ombuds;</w:t>
      </w:r>
    </w:p>
    <w:p>
      <w:pPr>
        <w:spacing w:before="0" w:after="0" w:line="408" w:lineRule="exact"/>
        <w:ind w:left="0" w:right="0" w:firstLine="576"/>
        <w:jc w:val="left"/>
      </w:pPr>
      <w:r>
        <w:rPr/>
        <w:t xml:space="preserve">(d)(i) Obtain access to all relevant records in the possession of the ombuds, except as prohibited by law; and (ii) make recommendations to all branches of government;</w:t>
      </w:r>
    </w:p>
    <w:p>
      <w:pPr>
        <w:spacing w:before="0" w:after="0" w:line="408" w:lineRule="exact"/>
        <w:ind w:left="0" w:right="0" w:firstLine="576"/>
        <w:jc w:val="left"/>
      </w:pPr>
      <w:r>
        <w:rPr/>
        <w:t xml:space="preserve">(e) Request legislation;</w:t>
      </w:r>
    </w:p>
    <w:p>
      <w:pPr>
        <w:spacing w:before="0" w:after="0" w:line="408" w:lineRule="exact"/>
        <w:ind w:left="0" w:right="0" w:firstLine="576"/>
        <w:jc w:val="left"/>
      </w:pPr>
      <w:r>
        <w:rPr/>
        <w:t xml:space="preserve">(f) Conduct hearings into such matters as it deems necessary.</w:t>
      </w:r>
    </w:p>
    <w:p>
      <w:pPr>
        <w:spacing w:before="0" w:after="0" w:line="408" w:lineRule="exact"/>
        <w:ind w:left="0" w:right="0" w:firstLine="576"/>
        <w:jc w:val="left"/>
      </w:pPr>
      <w:r>
        <w:rPr/>
        <w:t xml:space="preserve">(3) Upon receipt of records from the ombuds, the committee is subject to the same confidentiality restrictions as the ombuds under RCW 43.06A.050.</w:t>
      </w:r>
    </w:p>
    <w:p>
      <w:pPr>
        <w:spacing w:before="0" w:after="0" w:line="408" w:lineRule="exact"/>
        <w:ind w:left="0" w:right="0" w:firstLine="576"/>
        <w:jc w:val="left"/>
      </w:pPr>
      <w:r>
        <w:rPr>
          <w:u w:val="single"/>
        </w:rPr>
        <w:t xml:space="preserve">(4) From July 1, 2018, through June 30, 2019, the oversight board for children, youth, and families established in section 101 of this act shall assume the duties of the legislative children's oversight committee.</w:t>
      </w:r>
    </w:p>
    <w:p>
      <w:pPr>
        <w:spacing w:before="0" w:after="0" w:line="408" w:lineRule="exact"/>
        <w:ind w:left="0" w:right="0" w:firstLine="576"/>
        <w:jc w:val="left"/>
      </w:pPr>
      <w:r>
        <w:rPr>
          <w:u w:val="single"/>
        </w:rPr>
        <w:t xml:space="preserve">(5) This section expires July 1, 2019.</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POWERS AND DUTIES TRANSFERRED FROM THE DEPARTMENT OF EARLY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2016 c 231 s 1 and 2016 c 169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(6) </w:t>
      </w:r>
      <w:r>
        <w:t>((</w:t>
      </w:r>
      <w:r>
        <w:rPr>
          <w:strike/>
        </w:rPr>
        <w:t xml:space="preserve">"Director" means the director</w:t>
      </w:r>
      <w:r>
        <w:t>))</w:t>
      </w:r>
      <w:r>
        <w:rPr/>
        <w:t xml:space="preserve"> </w:t>
      </w:r>
      <w:r>
        <w:rPr>
          <w:u w:val="single"/>
        </w:rPr>
        <w:t xml:space="preserve">"Secretary" means the secretary</w:t>
      </w:r>
      <w:r>
        <w:rPr/>
        <w:t xml:space="preserve">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 </w:t>
      </w:r>
      <w:r>
        <w:rPr>
          <w:u w:val="single"/>
        </w:rPr>
        <w:t xml:space="preserve">(as recodified by this act)</w:t>
      </w:r>
      <w:r>
        <w:rPr/>
        <w:t xml:space="preserve">;</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43.215.300(1) </w:t>
      </w:r>
      <w:r>
        <w:rPr>
          <w:u w:val="single"/>
        </w:rPr>
        <w:t xml:space="preserve">(as recodified by this act)</w:t>
      </w:r>
      <w:r>
        <w:rPr/>
        <w:t xml:space="preserve"> or assessment of civil monetary penalties pursuant to RCW 43.215.300(3) </w:t>
      </w:r>
      <w:r>
        <w:rPr>
          <w:u w:val="single"/>
        </w:rPr>
        <w:t xml:space="preserve">(as recodified by this act)</w:t>
      </w:r>
      <w:r>
        <w:rPr/>
        <w:t xml:space="preserve">.</w:t>
      </w:r>
    </w:p>
    <w:p>
      <w:pPr>
        <w:spacing w:before="0" w:after="0" w:line="408" w:lineRule="exact"/>
        <w:ind w:left="0" w:right="0" w:firstLine="576"/>
        <w:jc w:val="left"/>
      </w:pPr>
      <w:r>
        <w:rPr/>
        <w:t xml:space="preserve">(14) "Extended day program" means an early childhood education and assistance program that offers early learning education for at least ten hours per day, a minimum of two thousand hours per year, at least four days per week, and operates year round.</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 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 age child" means a child who is five years of age through twelve years of age and is attending a public or private school or is receiving home-based instruction under chapter 28A.200 RCW.</w:t>
      </w:r>
    </w:p>
    <w:p>
      <w:pPr>
        <w:spacing w:before="0" w:after="0" w:line="408" w:lineRule="exact"/>
        <w:ind w:left="0" w:right="0" w:firstLine="576"/>
        <w:jc w:val="left"/>
      </w:pPr>
      <w:r>
        <w:rPr/>
        <w:t xml:space="preserve">(26)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020</w:t>
      </w:r>
      <w:r>
        <w:rPr/>
        <w:t xml:space="preserve"> and 2016 c 57 s 5 are each amended to read as follows:</w:t>
      </w:r>
    </w:p>
    <w:p>
      <w:pPr>
        <w:spacing w:before="0" w:after="0" w:line="408" w:lineRule="exact"/>
        <w:ind w:left="0" w:right="0" w:firstLine="576"/>
        <w:jc w:val="left"/>
      </w:pPr>
      <w:r>
        <w:rPr/>
        <w:t xml:space="preserve">(1) The department </w:t>
      </w:r>
      <w:r>
        <w:t>((</w:t>
      </w:r>
      <w:r>
        <w:rPr>
          <w:strike/>
        </w:rPr>
        <w:t xml:space="preserve">of early learning is created as an executive branch agency. The department is vested with all powers and duties transferred to it under this chapter and such other powers and duties as may be authorized by law.</w:t>
      </w:r>
    </w:p>
    <w:p>
      <w:pPr>
        <w:spacing w:before="0" w:after="0" w:line="408" w:lineRule="exact"/>
        <w:ind w:left="0" w:right="0" w:firstLine="576"/>
        <w:jc w:val="left"/>
      </w:pPr>
      <w:r>
        <w:rPr>
          <w:strike/>
        </w:rPr>
        <w:t xml:space="preserve">(2) The primary duties of the department are to</w:t>
      </w:r>
      <w:r>
        <w:t>))</w:t>
      </w:r>
      <w:r>
        <w:rPr/>
        <w:t xml:space="preserve"> </w:t>
      </w:r>
      <w:r>
        <w:rPr>
          <w:u w:val="single"/>
        </w:rPr>
        <w:t xml:space="preserve">shall</w:t>
      </w:r>
      <w:r>
        <w:rPr/>
        <w:t xml:space="preserve"> implement state early learning policy and </w:t>
      </w:r>
      <w:r>
        <w:t>((</w:t>
      </w:r>
      <w:r>
        <w:rPr>
          <w:strike/>
        </w:rPr>
        <w:t xml:space="preserve">to</w:t>
      </w:r>
      <w:r>
        <w:t>))</w:t>
      </w:r>
      <w:r>
        <w:rPr/>
        <w:t xml:space="preserve">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w:t>
      </w:r>
      <w:r>
        <w:rPr>
          <w:u w:val="single"/>
        </w:rPr>
        <w:t xml:space="preserve">To safeguard and promote the health, safety, and well-being of children receiving child care and early learning assistance, which is paramount over the right of any person to provide such care;</w:t>
      </w:r>
    </w:p>
    <w:p>
      <w:pPr>
        <w:spacing w:before="0" w:after="0" w:line="408" w:lineRule="exact"/>
        <w:ind w:left="0" w:right="0" w:firstLine="576"/>
        <w:jc w:val="left"/>
      </w:pPr>
      <w:r>
        <w:rPr>
          <w:u w:val="single"/>
        </w:rPr>
        <w:t xml:space="preserve">(f)</w:t>
      </w:r>
      <w:r>
        <w:rPr/>
        <w:t xml:space="preserve"> To apply data already collected comparing the following factors and make biennial recommendations to the legislature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and centers;</w:t>
      </w:r>
    </w:p>
    <w:p>
      <w:pPr>
        <w:spacing w:before="0" w:after="0" w:line="408" w:lineRule="exact"/>
        <w:ind w:left="0" w:right="0" w:firstLine="576"/>
        <w:jc w:val="left"/>
      </w:pPr>
      <w:r>
        <w:rPr/>
        <w:t xml:space="preserve">(ii) Compensation of early learning educators in licensed centers and homes and early learning teachers at state higher education institutions;</w:t>
      </w:r>
    </w:p>
    <w:p>
      <w:pPr>
        <w:spacing w:before="0" w:after="0" w:line="408" w:lineRule="exact"/>
        <w:ind w:left="0" w:right="0" w:firstLine="576"/>
        <w:jc w:val="left"/>
      </w:pPr>
      <w:r>
        <w:rPr/>
        <w:t xml:space="preserve">(iii) State-funded preschool program compensation rates and Washington state head start program compensation rates; and</w:t>
      </w:r>
    </w:p>
    <w:p>
      <w:pPr>
        <w:spacing w:before="0" w:after="0" w:line="408" w:lineRule="exact"/>
        <w:ind w:left="0" w:right="0" w:firstLine="576"/>
        <w:jc w:val="left"/>
      </w:pPr>
      <w:r>
        <w:rPr/>
        <w:t xml:space="preserve">(iv) State-funded preschool program compensation to compensation in similar comprehensive programs in other states;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To serve as the state lead agency for Part C of the federal individuals with disabilities education act (IDEA) and to develop and adopt rules that establish minimum requirements for the services offered through Part C programs, including allowable allocations and expenditures for transition into Part B of the federal individuals with disabilities education act (IDEA);</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To work cooperatively and in coordination with the early learning council;</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To develop and adopt rules for administration of the program of early learning established in RCW 43.215.455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and</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Home visiting services must include programs that serve families involved in the child welfare system.</w:t>
      </w:r>
    </w:p>
    <w:p>
      <w:pPr>
        <w:spacing w:before="0" w:after="0" w:line="408" w:lineRule="exact"/>
        <w:ind w:left="0" w:right="0" w:firstLine="576"/>
        <w:jc w:val="left"/>
      </w:pPr>
      <w:r>
        <w:t>((</w:t>
      </w:r>
      <w:r>
        <w:rPr>
          <w:strike/>
        </w:rPr>
        <w:t xml:space="preserve">(5) Subject to the availability of amounts appropriated for this specific purpose, the legislature shall fund the expansion in the Washington state preschool program pursuant to RCW 43.215.456 in fiscal year 2014.</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065</w:t>
      </w:r>
      <w:r>
        <w:rPr/>
        <w:t xml:space="preserve"> and 2007 c 384 s 4 are each amended to read as follows:</w:t>
      </w:r>
    </w:p>
    <w:p>
      <w:pPr>
        <w:spacing w:before="0" w:after="0" w:line="408" w:lineRule="exact"/>
        <w:ind w:left="0" w:right="0" w:firstLine="576"/>
        <w:jc w:val="left"/>
      </w:pPr>
      <w:r>
        <w:rPr/>
        <w:t xml:space="preserve">(1)(a) The </w:t>
      </w:r>
      <w:r>
        <w:t>((</w:t>
      </w:r>
      <w:r>
        <w:rPr>
          <w:strike/>
        </w:rPr>
        <w:t xml:space="preserve">director of the department of early learning</w:t>
      </w:r>
      <w:r>
        <w:t>))</w:t>
      </w:r>
      <w:r>
        <w:rPr/>
        <w:t xml:space="preserve"> </w:t>
      </w:r>
      <w:r>
        <w:rPr>
          <w:u w:val="single"/>
        </w:rPr>
        <w:t xml:space="preserve">secretary</w:t>
      </w:r>
      <w:r>
        <w:rPr/>
        <w:t xml:space="preserve"> shall review current department policies and assess the adequacy and availability of programs targeted at persons who receive assistance who are the children and families of a person who is incarcerated in a department of corrections facility. Great attention shall be focused on programs and policies affecting foster youth who have a parent who is incarcerated.</w:t>
      </w:r>
    </w:p>
    <w:p>
      <w:pPr>
        <w:spacing w:before="0" w:after="0" w:line="408" w:lineRule="exact"/>
        <w:ind w:left="0" w:right="0" w:firstLine="576"/>
        <w:jc w:val="left"/>
      </w:pPr>
      <w:r>
        <w:rPr/>
        <w:t xml:space="preserve">(b) The </w:t>
      </w:r>
      <w:r>
        <w:t>((</w:t>
      </w:r>
      <w:r>
        <w:rPr>
          <w:strike/>
        </w:rPr>
        <w:t xml:space="preserve">director</w:t>
      </w:r>
      <w:r>
        <w:t>))</w:t>
      </w:r>
      <w:r>
        <w:rPr/>
        <w:t xml:space="preserve"> </w:t>
      </w:r>
      <w:r>
        <w:rPr>
          <w:u w:val="single"/>
        </w:rPr>
        <w:t xml:space="preserve">secretary</w:t>
      </w:r>
      <w:r>
        <w:rPr/>
        <w:t xml:space="preserve"> shall adopt policies that support the children of incarcerated parents and meet their needs with the goal of facilitating normal child development, while reducing intergenerational incarceration.</w:t>
      </w:r>
    </w:p>
    <w:p>
      <w:pPr>
        <w:spacing w:before="0" w:after="0" w:line="408" w:lineRule="exact"/>
        <w:ind w:left="0" w:right="0" w:firstLine="576"/>
        <w:jc w:val="left"/>
      </w:pPr>
      <w:r>
        <w:rPr/>
        <w:t xml:space="preserve">(2) The </w:t>
      </w:r>
      <w:r>
        <w:t>((</w:t>
      </w:r>
      <w:r>
        <w:rPr>
          <w:strike/>
        </w:rPr>
        <w:t xml:space="preserve">director</w:t>
      </w:r>
      <w:r>
        <w:t>))</w:t>
      </w:r>
      <w:r>
        <w:rPr/>
        <w:t xml:space="preserve"> </w:t>
      </w:r>
      <w:r>
        <w:rPr>
          <w:u w:val="single"/>
        </w:rPr>
        <w:t xml:space="preserve">secretary</w:t>
      </w:r>
      <w:r>
        <w:rPr/>
        <w:t xml:space="preserve"> shall conduct the following activities to assist in implementing the requirements of subsection (1) of this section:</w:t>
      </w:r>
    </w:p>
    <w:p>
      <w:pPr>
        <w:spacing w:before="0" w:after="0" w:line="408" w:lineRule="exact"/>
        <w:ind w:left="0" w:right="0" w:firstLine="576"/>
        <w:jc w:val="left"/>
      </w:pPr>
      <w:r>
        <w:rPr/>
        <w:t xml:space="preserve">(a) Gather information and data on the recipients of assistance who are the children and families of inmates incarcerated in department of corrections facilities; and</w:t>
      </w:r>
    </w:p>
    <w:p>
      <w:pPr>
        <w:spacing w:before="0" w:after="0" w:line="408" w:lineRule="exact"/>
        <w:ind w:left="0" w:right="0" w:firstLine="576"/>
        <w:jc w:val="left"/>
      </w:pPr>
      <w:r>
        <w:rPr/>
        <w:t xml:space="preserve">(b) Participate in the children of incarcerated parents advisory committee and report information obtained under this section to the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070</w:t>
      </w:r>
      <w:r>
        <w:rPr/>
        <w:t xml:space="preserve"> and 2006 c 265 s 108 are each amended to read as follows:</w:t>
      </w:r>
    </w:p>
    <w:p>
      <w:pPr>
        <w:spacing w:before="0" w:after="0" w:line="408" w:lineRule="exact"/>
        <w:ind w:left="0" w:right="0" w:firstLine="576"/>
        <w:jc w:val="left"/>
      </w:pPr>
      <w:r>
        <w:rPr/>
        <w:t xml:space="preserve">(1) In addition to other duties under this chapter, the </w:t>
      </w:r>
      <w:r>
        <w:t>((</w:t>
      </w:r>
      <w:r>
        <w:rPr>
          <w:strike/>
        </w:rPr>
        <w:t xml:space="preserve">director</w:t>
      </w:r>
      <w:r>
        <w:t>))</w:t>
      </w:r>
      <w:r>
        <w:rPr/>
        <w:t xml:space="preserve"> </w:t>
      </w:r>
      <w:r>
        <w:rPr>
          <w:u w:val="single"/>
        </w:rPr>
        <w:t xml:space="preserve">secretary</w:t>
      </w:r>
      <w:r>
        <w:rPr/>
        <w:t xml:space="preserve"> shall actively participate in a nongovernmental private-public partnership focused on supporting government's investments in early learning and ensuring that every child in the state is prepared to succeed in school and in life. Except for licensing as required by Washington state law and to the extent permitted by federal law, the </w:t>
      </w:r>
      <w:r>
        <w:t>((</w:t>
      </w:r>
      <w:r>
        <w:rPr>
          <w:strike/>
        </w:rPr>
        <w:t xml:space="preserve">director of the department of early learning</w:t>
      </w:r>
      <w:r>
        <w:t>))</w:t>
      </w:r>
      <w:r>
        <w:rPr/>
        <w:t xml:space="preserve"> </w:t>
      </w:r>
      <w:r>
        <w:rPr>
          <w:u w:val="single"/>
        </w:rPr>
        <w:t xml:space="preserve">secretary</w:t>
      </w:r>
      <w:r>
        <w:rPr/>
        <w:t xml:space="preserve"> shall grant waivers from the rules of state agencies for the operation of early learning programs requested by the nongovernmental private-public partnership to allow for flexibility to pursue market-based approaches to achieving the best outcomes for children and families.</w:t>
      </w:r>
    </w:p>
    <w:p>
      <w:pPr>
        <w:spacing w:before="0" w:after="0" w:line="408" w:lineRule="exact"/>
        <w:ind w:left="0" w:right="0" w:firstLine="576"/>
        <w:jc w:val="left"/>
      </w:pPr>
      <w:r>
        <w:rPr/>
        <w:t xml:space="preserve">(2) In addition to other powers granted to the </w:t>
      </w:r>
      <w:r>
        <w:t>((</w:t>
      </w:r>
      <w:r>
        <w:rPr>
          <w:strike/>
        </w:rPr>
        <w:t xml:space="preserve">director</w:t>
      </w:r>
      <w:r>
        <w:t>))</w:t>
      </w:r>
      <w:r>
        <w:rPr/>
        <w:t xml:space="preserve"> </w:t>
      </w:r>
      <w:r>
        <w:rPr>
          <w:u w:val="single"/>
        </w:rPr>
        <w:t xml:space="preserve">secretary</w:t>
      </w:r>
      <w:r>
        <w:rPr/>
        <w:t xml:space="preserve">, the </w:t>
      </w:r>
      <w:r>
        <w:t>((</w:t>
      </w:r>
      <w:r>
        <w:rPr>
          <w:strike/>
        </w:rPr>
        <w:t xml:space="preserve">director</w:t>
      </w:r>
      <w:r>
        <w:t>))</w:t>
      </w:r>
      <w:r>
        <w:rPr/>
        <w:t xml:space="preserve"> </w:t>
      </w:r>
      <w:r>
        <w:rPr>
          <w:u w:val="single"/>
        </w:rPr>
        <w:t xml:space="preserve">secretary</w:t>
      </w:r>
      <w:r>
        <w:rPr/>
        <w:t xml:space="preserve"> may:</w:t>
      </w:r>
    </w:p>
    <w:p>
      <w:pPr>
        <w:spacing w:before="0" w:after="0" w:line="408" w:lineRule="exact"/>
        <w:ind w:left="0" w:right="0" w:firstLine="576"/>
        <w:jc w:val="left"/>
      </w:pPr>
      <w:r>
        <w:rPr/>
        <w:t xml:space="preserve">(a) Enter into contracts on behalf of the department to carry out the purposes of this chapter;</w:t>
      </w:r>
    </w:p>
    <w:p>
      <w:pPr>
        <w:spacing w:before="0" w:after="0" w:line="408" w:lineRule="exact"/>
        <w:ind w:left="0" w:right="0" w:firstLine="576"/>
        <w:jc w:val="left"/>
      </w:pPr>
      <w:r>
        <w:rPr/>
        <w:t xml:space="preserve">(b) Accept gifts, grants, or other funds for the purposes of this chapter; and</w:t>
      </w:r>
    </w:p>
    <w:p>
      <w:pPr>
        <w:spacing w:before="0" w:after="0" w:line="408" w:lineRule="exact"/>
        <w:ind w:left="0" w:right="0" w:firstLine="576"/>
        <w:jc w:val="left"/>
      </w:pPr>
      <w:r>
        <w:rPr/>
        <w:t xml:space="preserve">(c) Adopt, in accordance with chapter 34.05 RCW, rules necessary to implement this chapter, including rules governing child day care and early learning programs under this chapter. This section does not expand the rule-making authority of the director beyond that necessary to implement and administer programs and services existing July 1, 2006, as transferred to the department of early learning under section 501, chapter 265, Laws of 2006. The rule-making authority does not include any authority to set mandatory curriculum or establish what must be taught in child day care centers or by family day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2015 3rd sp.s. c 7 s 4 are each amended to read as follows:</w:t>
      </w:r>
    </w:p>
    <w:p>
      <w:pPr>
        <w:spacing w:before="0" w:after="0" w:line="408" w:lineRule="exact"/>
        <w:ind w:left="0" w:right="0" w:firstLine="576"/>
        <w:jc w:val="left"/>
      </w:pPr>
      <w:r>
        <w:rPr/>
        <w:t xml:space="preserve">It shall be the </w:t>
      </w:r>
      <w:r>
        <w:t>((</w:t>
      </w:r>
      <w:r>
        <w:rPr>
          <w:strike/>
        </w:rPr>
        <w:t xml:space="preserve">director's</w:t>
      </w:r>
      <w:r>
        <w:t>))</w:t>
      </w:r>
      <w:r>
        <w:rPr/>
        <w:t xml:space="preserve"> </w:t>
      </w:r>
      <w:r>
        <w:rPr>
          <w:u w:val="single"/>
        </w:rPr>
        <w:t xml:space="preserve">secretary's</w:t>
      </w:r>
      <w:r>
        <w:rPr/>
        <w:t xml:space="preserve"> duty with regard to licensing </w:t>
      </w:r>
      <w:r>
        <w:rPr>
          <w:u w:val="single"/>
        </w:rPr>
        <w:t xml:space="preserve">under this chapter</w:t>
      </w:r>
      <w:r>
        <w:rPr/>
        <w:t xml:space="preserve">:</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w:t>
      </w:r>
      <w:r>
        <w:t>((</w:t>
      </w:r>
      <w:r>
        <w:rPr>
          <w:strike/>
        </w:rPr>
        <w:t xml:space="preserve">director</w:t>
      </w:r>
      <w:r>
        <w:t>))</w:t>
      </w:r>
      <w:r>
        <w:rPr/>
        <w:t xml:space="preserve"> </w:t>
      </w:r>
      <w:r>
        <w:rPr>
          <w:u w:val="single"/>
        </w:rPr>
        <w:t xml:space="preserve">secretary</w:t>
      </w:r>
      <w:r>
        <w:rPr/>
        <w:t xml:space="preserve"> shall use an interagency process to address health and safety requirements for child care programs that serve school-age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w:t>
      </w:r>
      <w:r>
        <w:t>((</w:t>
      </w:r>
      <w:r>
        <w:rPr>
          <w:strike/>
        </w:rPr>
        <w:t xml:space="preserve">director</w:t>
      </w:r>
      <w:r>
        <w:t>))</w:t>
      </w:r>
      <w:r>
        <w:rPr/>
        <w:t xml:space="preserve"> </w:t>
      </w:r>
      <w:r>
        <w:rPr>
          <w:u w:val="single"/>
        </w:rPr>
        <w:t xml:space="preserve">secretary</w:t>
      </w:r>
      <w:r>
        <w:rPr/>
        <w:t xml:space="preserve"> shall investigate the conviction record or pending charges of each agency and its staff seeking licensure or relicensure, and other persons having unsupervised access to children in care;</w:t>
      </w:r>
    </w:p>
    <w:p>
      <w:pPr>
        <w:spacing w:before="0" w:after="0" w:line="408" w:lineRule="exact"/>
        <w:ind w:left="0" w:right="0" w:firstLine="576"/>
        <w:jc w:val="left"/>
      </w:pPr>
      <w:r>
        <w:rPr/>
        <w:t xml:space="preserve">(5) To satisfy the shared background check requirements provided for in RCW 43.215.215 </w:t>
      </w:r>
      <w:r>
        <w:rPr>
          <w:u w:val="single"/>
        </w:rPr>
        <w:t xml:space="preserve">(as recodified by this act)</w:t>
      </w:r>
      <w:r>
        <w:rPr/>
        <w:t xml:space="preserve"> and 43.20A.710,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day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215</w:t>
      </w:r>
      <w:r>
        <w:rPr/>
        <w:t xml:space="preserve"> and 2011 c 295 s 2 and 2011 c 253 s 4 are each reenacted and amended to read as follows: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w:t>
      </w:r>
      <w:r>
        <w:t>((</w:t>
      </w:r>
      <w:r>
        <w:rPr>
          <w:strike/>
        </w:rPr>
        <w:t xml:space="preserve">Effective July 1, 2012,</w:t>
      </w:r>
      <w:r>
        <w:t>))</w:t>
      </w:r>
      <w:r>
        <w:rPr/>
        <w:t xml:space="preserve"> </w:t>
      </w:r>
      <w:r>
        <w:rPr>
          <w:u w:val="single"/>
        </w:rPr>
        <w:t xml:space="preserve">A</w:t>
      </w:r>
      <w:r>
        <w:rPr/>
        <w:t xml:space="preserve">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w:t>
      </w:r>
      <w:r>
        <w:t>((</w:t>
      </w:r>
      <w:r>
        <w:rPr>
          <w:strike/>
        </w:rPr>
        <w:t xml:space="preserve">[history]</w:t>
      </w:r>
      <w:r>
        <w:t>))</w:t>
      </w:r>
      <w:r>
        <w:rPr/>
        <w:t xml:space="preserve"> </w:t>
      </w:r>
      <w:r>
        <w:rPr>
          <w:u w:val="single"/>
        </w:rPr>
        <w:t xml:space="preserve">history</w:t>
      </w:r>
      <w:r>
        <w:rPr/>
        <w:t xml:space="preserve">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w:t>
      </w:r>
      <w:r>
        <w:rPr>
          <w:u w:val="single"/>
        </w:rPr>
        <w:t xml:space="preserve">(as recodified by this act)</w:t>
      </w:r>
      <w:r>
        <w:rPr/>
        <w:t xml:space="preserve">.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w:t>
      </w:r>
      <w:r>
        <w:t>((</w:t>
      </w:r>
      <w:r>
        <w:rPr>
          <w:strike/>
        </w:rPr>
        <w:t xml:space="preserve">director</w:t>
      </w:r>
      <w:r>
        <w:t>))</w:t>
      </w:r>
      <w:r>
        <w:rPr/>
        <w:t xml:space="preserve"> </w:t>
      </w:r>
      <w:r>
        <w:rPr>
          <w:u w:val="single"/>
        </w:rPr>
        <w:t xml:space="preserve">secretary</w:t>
      </w:r>
      <w:r>
        <w:rPr/>
        <w:t xml:space="preserve">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w:t>
      </w:r>
      <w:r>
        <w:t>((</w:t>
      </w:r>
      <w:r>
        <w:rPr>
          <w:strike/>
        </w:rPr>
        <w:t xml:space="preserve">director</w:t>
      </w:r>
      <w:r>
        <w:t>))</w:t>
      </w:r>
      <w:r>
        <w:rPr/>
        <w:t xml:space="preserve"> </w:t>
      </w:r>
      <w:r>
        <w:rPr>
          <w:u w:val="single"/>
        </w:rPr>
        <w:t xml:space="preserve">secretary</w:t>
      </w:r>
      <w:r>
        <w:rPr/>
        <w:t xml:space="preserve"> such information as they may have and that the </w:t>
      </w:r>
      <w:r>
        <w:t>((</w:t>
      </w:r>
      <w:r>
        <w:rPr>
          <w:strike/>
        </w:rPr>
        <w:t xml:space="preserve">director</w:t>
      </w:r>
      <w:r>
        <w:t>))</w:t>
      </w:r>
      <w:r>
        <w:rPr/>
        <w:t xml:space="preserve"> </w:t>
      </w:r>
      <w:r>
        <w:rPr>
          <w:u w:val="single"/>
        </w:rPr>
        <w:t xml:space="preserve">secretary</w:t>
      </w:r>
      <w:r>
        <w:rPr/>
        <w:t xml:space="preserve">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w:t>
      </w:r>
      <w:r>
        <w:rPr>
          <w:u w:val="single"/>
        </w:rPr>
        <w:t xml:space="preserve">(as recodified by this act)</w:t>
      </w:r>
      <w:r>
        <w:rPr/>
        <w:t xml:space="preserve">.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w:t>
      </w:r>
      <w:r>
        <w:rPr>
          <w:u w:val="single"/>
        </w:rPr>
        <w:t xml:space="preserve">child</w:t>
      </w:r>
      <w:r>
        <w:rPr/>
        <w:t xml:space="preserve">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w:t>
      </w:r>
      <w:r>
        <w:rPr>
          <w:u w:val="single"/>
        </w:rPr>
        <w:t xml:space="preserve">(as recodified by this act)</w:t>
      </w:r>
      <w:r>
        <w:rPr/>
        <w:t xml:space="preserve">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each department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216</w:t>
      </w:r>
      <w:r>
        <w:rPr/>
        <w:t xml:space="preserve"> and 2011 c 295 s 1 are each amended to read as follows:</w:t>
      </w:r>
    </w:p>
    <w:p>
      <w:pPr>
        <w:spacing w:before="0" w:after="0" w:line="408" w:lineRule="exact"/>
        <w:ind w:left="0" w:right="0" w:firstLine="576"/>
        <w:jc w:val="left"/>
      </w:pPr>
      <w:r>
        <w:rPr/>
        <w:t xml:space="preserve">Subject to appropriation, the department </w:t>
      </w:r>
      <w:r>
        <w:t>((</w:t>
      </w:r>
      <w:r>
        <w:rPr>
          <w:strike/>
        </w:rPr>
        <w:t xml:space="preserve">of early learning</w:t>
      </w:r>
      <w:r>
        <w:t>))</w:t>
      </w:r>
      <w:r>
        <w:rPr/>
        <w:t xml:space="preserve"> shall </w:t>
      </w:r>
      <w:r>
        <w:t>((</w:t>
      </w:r>
      <w:r>
        <w:rPr>
          <w:strike/>
        </w:rPr>
        <w:t xml:space="preserve">establish and</w:t>
      </w:r>
      <w:r>
        <w:t>))</w:t>
      </w:r>
      <w:r>
        <w:rPr/>
        <w:t xml:space="preserve"> maintain an individual-based or portable background check clearance registry </w:t>
      </w:r>
      <w:r>
        <w:t>((</w:t>
      </w:r>
      <w:r>
        <w:rPr>
          <w:strike/>
        </w:rPr>
        <w:t xml:space="preserve">by July 1, 2012</w:t>
      </w:r>
      <w:r>
        <w:t>))</w:t>
      </w:r>
      <w:r>
        <w:rPr/>
        <w:t xml:space="preserve">. Any individual seeking a child care license or employment in any child care facility licensed or regulated under current law shall submit a background application on a form prescribed by the department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217</w:t>
      </w:r>
      <w:r>
        <w:rPr/>
        <w:t xml:space="preserve"> and 2011 c 295 s 4 are each amended to read as follows:</w:t>
      </w:r>
    </w:p>
    <w:p>
      <w:pPr>
        <w:spacing w:before="0" w:after="0" w:line="408" w:lineRule="exact"/>
        <w:ind w:left="0" w:right="0" w:firstLine="576"/>
        <w:jc w:val="left"/>
      </w:pPr>
      <w:r>
        <w:t>((</w:t>
      </w:r>
      <w:r>
        <w:rPr>
          <w:strike/>
        </w:rPr>
        <w:t xml:space="preserve">Effective July 1, 2011,</w:t>
      </w:r>
      <w:r>
        <w:t>))</w:t>
      </w:r>
      <w:r>
        <w:rPr/>
        <w:t xml:space="preserve"> </w:t>
      </w:r>
      <w:r>
        <w:rPr>
          <w:u w:val="single"/>
        </w:rPr>
        <w:t xml:space="preserve">A</w:t>
      </w:r>
      <w:r>
        <w:rPr/>
        <w:t xml:space="preserve">ll agency licensees shall pay the department a one-time fee established by the department. When establishing the fee, the department must consider the cost of developing and administering the registry, and shall not set a fee which is estimated to generate revenue beyond estimated costs for the development and administration of the registry. Fee revenues must be deposited in the individual-based/portable background check clearance account created in RCW 43.215.218 </w:t>
      </w:r>
      <w:r>
        <w:rPr>
          <w:u w:val="single"/>
        </w:rPr>
        <w:t xml:space="preserve">(as recodified by this act)</w:t>
      </w:r>
      <w:r>
        <w:rPr/>
        <w:t xml:space="preserve"> and may be expended only for the costs of developing and administering the individual-based/portable background check clearance registry created in RCW 43.215.216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218</w:t>
      </w:r>
      <w:r>
        <w:rPr/>
        <w:t xml:space="preserve"> and 2011 c 295 s 5 are each amended to read as follows:</w:t>
      </w:r>
    </w:p>
    <w:p>
      <w:pPr>
        <w:spacing w:before="0" w:after="0" w:line="408" w:lineRule="exact"/>
        <w:ind w:left="0" w:right="0" w:firstLine="576"/>
        <w:jc w:val="left"/>
      </w:pPr>
      <w:r>
        <w:rPr/>
        <w:t xml:space="preserve">The individual-based/portable background check clearance account is created in the custody of the state treasurer. All fees collected pursuant to RCW 43.215.215 and 43.215.217 </w:t>
      </w:r>
      <w:r>
        <w:rPr>
          <w:u w:val="single"/>
        </w:rPr>
        <w:t xml:space="preserve">(as recodified by this act)</w:t>
      </w:r>
      <w:r>
        <w:rPr/>
        <w:t xml:space="preserve"> must be deposited in the account. Expenditures from the account may be made only for development and administration, and implementation of the individual-based/portable background check registry established in RCW 43.215.216 </w:t>
      </w:r>
      <w:r>
        <w:rPr>
          <w:u w:val="single"/>
        </w:rPr>
        <w:t xml:space="preserve">(as recodified by this act)</w:t>
      </w:r>
      <w:r>
        <w:rPr/>
        <w:t xml:space="preserve">. Only the </w:t>
      </w:r>
      <w:r>
        <w:t>((</w:t>
      </w:r>
      <w:r>
        <w:rPr>
          <w:strike/>
        </w:rPr>
        <w:t xml:space="preserve">director of the department of early learning</w:t>
      </w:r>
      <w:r>
        <w:t>))</w:t>
      </w:r>
      <w:r>
        <w:rPr/>
        <w:t xml:space="preserve"> </w:t>
      </w:r>
      <w:r>
        <w:rPr>
          <w:u w:val="single"/>
        </w:rPr>
        <w:t xml:space="preserve">secretary</w:t>
      </w:r>
      <w:r>
        <w:rPr/>
        <w:t xml:space="preserve"> or the </w:t>
      </w:r>
      <w:r>
        <w:t>((</w:t>
      </w:r>
      <w:r>
        <w:rPr>
          <w:strike/>
        </w:rPr>
        <w:t xml:space="preserve">director's</w:t>
      </w:r>
      <w:r>
        <w:t>))</w:t>
      </w:r>
      <w:r>
        <w:rPr/>
        <w:t xml:space="preserve"> </w:t>
      </w:r>
      <w:r>
        <w:rPr>
          <w:u w:val="single"/>
        </w:rPr>
        <w:t xml:space="preserve">secretary's</w:t>
      </w:r>
      <w:r>
        <w:rPr/>
        <w:t xml:space="preserve">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405</w:t>
      </w:r>
      <w:r>
        <w:rPr/>
        <w:t xml:space="preserve"> and 2014 c 160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43.215.400 through 43.215.457 and 43.215.900 through 43.215.903 </w:t>
      </w:r>
      <w:r>
        <w:rPr>
          <w:u w:val="single"/>
        </w:rPr>
        <w:t xml:space="preserve">(as recodified by this act)</w:t>
      </w:r>
      <w:r>
        <w:rPr/>
        <w:t xml:space="preserve">.</w:t>
      </w:r>
    </w:p>
    <w:p>
      <w:pPr>
        <w:spacing w:before="0" w:after="0" w:line="408" w:lineRule="exact"/>
        <w:ind w:left="0" w:right="0" w:firstLine="576"/>
        <w:jc w:val="left"/>
      </w:pPr>
      <w:r>
        <w:rPr/>
        <w:t xml:space="preserve">(1) "Advisory committee" means the advisory committee under RCW 43.215.420 </w:t>
      </w:r>
      <w:r>
        <w:rPr>
          <w:u w:val="single"/>
        </w:rPr>
        <w:t xml:space="preserve">(as recodified by this act)</w:t>
      </w:r>
      <w:r>
        <w:rPr/>
        <w:t xml:space="preserve">.</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43.215.400 through 43.215.450 and 43.215.900 through 43.215.903 </w:t>
      </w:r>
      <w:r>
        <w:rPr>
          <w:u w:val="single"/>
        </w:rPr>
        <w:t xml:space="preserve">(as recodified by this act)</w:t>
      </w:r>
      <w:r>
        <w:rPr/>
        <w:t xml:space="preserve"> and are designated as eligible for funding by the department under RCW 43.215.430 and 43.215.440 </w:t>
      </w:r>
      <w:r>
        <w:rPr>
          <w:u w:val="single"/>
        </w:rPr>
        <w:t xml:space="preserve">(as recodified by this act)</w:t>
      </w:r>
      <w:r>
        <w:rPr/>
        <w:t xml:space="preserve">.</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w:t>
      </w:r>
      <w:r>
        <w:t>((</w:t>
      </w:r>
      <w:r>
        <w:rPr>
          <w:strike/>
        </w:rPr>
        <w:t xml:space="preserve">"Department" means the department of early learning.</w:t>
      </w:r>
    </w:p>
    <w:p>
      <w:pPr>
        <w:spacing w:before="0" w:after="0" w:line="408" w:lineRule="exact"/>
        <w:ind w:left="0" w:right="0" w:firstLine="576"/>
        <w:jc w:val="left"/>
      </w:pPr>
      <w:r>
        <w:rPr>
          <w:strike/>
        </w:rPr>
        <w:t xml:space="preserve">(5)</w:t>
      </w:r>
      <w:r>
        <w:t>))</w:t>
      </w:r>
      <w:r>
        <w:rPr/>
        <w:t xml:space="preserve"> "Eligible child" means a child not eligible for kindergarten whose family income is at or below one hundred ten percent of the federal poverty level, as published annually by the federal department of health and human services, and includes a child whose family is eligible for public assistance, and who is not a participant in a federal or state program providing comprehensive services; a child eligible for special education due to disability under RCW 28A.155.020; and may include children who are eligible under rules adopted by the department if the number of such children equals not more than ten percent of the total enrollment in the early childhood program. Priority for enrollment shall be given to children from families with the lowest income, children in foster care, or to eligible children from families with multiple needs.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420</w:t>
      </w:r>
      <w:r>
        <w:rPr/>
        <w:t xml:space="preserve"> and 2006 c 263 s 413 are each amended to read as follows:</w:t>
      </w:r>
    </w:p>
    <w:p>
      <w:pPr>
        <w:spacing w:before="0" w:after="0" w:line="408" w:lineRule="exact"/>
        <w:ind w:left="0" w:right="0" w:firstLine="576"/>
        <w:jc w:val="left"/>
      </w:pPr>
      <w:r>
        <w:rPr/>
        <w:t xml:space="preserve">The department shall establish an advisory committee composed of interested parents and representatives from the office of the superintendent of public instruction, </w:t>
      </w:r>
      <w:r>
        <w:t>((</w:t>
      </w:r>
      <w:r>
        <w:rPr>
          <w:strike/>
        </w:rPr>
        <w:t xml:space="preserve">the division of children and family services within the department of social and health services,</w:t>
      </w:r>
      <w:r>
        <w:t>))</w:t>
      </w:r>
      <w:r>
        <w:rPr/>
        <w:t xml:space="preserve"> early childhood education and development staff preparation programs, the head start programs, school districts, and such other community and business organizations as deemed necessary by the department to assist with the establishment of the preschool program and advise the department on matters regarding the ongoing promotion and operation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495</w:t>
      </w:r>
      <w:r>
        <w:rPr/>
        <w:t xml:space="preserve"> and 2006 c 265 s 202 are each amended to read as follows:</w:t>
      </w:r>
    </w:p>
    <w:p>
      <w:pPr>
        <w:spacing w:before="0" w:after="0" w:line="408" w:lineRule="exact"/>
        <w:ind w:left="0" w:right="0" w:firstLine="576"/>
        <w:jc w:val="left"/>
      </w:pPr>
      <w:r>
        <w:rPr/>
        <w:t xml:space="preserve">It shall be the policy of the state of Washington to:</w:t>
      </w:r>
    </w:p>
    <w:p>
      <w:pPr>
        <w:spacing w:before="0" w:after="0" w:line="408" w:lineRule="exact"/>
        <w:ind w:left="0" w:right="0" w:firstLine="576"/>
        <w:jc w:val="left"/>
      </w:pPr>
      <w:r>
        <w:rPr/>
        <w:t xml:space="preserve">(1) Recognize the family as the most important social and economic unit of society and support the central role parents play in child rearing. All parents are encouraged to care for and nurture their children through the traditional methods of parental care at home. The availability of quality, affordable child care is a concern for working parents, the costs of care are often beyond the resources of working parents, and child care facilities are not located conveniently to workplaces and neighborhoods. Parents are encouraged to participate fully in the effort to improve the quality of child care services.</w:t>
      </w:r>
    </w:p>
    <w:p>
      <w:pPr>
        <w:spacing w:before="0" w:after="0" w:line="408" w:lineRule="exact"/>
        <w:ind w:left="0" w:right="0" w:firstLine="576"/>
        <w:jc w:val="left"/>
      </w:pPr>
      <w:r>
        <w:rPr/>
        <w:t xml:space="preserve">(2) Promote a variety of culturally and developmentally appropriate child care settings and services of the highest possible quality in accordance with the basic principle of continuity of care. These settings shall include, but not be limited to, family day care homes, mini-centers, centers and schools.</w:t>
      </w:r>
    </w:p>
    <w:p>
      <w:pPr>
        <w:spacing w:before="0" w:after="0" w:line="408" w:lineRule="exact"/>
        <w:ind w:left="0" w:right="0" w:firstLine="576"/>
        <w:jc w:val="left"/>
      </w:pPr>
      <w:r>
        <w:rPr/>
        <w:t xml:space="preserve">(3) Promote the growth, development and safety of children by working with community groups including providers and parents to establish standards for quality service, training of child care providers, fair and equitable monitoring, and salary levels commensurate with provider responsibilities and support services.</w:t>
      </w:r>
    </w:p>
    <w:p>
      <w:pPr>
        <w:spacing w:before="0" w:after="0" w:line="408" w:lineRule="exact"/>
        <w:ind w:left="0" w:right="0" w:firstLine="576"/>
        <w:jc w:val="left"/>
      </w:pPr>
      <w:r>
        <w:rPr/>
        <w:t xml:space="preserve">(4) Promote equal access to quality, affordable, socio-economically integrated child care for all children and families.</w:t>
      </w:r>
    </w:p>
    <w:p>
      <w:pPr>
        <w:spacing w:before="0" w:after="0" w:line="408" w:lineRule="exact"/>
        <w:ind w:left="0" w:right="0" w:firstLine="576"/>
        <w:jc w:val="left"/>
      </w:pPr>
      <w:r>
        <w:rPr/>
        <w:t xml:space="preserve">(5) Facilitate broad community and private sector involvement in the provision of quality child care services to foster economic development and assist industry through the department </w:t>
      </w:r>
      <w:r>
        <w:t>((</w:t>
      </w:r>
      <w:r>
        <w:rPr>
          <w:strike/>
        </w:rPr>
        <w:t xml:space="preserve">of early learning</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545</w:t>
      </w:r>
      <w:r>
        <w:rPr/>
        <w:t xml:space="preserve"> and 2013 c 323 s 8 are each amended to read as follows:</w:t>
      </w:r>
    </w:p>
    <w:p>
      <w:pPr>
        <w:spacing w:before="0" w:after="0" w:line="408" w:lineRule="exact"/>
        <w:ind w:left="0" w:right="0" w:firstLine="576"/>
        <w:jc w:val="left"/>
      </w:pPr>
      <w:r>
        <w:rPr/>
        <w:t xml:space="preserve">The department </w:t>
      </w:r>
      <w:r>
        <w:t>((</w:t>
      </w:r>
      <w:r>
        <w:rPr>
          <w:strike/>
        </w:rPr>
        <w:t xml:space="preserve">of early learning</w:t>
      </w:r>
      <w:r>
        <w:t>))</w:t>
      </w:r>
      <w:r>
        <w:rPr/>
        <w:t xml:space="preserve"> shall:</w:t>
      </w:r>
    </w:p>
    <w:p>
      <w:pPr>
        <w:spacing w:before="0" w:after="0" w:line="408" w:lineRule="exact"/>
        <w:ind w:left="0" w:right="0" w:firstLine="576"/>
        <w:jc w:val="left"/>
      </w:pPr>
      <w:r>
        <w:rPr/>
        <w:t xml:space="preserve">(1) Work in conjunction with the statewide child care resource and referral network as well as local governments, nonprofit organizations, businesses, and community child care advocates to create local child care resource and referral organizations. These organizations may carry out needs assessments, resource development, provider training, technical assistance, and parent information and training;</w:t>
      </w:r>
    </w:p>
    <w:p>
      <w:pPr>
        <w:spacing w:before="0" w:after="0" w:line="408" w:lineRule="exact"/>
        <w:ind w:left="0" w:right="0" w:firstLine="576"/>
        <w:jc w:val="left"/>
      </w:pPr>
      <w:r>
        <w:rPr/>
        <w:t xml:space="preserve">(2) Actively seek public and private money for distribution as grants to the statewide child care resource and referral network and to existing or potential local child care resource and referral organizations;</w:t>
      </w:r>
    </w:p>
    <w:p>
      <w:pPr>
        <w:spacing w:before="0" w:after="0" w:line="408" w:lineRule="exact"/>
        <w:ind w:left="0" w:right="0" w:firstLine="576"/>
        <w:jc w:val="left"/>
      </w:pPr>
      <w:r>
        <w:rPr/>
        <w:t xml:space="preserve">(3) Adopt rules regarding the application for and distribution of grants to local child care resource and referral organizations. The rules shall, at a minimum, require an applicant to submit a plan for achieving the following objectives:</w:t>
      </w:r>
    </w:p>
    <w:p>
      <w:pPr>
        <w:spacing w:before="0" w:after="0" w:line="408" w:lineRule="exact"/>
        <w:ind w:left="0" w:right="0" w:firstLine="576"/>
        <w:jc w:val="left"/>
      </w:pPr>
      <w:r>
        <w:rPr/>
        <w:t xml:space="preserve">(a) Provide parents with information about child care resources, including location of services and subsidies;</w:t>
      </w:r>
    </w:p>
    <w:p>
      <w:pPr>
        <w:spacing w:before="0" w:after="0" w:line="408" w:lineRule="exact"/>
        <w:ind w:left="0" w:right="0" w:firstLine="576"/>
        <w:jc w:val="left"/>
      </w:pPr>
      <w:r>
        <w:rPr/>
        <w:t xml:space="preserve">(b) Carry out child care provider recruitment and training programs, including training under RCW 74.25.040;</w:t>
      </w:r>
    </w:p>
    <w:p>
      <w:pPr>
        <w:spacing w:before="0" w:after="0" w:line="408" w:lineRule="exact"/>
        <w:ind w:left="0" w:right="0" w:firstLine="576"/>
        <w:jc w:val="left"/>
      </w:pPr>
      <w:r>
        <w:rPr/>
        <w:t xml:space="preserve">(c) Offer support services, such as parent and provider seminars, toy-lending libraries, and substitute banks;</w:t>
      </w:r>
    </w:p>
    <w:p>
      <w:pPr>
        <w:spacing w:before="0" w:after="0" w:line="408" w:lineRule="exact"/>
        <w:ind w:left="0" w:right="0" w:firstLine="576"/>
        <w:jc w:val="left"/>
      </w:pPr>
      <w:r>
        <w:rPr/>
        <w:t xml:space="preserve">(d) Provide information for businesses regarding child care supply and demand;</w:t>
      </w:r>
    </w:p>
    <w:p>
      <w:pPr>
        <w:spacing w:before="0" w:after="0" w:line="408" w:lineRule="exact"/>
        <w:ind w:left="0" w:right="0" w:firstLine="576"/>
        <w:jc w:val="left"/>
      </w:pPr>
      <w:r>
        <w:rPr/>
        <w:t xml:space="preserve">(e) Advocate for increased public and private sector resources devoted to child care;</w:t>
      </w:r>
    </w:p>
    <w:p>
      <w:pPr>
        <w:spacing w:before="0" w:after="0" w:line="408" w:lineRule="exact"/>
        <w:ind w:left="0" w:right="0" w:firstLine="576"/>
        <w:jc w:val="left"/>
      </w:pPr>
      <w:r>
        <w:rPr/>
        <w:t xml:space="preserve">(f) Provide technical assistance to employers regarding employee child care services; and</w:t>
      </w:r>
    </w:p>
    <w:p>
      <w:pPr>
        <w:spacing w:before="0" w:after="0" w:line="408" w:lineRule="exact"/>
        <w:ind w:left="0" w:right="0" w:firstLine="576"/>
        <w:jc w:val="left"/>
      </w:pPr>
      <w:r>
        <w:rPr/>
        <w:t xml:space="preserve">(g) Serve recipients of temporary assistance for needy families and working parents with incomes at or below household incomes of two hundred percent of the federal poverty line;</w:t>
      </w:r>
    </w:p>
    <w:p>
      <w:pPr>
        <w:spacing w:before="0" w:after="0" w:line="408" w:lineRule="exact"/>
        <w:ind w:left="0" w:right="0" w:firstLine="576"/>
        <w:jc w:val="left"/>
      </w:pPr>
      <w:r>
        <w:rPr/>
        <w:t xml:space="preserve">(4) Provide staff support and technical assistance to the statewide child care resource and referral network and local child care resource and referral organizations;</w:t>
      </w:r>
    </w:p>
    <w:p>
      <w:pPr>
        <w:spacing w:before="0" w:after="0" w:line="408" w:lineRule="exact"/>
        <w:ind w:left="0" w:right="0" w:firstLine="576"/>
        <w:jc w:val="left"/>
      </w:pPr>
      <w:r>
        <w:rPr/>
        <w:t xml:space="preserve">(5) Maintain a statewide child care licensing data bank and work with department licensors to provide information to local child care resource and referral organizations about licensed child care providers in the state;</w:t>
      </w:r>
    </w:p>
    <w:p>
      <w:pPr>
        <w:spacing w:before="0" w:after="0" w:line="408" w:lineRule="exact"/>
        <w:ind w:left="0" w:right="0" w:firstLine="576"/>
        <w:jc w:val="left"/>
      </w:pPr>
      <w:r>
        <w:rPr/>
        <w:t xml:space="preserve">(6) Through the statewide child care resource and referral network and local resource and referral organizations, compile data about local child care needs and availability for future planning and development;</w:t>
      </w:r>
    </w:p>
    <w:p>
      <w:pPr>
        <w:spacing w:before="0" w:after="0" w:line="408" w:lineRule="exact"/>
        <w:ind w:left="0" w:right="0" w:firstLine="576"/>
        <w:jc w:val="left"/>
      </w:pPr>
      <w:r>
        <w:rPr/>
        <w:t xml:space="preserve">(7) Coordinate with the statewide child care resource and referral network and local child care resource and referral organizations for the provision of training and technical assistance to child care providers;</w:t>
      </w:r>
    </w:p>
    <w:p>
      <w:pPr>
        <w:spacing w:before="0" w:after="0" w:line="408" w:lineRule="exact"/>
        <w:ind w:left="0" w:right="0" w:firstLine="576"/>
        <w:jc w:val="left"/>
      </w:pPr>
      <w:r>
        <w:rPr/>
        <w:t xml:space="preserve">(8) Collect and assemble information regarding the availability of insurance and of federal and other child care funding to assist state and local agencies, businesses, and other child care providers in offering child care services;</w:t>
      </w:r>
    </w:p>
    <w:p>
      <w:pPr>
        <w:spacing w:before="0" w:after="0" w:line="408" w:lineRule="exact"/>
        <w:ind w:left="0" w:right="0" w:firstLine="576"/>
        <w:jc w:val="left"/>
      </w:pPr>
      <w:r>
        <w:rPr/>
        <w:t xml:space="preserve">(9) Subject to the availability of amounts appropriated for this specific purpose, </w:t>
      </w:r>
      <w:r>
        <w:t>((</w:t>
      </w:r>
      <w:r>
        <w:rPr>
          <w:strike/>
        </w:rPr>
        <w:t xml:space="preserve">beginning September 1, 2013,</w:t>
      </w:r>
      <w:r>
        <w:t>))</w:t>
      </w:r>
      <w:r>
        <w:rPr/>
        <w:t xml:space="preserve"> increase the base rate for all child care providers by ten percent;</w:t>
      </w:r>
    </w:p>
    <w:p>
      <w:pPr>
        <w:spacing w:before="0" w:after="0" w:line="408" w:lineRule="exact"/>
        <w:ind w:left="0" w:right="0" w:firstLine="576"/>
        <w:jc w:val="left"/>
      </w:pPr>
      <w:r>
        <w:rPr/>
        <w:t xml:space="preserve">(10) Subject to the availability of amounts appropriated for this specific purpose, provide tiered subsidy rate enhancements to child care providers if the provider meets the following requirements:</w:t>
      </w:r>
    </w:p>
    <w:p>
      <w:pPr>
        <w:spacing w:before="0" w:after="0" w:line="408" w:lineRule="exact"/>
        <w:ind w:left="0" w:right="0" w:firstLine="576"/>
        <w:jc w:val="left"/>
      </w:pPr>
      <w:r>
        <w:rPr/>
        <w:t xml:space="preserve">(a) The provider enrolls in quality rating and improvement system levels 2, 3, 4, or 5;</w:t>
      </w:r>
    </w:p>
    <w:p>
      <w:pPr>
        <w:spacing w:before="0" w:after="0" w:line="408" w:lineRule="exact"/>
        <w:ind w:left="0" w:right="0" w:firstLine="576"/>
        <w:jc w:val="left"/>
      </w:pPr>
      <w:r>
        <w:rPr/>
        <w:t xml:space="preserve">(b) The provider is actively participating in the early achievers program;</w:t>
      </w:r>
    </w:p>
    <w:p>
      <w:pPr>
        <w:spacing w:before="0" w:after="0" w:line="408" w:lineRule="exact"/>
        <w:ind w:left="0" w:right="0" w:firstLine="576"/>
        <w:jc w:val="left"/>
      </w:pPr>
      <w:r>
        <w:rPr/>
        <w:t xml:space="preserve">(c) The provider continues to advance towards level 5 of the early achievers program; and</w:t>
      </w:r>
    </w:p>
    <w:p>
      <w:pPr>
        <w:spacing w:before="0" w:after="0" w:line="408" w:lineRule="exact"/>
        <w:ind w:left="0" w:right="0" w:firstLine="576"/>
        <w:jc w:val="left"/>
      </w:pPr>
      <w:r>
        <w:rPr/>
        <w:t xml:space="preserve">(d) The provider must complete level 2 within thirty months or the reimbursement rate returns the level 1 rate; and</w:t>
      </w:r>
    </w:p>
    <w:p>
      <w:pPr>
        <w:spacing w:before="0" w:after="0" w:line="408" w:lineRule="exact"/>
        <w:ind w:left="0" w:right="0" w:firstLine="576"/>
        <w:jc w:val="left"/>
      </w:pPr>
      <w:r>
        <w:rPr/>
        <w:t xml:space="preserve">(11) Require exempt providers to participate in continuing education, if adequate funding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550</w:t>
      </w:r>
      <w:r>
        <w:rPr/>
        <w:t xml:space="preserve"> and 2006 c 265 s 203 are each amended to read as follows:</w:t>
      </w:r>
    </w:p>
    <w:p>
      <w:pPr>
        <w:spacing w:before="0" w:after="0" w:line="408" w:lineRule="exact"/>
        <w:ind w:left="0" w:right="0" w:firstLine="576"/>
        <w:jc w:val="left"/>
      </w:pPr>
      <w:r>
        <w:rPr/>
        <w:t xml:space="preserve">An employer liaison position is established in the department </w:t>
      </w:r>
      <w:r>
        <w:t>((</w:t>
      </w:r>
      <w:r>
        <w:rPr>
          <w:strike/>
        </w:rPr>
        <w:t xml:space="preserve">of early learning</w:t>
      </w:r>
      <w:r>
        <w:t>))</w:t>
      </w:r>
      <w:r>
        <w:rPr/>
        <w:t xml:space="preserve"> to be colocated with the department of </w:t>
      </w:r>
      <w:r>
        <w:t>((</w:t>
      </w:r>
      <w:r>
        <w:rPr>
          <w:strike/>
        </w:rPr>
        <w:t xml:space="preserve">community, trade, and economic development</w:t>
      </w:r>
      <w:r>
        <w:t>))</w:t>
      </w:r>
      <w:r>
        <w:rPr/>
        <w:t xml:space="preserve"> </w:t>
      </w:r>
      <w:r>
        <w:rPr>
          <w:u w:val="single"/>
        </w:rPr>
        <w:t xml:space="preserve">commerce</w:t>
      </w:r>
      <w:r>
        <w:rPr/>
        <w:t xml:space="preserve">. The employer liaison shall, within appropriated funds:</w:t>
      </w:r>
    </w:p>
    <w:p>
      <w:pPr>
        <w:spacing w:before="0" w:after="0" w:line="408" w:lineRule="exact"/>
        <w:ind w:left="0" w:right="0" w:firstLine="576"/>
        <w:jc w:val="left"/>
      </w:pPr>
      <w:r>
        <w:rPr/>
        <w:t xml:space="preserve">(1) Staff and assist the child care partnership in the implementation of its duties;</w:t>
      </w:r>
    </w:p>
    <w:p>
      <w:pPr>
        <w:spacing w:before="0" w:after="0" w:line="408" w:lineRule="exact"/>
        <w:ind w:left="0" w:right="0" w:firstLine="576"/>
        <w:jc w:val="left"/>
      </w:pPr>
      <w:r>
        <w:rPr/>
        <w:t xml:space="preserve">(2) Provide technical assistance to employers regarding child care services, working with and through local resource and referral organizations whenever possible. Such technical assistance shall include at a minimum:</w:t>
      </w:r>
    </w:p>
    <w:p>
      <w:pPr>
        <w:spacing w:before="0" w:after="0" w:line="408" w:lineRule="exact"/>
        <w:ind w:left="0" w:right="0" w:firstLine="576"/>
        <w:jc w:val="left"/>
      </w:pPr>
      <w:r>
        <w:rPr/>
        <w:t xml:space="preserve">(a) Assessing the child care needs of employees and prospective employees;</w:t>
      </w:r>
    </w:p>
    <w:p>
      <w:pPr>
        <w:spacing w:before="0" w:after="0" w:line="408" w:lineRule="exact"/>
        <w:ind w:left="0" w:right="0" w:firstLine="576"/>
        <w:jc w:val="left"/>
      </w:pPr>
      <w:r>
        <w:rPr/>
        <w:t xml:space="preserve">(b) Reviewing options available to employers interested in increasing access to child care for their employees;</w:t>
      </w:r>
    </w:p>
    <w:p>
      <w:pPr>
        <w:spacing w:before="0" w:after="0" w:line="408" w:lineRule="exact"/>
        <w:ind w:left="0" w:right="0" w:firstLine="576"/>
        <w:jc w:val="left"/>
      </w:pPr>
      <w:r>
        <w:rPr/>
        <w:t xml:space="preserve">(c) Developing techniques to permit small businesses to increase access to child care for their employees;</w:t>
      </w:r>
    </w:p>
    <w:p>
      <w:pPr>
        <w:spacing w:before="0" w:after="0" w:line="408" w:lineRule="exact"/>
        <w:ind w:left="0" w:right="0" w:firstLine="576"/>
        <w:jc w:val="left"/>
      </w:pPr>
      <w:r>
        <w:rPr/>
        <w:t xml:space="preserve">(d) Reviewing methods of evaluating the impact of child care activities on employers; and</w:t>
      </w:r>
    </w:p>
    <w:p>
      <w:pPr>
        <w:spacing w:before="0" w:after="0" w:line="408" w:lineRule="exact"/>
        <w:ind w:left="0" w:right="0" w:firstLine="576"/>
        <w:jc w:val="left"/>
      </w:pPr>
      <w:r>
        <w:rPr/>
        <w:t xml:space="preserve">(e) Preparing, collecting, and distributing current information for employers on options for increasing involvement in child care; and</w:t>
      </w:r>
    </w:p>
    <w:p>
      <w:pPr>
        <w:spacing w:before="0" w:after="0" w:line="408" w:lineRule="exact"/>
        <w:ind w:left="0" w:right="0" w:firstLine="576"/>
        <w:jc w:val="left"/>
      </w:pPr>
      <w:r>
        <w:rPr/>
        <w:t xml:space="preserve">(3) Provide assistance to local child care resource and referral organizations to increase their capacity to provide quality technical assistance to employers in their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315</w:t>
      </w:r>
      <w:r>
        <w:rPr/>
        <w:t xml:space="preserve"> and 2012 c 51 s 1 are each amended to read as follows:</w:t>
      </w:r>
    </w:p>
    <w:p>
      <w:pPr>
        <w:spacing w:before="0" w:after="0" w:line="408" w:lineRule="exact"/>
        <w:ind w:left="0" w:right="0" w:firstLine="576"/>
        <w:jc w:val="left"/>
      </w:pPr>
      <w:r>
        <w:rPr/>
        <w:t xml:space="preserve">(1) Beginning with the 2007-08 school year, funding for voluntary all-day kindergarten programs shall be phased-in beginning with schools with the highest poverty levels, defined as those schools with the highest percentages of students qualifying for free and reduced-price lunch support in the prior school year. During the 2011-2013 biennium, funding shall continue to be phased-in each year until full statewide implementation of all-day kindergarten is achieved in the 2017-18 school year. Once a school receives funding for the all-day kindergarten program, that school shall remain eligible for funding in subsequent school years regardless of changes in the school's percentage of students eligible for free and reduced-price lunches as long as other program requirements are fulfilled. Additionally, schools receiving all-day kindergarten program support shall agree to the following conditions:</w:t>
      </w:r>
    </w:p>
    <w:p>
      <w:pPr>
        <w:spacing w:before="0" w:after="0" w:line="408" w:lineRule="exact"/>
        <w:ind w:left="0" w:right="0" w:firstLine="576"/>
        <w:jc w:val="left"/>
      </w:pPr>
      <w:r>
        <w:rPr/>
        <w:t xml:space="preserve">(a) Provide at least a one thousand-hour instructional program;</w:t>
      </w:r>
    </w:p>
    <w:p>
      <w:pPr>
        <w:spacing w:before="0" w:after="0" w:line="408" w:lineRule="exact"/>
        <w:ind w:left="0" w:right="0" w:firstLine="576"/>
        <w:jc w:val="left"/>
      </w:pPr>
      <w:r>
        <w:rPr/>
        <w:t xml:space="preserve">(b) Provide a curriculum that offers a rich, varied set of experiences that assist students in:</w:t>
      </w:r>
    </w:p>
    <w:p>
      <w:pPr>
        <w:spacing w:before="0" w:after="0" w:line="408" w:lineRule="exact"/>
        <w:ind w:left="0" w:right="0" w:firstLine="576"/>
        <w:jc w:val="left"/>
      </w:pPr>
      <w:r>
        <w:rPr/>
        <w:t xml:space="preserve">(i) Developing initial skills in the academic areas of reading, mathematics, and writing;</w:t>
      </w:r>
    </w:p>
    <w:p>
      <w:pPr>
        <w:spacing w:before="0" w:after="0" w:line="408" w:lineRule="exact"/>
        <w:ind w:left="0" w:right="0" w:firstLine="576"/>
        <w:jc w:val="left"/>
      </w:pPr>
      <w:r>
        <w:rPr/>
        <w:t xml:space="preserve">(ii) Developing a variety of communication skills;</w:t>
      </w:r>
    </w:p>
    <w:p>
      <w:pPr>
        <w:spacing w:before="0" w:after="0" w:line="408" w:lineRule="exact"/>
        <w:ind w:left="0" w:right="0" w:firstLine="576"/>
        <w:jc w:val="left"/>
      </w:pPr>
      <w:r>
        <w:rPr/>
        <w:t xml:space="preserve">(iii) Providing experiences in science, social studies, arts, health and physical education, and a world language other than English;</w:t>
      </w:r>
    </w:p>
    <w:p>
      <w:pPr>
        <w:spacing w:before="0" w:after="0" w:line="408" w:lineRule="exact"/>
        <w:ind w:left="0" w:right="0" w:firstLine="576"/>
        <w:jc w:val="left"/>
      </w:pPr>
      <w:r>
        <w:rPr/>
        <w:t xml:space="preserve">(iv) Acquiring large and small motor skills;</w:t>
      </w:r>
    </w:p>
    <w:p>
      <w:pPr>
        <w:spacing w:before="0" w:after="0" w:line="408" w:lineRule="exact"/>
        <w:ind w:left="0" w:right="0" w:firstLine="576"/>
        <w:jc w:val="left"/>
      </w:pPr>
      <w:r>
        <w:rPr/>
        <w:t xml:space="preserve">(v) Acquiring social and emotional skills including successful participation in learning activities as an individual and as part of a group; and</w:t>
      </w:r>
    </w:p>
    <w:p>
      <w:pPr>
        <w:spacing w:before="0" w:after="0" w:line="408" w:lineRule="exact"/>
        <w:ind w:left="0" w:right="0" w:firstLine="576"/>
        <w:jc w:val="left"/>
      </w:pPr>
      <w:r>
        <w:rPr/>
        <w:t xml:space="preserve">(vi) Learning through hands-on experiences;</w:t>
      </w:r>
    </w:p>
    <w:p>
      <w:pPr>
        <w:spacing w:before="0" w:after="0" w:line="408" w:lineRule="exact"/>
        <w:ind w:left="0" w:right="0" w:firstLine="576"/>
        <w:jc w:val="left"/>
      </w:pPr>
      <w:r>
        <w:rPr/>
        <w:t xml:space="preserve">(c) Establish learning environments that are developmentally appropriate and promote creativity;</w:t>
      </w:r>
    </w:p>
    <w:p>
      <w:pPr>
        <w:spacing w:before="0" w:after="0" w:line="408" w:lineRule="exact"/>
        <w:ind w:left="0" w:right="0" w:firstLine="576"/>
        <w:jc w:val="left"/>
      </w:pPr>
      <w:r>
        <w:rPr/>
        <w:t xml:space="preserve">(d) Demonstrate strong connections and communication with early learning community providers; and</w:t>
      </w:r>
    </w:p>
    <w:p>
      <w:pPr>
        <w:spacing w:before="0" w:after="0" w:line="408" w:lineRule="exact"/>
        <w:ind w:left="0" w:right="0" w:firstLine="576"/>
        <w:jc w:val="left"/>
      </w:pPr>
      <w:r>
        <w:rPr/>
        <w:t xml:space="preserve">(e) Participate in kindergarten program readiness activities with early learning providers and parents.</w:t>
      </w:r>
    </w:p>
    <w:p>
      <w:pPr>
        <w:spacing w:before="0" w:after="0" w:line="408" w:lineRule="exact"/>
        <w:ind w:left="0" w:right="0" w:firstLine="576"/>
        <w:jc w:val="left"/>
      </w:pPr>
      <w:r>
        <w:rPr/>
        <w:t xml:space="preserve">(2)(a) It is the intent of the legislature that administration of the Washington kindergarten inventory of developing skills as required in this subsection (2) and RCW 28A.655.080 replace administration of other assessments being required by school districts or that other assessments only be administered if they seek to obtain information not covered by the Washington kindergarten inventory of developing skills.</w:t>
      </w:r>
    </w:p>
    <w:p>
      <w:pPr>
        <w:spacing w:before="0" w:after="0" w:line="408" w:lineRule="exact"/>
        <w:ind w:left="0" w:right="0" w:firstLine="576"/>
        <w:jc w:val="left"/>
      </w:pPr>
      <w:r>
        <w:rPr/>
        <w:t xml:space="preserve">(b) In addition to the requirements in subsection (1) of this section and to the extent funds are available, beginning with the 2011-12 school year on a voluntary basis, schools must identify the skills, knowledge, and characteristics of kindergarten students at the beginning of the school year in order to support social-emotional, physical, and cognitive growth and development of individual children; support early learning provider and parent involvement; and inform instruction. Kindergarten teachers shall administer the Washington kindergarten inventory of developing skills, as directed by the superintendent of public instruction in consultation with the department of </w:t>
      </w:r>
      <w:r>
        <w:t>((</w:t>
      </w:r>
      <w:r>
        <w:rPr>
          <w:strike/>
        </w:rPr>
        <w:t xml:space="preserve">early learning</w:t>
      </w:r>
      <w:r>
        <w:t>))</w:t>
      </w:r>
      <w:r>
        <w:rPr/>
        <w:t xml:space="preserve"> </w:t>
      </w:r>
      <w:r>
        <w:rPr>
          <w:u w:val="single"/>
        </w:rPr>
        <w:t xml:space="preserve">children, youth, and families</w:t>
      </w:r>
      <w:r>
        <w:rPr/>
        <w:t xml:space="preserve"> and in collaboration with the nongovernmental private-public partnership designated in RCW 43.215.070 </w:t>
      </w:r>
      <w:r>
        <w:rPr>
          <w:u w:val="single"/>
        </w:rPr>
        <w:t xml:space="preserve">(as recodified by this act)</w:t>
      </w:r>
      <w:r>
        <w:rPr/>
        <w:t xml:space="preserve">, and report the results to the superintendent. The superintendent shall share the results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(c) School districts shall provide an opportunity for parents and guardians to excuse their children from participation in the Washington kindergarten inventory of developing skills.</w:t>
      </w:r>
    </w:p>
    <w:p>
      <w:pPr>
        <w:spacing w:before="0" w:after="0" w:line="408" w:lineRule="exact"/>
        <w:ind w:left="0" w:right="0" w:firstLine="576"/>
        <w:jc w:val="left"/>
      </w:pPr>
      <w:r>
        <w:rPr/>
        <w:t xml:space="preserve">(3) Subject to funds appropriated for this purpose, the superintendent of public instruction shall designate one or more school districts to serve as resources and examples of best practices in designing and operating a high</w:t>
      </w:r>
      <w:r>
        <w:rPr/>
        <w:noBreakHyphen/>
      </w:r>
      <w:r>
        <w:rPr/>
        <w:t xml:space="preserve">quality all-day kindergarten program. Designated school districts shall serve as lighthouse programs and provide technical assistance to other school districts in the initial stages of implementing an all-day kindergarten program. Examples of topics addressed by the technical assistance include strategic planning, developing the instructional program and curriculum, working with early learning providers to identify students and communicate with parents, and developing kindergarten program readiness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065</w:t>
      </w:r>
      <w:r>
        <w:rPr/>
        <w:t xml:space="preserve"> and 2016 c 57 s 3 are each amended to read as follows:</w:t>
      </w:r>
    </w:p>
    <w:p>
      <w:pPr>
        <w:spacing w:before="0" w:after="0" w:line="408" w:lineRule="exact"/>
        <w:ind w:left="0" w:right="0" w:firstLine="576"/>
        <w:jc w:val="left"/>
      </w:pPr>
      <w:r>
        <w:rPr/>
        <w:t xml:space="preserve">(1) Each school district shall provide or contract for early intervention services to all eligible children with disabilities from birth to three years of age. Eligibility shall be determined according to Part C of the federal individuals with disabilities education act or other applicable federal and state laws, and as specified in the Washington Administrative Code adopted by the state lead agency, which is the department of </w:t>
      </w:r>
      <w:r>
        <w:t>((</w:t>
      </w:r>
      <w:r>
        <w:rPr>
          <w:strike/>
        </w:rPr>
        <w:t xml:space="preserve">early learning</w:t>
      </w:r>
      <w:r>
        <w:t>))</w:t>
      </w:r>
      <w:r>
        <w:rPr/>
        <w:t xml:space="preserve"> </w:t>
      </w:r>
      <w:r>
        <w:rPr>
          <w:u w:val="single"/>
        </w:rPr>
        <w:t xml:space="preserve">children, youth, and families</w:t>
      </w:r>
      <w:r>
        <w:rPr/>
        <w:t xml:space="preserve">. School districts shall provide or contract, or both, for early intervention services in partnership with local birth-to-three lead agencies and birth-to-three providers. Services provided under this section shall not supplant services or funding currently provided in the state for early intervention services to eligible children with disabilities from birth to three years of age. The state-designated birth-to-three lead agency shall be payor of last resort for birth-to-three early intervention services provided under this section.</w:t>
      </w:r>
    </w:p>
    <w:p>
      <w:pPr>
        <w:spacing w:before="0" w:after="0" w:line="408" w:lineRule="exact"/>
        <w:ind w:left="0" w:right="0" w:firstLine="576"/>
        <w:jc w:val="left"/>
      </w:pPr>
      <w:r>
        <w:rPr/>
        <w:t xml:space="preserve">(2)(a) By October 1, 2016, the office of the superintendent of public instruction shall provide the department of early learning, in its role as state lead agency, with a full accounting of the school district expenditures from the 2013-14 and 2014-15 school years, disaggregated by district, for birth-to-three early intervention services provided under this section.</w:t>
      </w:r>
    </w:p>
    <w:p>
      <w:pPr>
        <w:spacing w:before="0" w:after="0" w:line="408" w:lineRule="exact"/>
        <w:ind w:left="0" w:right="0" w:firstLine="576"/>
        <w:jc w:val="left"/>
      </w:pPr>
      <w:r>
        <w:rPr/>
        <w:t xml:space="preserve">(b) The reported expenditures must include, but are not limited to per student allocations, per student expenditures, the number of children served, detailed information on services provided by school districts and contracted for by school districts, coordination and transition services, and administrative costs.</w:t>
      </w:r>
    </w:p>
    <w:p>
      <w:pPr>
        <w:spacing w:before="0" w:after="0" w:line="408" w:lineRule="exact"/>
        <w:ind w:left="0" w:right="0" w:firstLine="576"/>
        <w:jc w:val="left"/>
      </w:pPr>
      <w:r>
        <w:rPr/>
        <w:t xml:space="preserve">(3) The services in this section are not part of the state's program of basic education pursuant to Article IX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070</w:t>
      </w:r>
      <w:r>
        <w:rPr/>
        <w:t xml:space="preserve"> and 2006 c 263 s 908 are each amended to read as follows:</w:t>
      </w:r>
    </w:p>
    <w:p>
      <w:pPr>
        <w:spacing w:before="0" w:after="0" w:line="408" w:lineRule="exact"/>
        <w:ind w:left="0" w:right="0" w:firstLine="576"/>
        <w:jc w:val="left"/>
      </w:pPr>
      <w:r>
        <w:rPr/>
        <w:t xml:space="preserve">As used in RCW 28A.210.060 through 28A.210.170:</w:t>
      </w:r>
    </w:p>
    <w:p>
      <w:pPr>
        <w:spacing w:before="0" w:after="0" w:line="408" w:lineRule="exact"/>
        <w:ind w:left="0" w:right="0" w:firstLine="576"/>
        <w:jc w:val="left"/>
      </w:pPr>
      <w:r>
        <w:rPr/>
        <w:t xml:space="preserve">(1) "Chief administrator" shall mean the person with the authority and responsibility for the immediate supervision of the operation of a school or day care center as defined in this section or, in the alternative, such other person as may hereafter be designated in writing for the purposes of RCW 28A.210.060 through 28A.210.170 by the statutory or corporate board of directors of the school district, school, or day care center or, if none, such other persons or person with the authority and responsibility for the general supervision of the operation of the school district, school or day care center.</w:t>
      </w:r>
    </w:p>
    <w:p>
      <w:pPr>
        <w:spacing w:before="0" w:after="0" w:line="408" w:lineRule="exact"/>
        <w:ind w:left="0" w:right="0" w:firstLine="576"/>
        <w:jc w:val="left"/>
      </w:pPr>
      <w:r>
        <w:rPr/>
        <w:t xml:space="preserve">(2) "Full immunization" shall mean immunization against certain vaccine-preventable diseases in accordance with schedules and with immunizing agents approved by the state board of health.</w:t>
      </w:r>
    </w:p>
    <w:p>
      <w:pPr>
        <w:spacing w:before="0" w:after="0" w:line="408" w:lineRule="exact"/>
        <w:ind w:left="0" w:right="0" w:firstLine="576"/>
        <w:jc w:val="left"/>
      </w:pPr>
      <w:r>
        <w:rPr/>
        <w:t xml:space="preserve">(3) "Local health department" shall mean the city, town, county, district or combined city-county health department, board of health, or health officer which provides public health services.</w:t>
      </w:r>
    </w:p>
    <w:p>
      <w:pPr>
        <w:spacing w:before="0" w:after="0" w:line="408" w:lineRule="exact"/>
        <w:ind w:left="0" w:right="0" w:firstLine="576"/>
        <w:jc w:val="left"/>
      </w:pPr>
      <w:r>
        <w:rPr/>
        <w:t xml:space="preserve">(4) "School" shall mean and include each building, facility, and location at or within which any or all portions of a preschool, kindergarten and grades one through twelve program of education and related activities are conducted for two or more children by or in behalf of any public school district and by or in behalf of any private school or private institution subject to approval by the state board of education pursuant to RCW 28A.305.130, 28A.195.010 through 28A.195.050, and 28A.410.120.</w:t>
      </w:r>
    </w:p>
    <w:p>
      <w:pPr>
        <w:spacing w:before="0" w:after="0" w:line="408" w:lineRule="exact"/>
        <w:ind w:left="0" w:right="0" w:firstLine="576"/>
        <w:jc w:val="left"/>
      </w:pPr>
      <w:r>
        <w:rPr/>
        <w:t xml:space="preserve">(5) "Day care center" shall mean an agency which regularly provides care for a group of thirteen or more children for periods of less than twenty-four hours and is licensed pursuant to chapter </w:t>
      </w:r>
      <w:r>
        <w:t>((</w:t>
      </w:r>
      <w:r>
        <w:rPr>
          <w:strike/>
        </w:rPr>
        <w:t xml:space="preserve">74.15</w:t>
      </w:r>
      <w:r>
        <w:t>))</w:t>
      </w:r>
      <w:r>
        <w:rPr/>
        <w:t xml:space="preserve"> </w:t>
      </w:r>
      <w:r>
        <w:rPr>
          <w:u w:val="single"/>
        </w:rPr>
        <w:t xml:space="preserve">43.215</w:t>
      </w:r>
      <w:r>
        <w:rPr/>
        <w:t xml:space="preserve"> RCW </w:t>
      </w:r>
      <w:r>
        <w:rPr>
          <w:u w:val="single"/>
        </w:rPr>
        <w:t xml:space="preserve">(as recodified by this act)</w:t>
      </w:r>
      <w:r>
        <w:rPr/>
        <w:t xml:space="preserve">.</w:t>
      </w:r>
    </w:p>
    <w:p>
      <w:pPr>
        <w:spacing w:before="0" w:after="0" w:line="408" w:lineRule="exact"/>
        <w:ind w:left="0" w:right="0" w:firstLine="576"/>
        <w:jc w:val="left"/>
      </w:pPr>
      <w:r>
        <w:rPr/>
        <w:t xml:space="preserve">(6) "Child" shall mean any person, regardless of age, in attendance at a public or private school or a licensed day care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215</w:t>
      </w:r>
      <w:r>
        <w:rPr/>
        <w:t xml:space="preserve">.</w:t>
      </w:r>
      <w:r>
        <w:t xml:space="preserve">020</w:t>
      </w:r>
      <w:r>
        <w:rPr/>
        <w:t xml:space="preserve"> and 2006 c 263 s 411 are each amended to read as follows:</w:t>
      </w:r>
    </w:p>
    <w:p>
      <w:pPr>
        <w:spacing w:before="0" w:after="0" w:line="408" w:lineRule="exact"/>
        <w:ind w:left="0" w:right="0" w:firstLine="576"/>
        <w:jc w:val="left"/>
      </w:pPr>
      <w:r>
        <w:rPr/>
        <w:t xml:space="preserve">Expenditures under federal funds and/or state appropriations made to carry out the purposes of RCW 28A.215.010 through 28A.215.050 shall be made by warrants issued by the state treasurer upon order of the superintendent of public instruction. The superintendent of public instruction shall make necessary rules to carry out the purpose of RCW 28A.215.010. </w:t>
      </w:r>
      <w:r>
        <w:t>((</w:t>
      </w:r>
      <w:r>
        <w:rPr>
          <w:strike/>
        </w:rPr>
        <w:t xml:space="preserve">After being notified by the office of the governor that there is an agency or department responsible for early learning,</w:t>
      </w:r>
      <w:r>
        <w:t>))</w:t>
      </w:r>
      <w:r>
        <w:rPr/>
        <w:t xml:space="preserve"> </w:t>
      </w:r>
      <w:r>
        <w:rPr>
          <w:u w:val="single"/>
        </w:rPr>
        <w:t xml:space="preserve">T</w:t>
      </w:r>
      <w:r>
        <w:rPr/>
        <w:t xml:space="preserve">he superintendent shall consult with </w:t>
      </w:r>
      <w:r>
        <w:t>((</w:t>
      </w:r>
      <w:r>
        <w:rPr>
          <w:strike/>
        </w:rPr>
        <w:t xml:space="preserve">that agency</w:t>
      </w:r>
      <w:r>
        <w:t>))</w:t>
      </w:r>
      <w:r>
        <w:rPr/>
        <w:t xml:space="preserve"> </w:t>
      </w:r>
      <w:r>
        <w:rPr>
          <w:u w:val="single"/>
        </w:rPr>
        <w:t xml:space="preserve">the department of children, youth, and families</w:t>
      </w:r>
      <w:r>
        <w:rPr/>
        <w:t xml:space="preserve"> when establishing relevant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191</w:t>
      </w:r>
      <w:r>
        <w:rPr/>
        <w:t xml:space="preserve"> and 2010 c 231 s 5 are each amended to read as follows:</w:t>
      </w:r>
    </w:p>
    <w:p>
      <w:pPr>
        <w:spacing w:before="0" w:after="0" w:line="408" w:lineRule="exact"/>
        <w:ind w:left="0" w:right="0" w:firstLine="576"/>
        <w:jc w:val="left"/>
      </w:pPr>
      <w:r>
        <w:rPr/>
        <w:t xml:space="preserve">For the program of early learning established in RCW </w:t>
      </w:r>
      <w:r>
        <w:t>((</w:t>
      </w:r>
      <w:r>
        <w:rPr>
          <w:strike/>
        </w:rPr>
        <w:t xml:space="preserve">43.215.141</w:t>
      </w:r>
      <w:r>
        <w:t>))</w:t>
      </w:r>
      <w:r>
        <w:rPr/>
        <w:t xml:space="preserve"> </w:t>
      </w:r>
      <w:r>
        <w:rPr>
          <w:u w:val="single"/>
        </w:rPr>
        <w:t xml:space="preserve">43.215.455 (as recodified by this act)</w:t>
      </w:r>
      <w:r>
        <w:rPr/>
        <w:t xml:space="preserve">, school districts:</w:t>
      </w:r>
    </w:p>
    <w:p>
      <w:pPr>
        <w:spacing w:before="0" w:after="0" w:line="408" w:lineRule="exact"/>
        <w:ind w:left="0" w:right="0" w:firstLine="576"/>
        <w:jc w:val="left"/>
      </w:pPr>
      <w:r>
        <w:rPr/>
        <w:t xml:space="preserve">(1) Shall work cooperatively with program providers to coordinate the transition from preschool to kindergarten so that children and their families are well-prepared and supported; and</w:t>
      </w:r>
    </w:p>
    <w:p>
      <w:pPr>
        <w:spacing w:before="0" w:after="0" w:line="408" w:lineRule="exact"/>
        <w:ind w:left="0" w:right="0" w:firstLine="576"/>
        <w:jc w:val="left"/>
      </w:pPr>
      <w:r>
        <w:rPr/>
        <w:t xml:space="preserve">(2) May contract with the department of </w:t>
      </w:r>
      <w:r>
        <w:t>((</w:t>
      </w:r>
      <w:r>
        <w:rPr>
          <w:strike/>
        </w:rPr>
        <w:t xml:space="preserve">early learning</w:t>
      </w:r>
      <w:r>
        <w:t>))</w:t>
      </w:r>
      <w:r>
        <w:rPr/>
        <w:t xml:space="preserve"> </w:t>
      </w:r>
      <w:r>
        <w:rPr>
          <w:u w:val="single"/>
        </w:rPr>
        <w:t xml:space="preserve">children, youth, and families</w:t>
      </w:r>
      <w:r>
        <w:rPr/>
        <w:t xml:space="preserve"> to deliver services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303</w:t>
      </w:r>
      <w:r>
        <w:rPr/>
        <w:t xml:space="preserve"> and 2014 c 50 s 1 are each amended to read as follows:</w:t>
      </w:r>
    </w:p>
    <w:p>
      <w:pPr>
        <w:spacing w:before="0" w:after="0" w:line="408" w:lineRule="exact"/>
        <w:ind w:left="0" w:right="0" w:firstLine="576"/>
        <w:jc w:val="left"/>
      </w:pPr>
      <w:r>
        <w:rPr/>
        <w:t xml:space="preserve">(1) School districts, educational service districts, the Washington state center for childhood deafness and hearing loss, the state school for the blind, and their contractors hiring employees who will have regularly scheduled unsupervised access to children shall require a record check through the Washington state patrol criminal identification system under RCW 43.43.830 through 43.43.834, 10.97.030, and 10.97.050 and through the federal bureau of investigation before hiring an employee. The record check shall include a fingerprint check using a complete Washington state criminal identification fingerprint card. The requesting entity shall provide a copy of the record report to the applicant. When necessary, applicants may be employed on a conditional basis pending completion of the investigation. If the applicant has had a record check within the previous two years, the district, the Washington state center for childhood deafness and hearing loss, the state school for the blind, or contractor may waive the requirement. Except as provided in subsection (2) of this section, the district, pursuant to chapter 41.59 or 41.56 RCW, the Washington state center for childhood deafness and hearing loss, the state school for the blind, or contractor hiring the employee shall determine who shall pay costs associated with the record check.</w:t>
      </w:r>
    </w:p>
    <w:p>
      <w:pPr>
        <w:spacing w:before="0" w:after="0" w:line="408" w:lineRule="exact"/>
        <w:ind w:left="0" w:right="0" w:firstLine="576"/>
        <w:jc w:val="left"/>
      </w:pPr>
      <w:r>
        <w:rPr/>
        <w:t xml:space="preserve">(2) Federal bureau of Indian affairs-funded schools may use the process in subsection (1) of this section to perform record checks for their employees and applicants for employment.</w:t>
      </w:r>
    </w:p>
    <w:p>
      <w:pPr>
        <w:spacing w:before="0" w:after="0" w:line="408" w:lineRule="exact"/>
        <w:ind w:left="0" w:right="0" w:firstLine="576"/>
        <w:jc w:val="left"/>
      </w:pPr>
      <w:r>
        <w:rPr/>
        <w:t xml:space="preserve">(3) Individuals who hold a valid portable background check clearance card issued by the department of </w:t>
      </w:r>
      <w:r>
        <w:t>((</w:t>
      </w:r>
      <w:r>
        <w:rPr>
          <w:strike/>
        </w:rPr>
        <w:t xml:space="preserve">early learning</w:t>
      </w:r>
      <w:r>
        <w:t>))</w:t>
      </w:r>
      <w:r>
        <w:rPr/>
        <w:t xml:space="preserve"> </w:t>
      </w:r>
      <w:r>
        <w:rPr>
          <w:u w:val="single"/>
        </w:rPr>
        <w:t xml:space="preserve">children, youth, and families</w:t>
      </w:r>
      <w:r>
        <w:rPr/>
        <w:t xml:space="preserve"> consistent with RCW 43.215.215 </w:t>
      </w:r>
      <w:r>
        <w:rPr>
          <w:u w:val="single"/>
        </w:rPr>
        <w:t xml:space="preserve">(as recodified by this act)</w:t>
      </w:r>
      <w:r>
        <w:rPr/>
        <w:t xml:space="preserve"> can meet the requirements in subsection (1) of this section by providing a true and accurate copy of their Washington state patrol and federal bureau of investigation background report results to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010</w:t>
      </w:r>
      <w:r>
        <w:rPr/>
        <w:t xml:space="preserve"> and 2014 c 50 s 2 are each amended to read as follows:</w:t>
      </w:r>
    </w:p>
    <w:p>
      <w:pPr>
        <w:spacing w:before="0" w:after="0" w:line="408" w:lineRule="exact"/>
        <w:ind w:left="0" w:right="0" w:firstLine="576"/>
        <w:jc w:val="left"/>
      </w:pPr>
      <w:r>
        <w:rPr/>
        <w:t xml:space="preserve">(1)(a) The Washington professional educator standards board shall establish, publish, and enforce rules determining eligibility for and certification of personnel employed in the common schools of this state, including certification for emergency or temporary, substitute or provisional duty and under such certificates or permits as the board shall deem proper or as otherwise prescribed by law. The rules shall require that the initial application for certification shall require a record check of the applicant through the Washington state patrol criminal identification system and through the federal bureau of investigation at the applicant's expense. The record check shall include a fingerprint check using a complete Washington state criminal identification fingerprint card. An individual who holds a valid portable background check clearance card issued by the department of </w:t>
      </w:r>
      <w:r>
        <w:t>((</w:t>
      </w:r>
      <w:r>
        <w:rPr>
          <w:strike/>
        </w:rPr>
        <w:t xml:space="preserve">early learning</w:t>
      </w:r>
      <w:r>
        <w:t>))</w:t>
      </w:r>
      <w:r>
        <w:rPr/>
        <w:t xml:space="preserve"> </w:t>
      </w:r>
      <w:r>
        <w:rPr>
          <w:u w:val="single"/>
        </w:rPr>
        <w:t xml:space="preserve">children, youth, and families</w:t>
      </w:r>
      <w:r>
        <w:rPr/>
        <w:t xml:space="preserve"> consistent with RCW 43.215.215 </w:t>
      </w:r>
      <w:r>
        <w:rPr>
          <w:u w:val="single"/>
        </w:rPr>
        <w:t xml:space="preserve">(as recodified by this act)</w:t>
      </w:r>
      <w:r>
        <w:rPr/>
        <w:t xml:space="preserve"> is exempt from the office of the superintendent of public instruction fingerprint background check if the individual provides a true and accurate copy of his or her Washington state patrol and federal bureau of investigation background report results to the office of the superintendent of public instruction. The superintendent of public instruction may waive the record check for any applicant who has had a record check within the two years before application. The rules shall permit a holder of a lapsed certificate but not a revoked or suspended certificate to be employed on a conditional basis by a school district with the requirement that the holder must complete any certificate renewal requirements established by the state board of education within two years of initial reemployment.</w:t>
      </w:r>
    </w:p>
    <w:p>
      <w:pPr>
        <w:spacing w:before="0" w:after="0" w:line="408" w:lineRule="exact"/>
        <w:ind w:left="0" w:right="0" w:firstLine="576"/>
        <w:jc w:val="left"/>
      </w:pPr>
      <w:r>
        <w:rPr/>
        <w:t xml:space="preserve">(b) In establishing rules pertaining to the qualifications of instructors of American sign language the board shall consult with the national association of the deaf, "sign instructors guidance network" (s.i.g.n.), and the Washington state association of the deaf for evaluation and certification of sign language instructors.</w:t>
      </w:r>
    </w:p>
    <w:p>
      <w:pPr>
        <w:spacing w:before="0" w:after="0" w:line="408" w:lineRule="exact"/>
        <w:ind w:left="0" w:right="0" w:firstLine="576"/>
        <w:jc w:val="left"/>
      </w:pPr>
      <w:r>
        <w:rPr/>
        <w:t xml:space="preserve">(c) The board shall develop rules consistent with RCW 18.340.020 for the certification of spouses of military personnel.</w:t>
      </w:r>
    </w:p>
    <w:p>
      <w:pPr>
        <w:spacing w:before="0" w:after="0" w:line="408" w:lineRule="exact"/>
        <w:ind w:left="0" w:right="0" w:firstLine="576"/>
        <w:jc w:val="left"/>
      </w:pPr>
      <w:r>
        <w:rPr/>
        <w:t xml:space="preserve">(2) The superintendent of public instruction shall act as the administrator of any such rules and have the power to issue any certificates or permits and revoke the same in accordance with board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2015 c 224 s 2 and 2015 c 47 s 1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w:t>
      </w:r>
      <w:r>
        <w:t>((</w:t>
      </w:r>
      <w:r>
        <w:rPr>
          <w:strike/>
        </w:rPr>
        <w:t xml:space="preserve">of [as]</w:t>
      </w:r>
      <w:r>
        <w:t>))</w:t>
      </w:r>
      <w:r>
        <w:rPr/>
        <w:t xml:space="preserve"> </w:t>
      </w:r>
      <w:r>
        <w:rPr>
          <w:u w:val="single"/>
        </w:rPr>
        <w:t xml:space="preserve">as</w:t>
      </w:r>
      <w:r>
        <w:rPr/>
        <w:t xml:space="preserve"> the child or if the family member or guardian resides at the same address </w:t>
      </w:r>
      <w:r>
        <w:t>((</w:t>
      </w:r>
      <w:r>
        <w:rPr>
          <w:strike/>
        </w:rPr>
        <w:t xml:space="preserve">of [as]</w:t>
      </w:r>
      <w:r>
        <w:t>))</w:t>
      </w:r>
      <w:r>
        <w:rPr/>
        <w:t xml:space="preserve"> </w:t>
      </w:r>
      <w:r>
        <w:rPr>
          <w:u w:val="single"/>
        </w:rPr>
        <w:t xml:space="preserve">as</w:t>
      </w:r>
      <w:r>
        <w:rPr/>
        <w:t xml:space="preserve">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r>
        <w:t>((</w:t>
      </w:r>
      <w:r>
        <w:rPr>
          <w:strike/>
        </w:rPr>
        <w:t xml:space="preserve">.</w:t>
      </w:r>
      <w:r>
        <w:t>))</w:t>
      </w:r>
      <w:r>
        <w:rPr>
          <w:u w:val="single"/>
        </w:rPr>
        <w:t xml:space="preserve">; and</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2016 c 72 s 108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w:t>
      </w:r>
      <w:r>
        <w:t>((</w:t>
      </w:r>
      <w:r>
        <w:rPr>
          <w:strike/>
        </w:rPr>
        <w:t xml:space="preserve">early learning</w:t>
      </w:r>
      <w:r>
        <w:t>))</w:t>
      </w:r>
      <w:r>
        <w:rPr/>
        <w:t xml:space="preserve"> </w:t>
      </w:r>
      <w:r>
        <w:rPr>
          <w:u w:val="single"/>
        </w:rPr>
        <w:t xml:space="preserve">children, youth, and families</w:t>
      </w:r>
      <w:r>
        <w:rPr/>
        <w:t xml:space="preserve">,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w:t>
      </w:r>
    </w:p>
    <w:p>
      <w:pPr>
        <w:spacing w:before="0" w:after="0" w:line="408" w:lineRule="exact"/>
        <w:ind w:left="0" w:right="0" w:firstLine="576"/>
        <w:jc w:val="left"/>
      </w:pPr>
      <w:r>
        <w:rPr/>
        <w:t xml:space="preserve">(i) 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rPr/>
        <w:t xml:space="preserve">(j)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w:t>
      </w:r>
      <w:r>
        <w:t>((</w:t>
      </w:r>
      <w:r>
        <w:rPr>
          <w:strike/>
        </w:rPr>
        <w:t xml:space="preserve">early learning</w:t>
      </w:r>
      <w:r>
        <w:t>))</w:t>
      </w:r>
      <w:r>
        <w:rPr/>
        <w:t xml:space="preserve"> </w:t>
      </w:r>
      <w:r>
        <w:rPr>
          <w:u w:val="single"/>
        </w:rPr>
        <w:t xml:space="preserve">children, youth, and families</w:t>
      </w:r>
      <w:r>
        <w:rPr/>
        <w:t xml:space="preserve">, superintendent of public instruction, professional educator standards board, state board of education, state board for community and technical colleges, workforce training and education coordinating board, student achievement council, public four-year institutions of higher education, department of social and health services</w:t>
      </w:r>
      <w:r>
        <w:rPr>
          <w:u w:val="single"/>
        </w:rPr>
        <w:t xml:space="preserve">,</w:t>
      </w:r>
      <w:r>
        <w:rPr/>
        <w:t xml:space="preserve"> and employment security department shall work with the education data center to develop data-sharing and research agreements, consistent with applicable security and confidentiality requirements, to facilitate the work of the center. The education data center shall also develop data-sharing and research agreements with the administrative office of the courts to conduct research on educational and workforce outcomes using data maintained under RCW 13.50.010(12) related to juveniles.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w:t>
      </w:r>
      <w:r>
        <w:rPr>
          <w:u w:val="single"/>
        </w:rPr>
        <w:t xml:space="preserve">and the secretary of children, youth, and families</w:t>
      </w:r>
      <w:r>
        <w:rPr/>
        <w:t xml:space="preserve">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2012 c 164 s 506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w:t>
      </w:r>
      <w:r>
        <w:rPr>
          <w:u w:val="single"/>
        </w:rPr>
        <w:t xml:space="preserve">of the department of social and health services and the secretary of the department of children, youth, and families</w:t>
      </w:r>
      <w:r>
        <w:rPr/>
        <w:t xml:space="preserve">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residing in an applicant or service provider's home, facility, entity, agency, or business or who is authorized by the department </w:t>
      </w:r>
      <w:r>
        <w:rPr>
          <w:u w:val="single"/>
        </w:rPr>
        <w:t xml:space="preserve">of social and health services or the department of children, youth, and families</w:t>
      </w:r>
      <w:r>
        <w:rPr/>
        <w:t xml:space="preserve"> to provide services to children or people with developmental disabilities under RCW 74.15.030; or</w:t>
      </w:r>
    </w:p>
    <w:p>
      <w:pPr>
        <w:spacing w:before="0" w:after="0" w:line="408" w:lineRule="exact"/>
        <w:ind w:left="0" w:right="0" w:firstLine="576"/>
        <w:jc w:val="left"/>
      </w:pPr>
      <w:r>
        <w:rPr/>
        <w:t xml:space="preserve">(c)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w:t>
      </w:r>
      <w:r>
        <w:rPr>
          <w:u w:val="single"/>
        </w:rPr>
        <w:t xml:space="preserve">of social and health services</w:t>
      </w:r>
      <w:r>
        <w:rPr/>
        <w:t xml:space="preserve">.</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43.215.215 </w:t>
      </w:r>
      <w:r>
        <w:rPr>
          <w:u w:val="single"/>
        </w:rPr>
        <w:t xml:space="preserve">(as recodified by this act)</w:t>
      </w:r>
      <w:r>
        <w:rPr/>
        <w:t xml:space="preserve"> and 43.20A.710,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w:t>
      </w:r>
      <w:r>
        <w:rPr>
          <w:u w:val="single"/>
        </w:rPr>
        <w:t xml:space="preserve">of the department of children, youth, and families</w:t>
      </w:r>
      <w:r>
        <w:rPr/>
        <w:t xml:space="preserve">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w:t>
      </w:r>
      <w:r>
        <w:rPr>
          <w:u w:val="single"/>
        </w:rPr>
        <w:t xml:space="preserve">Fees charged by the Washington state patrol and the federal bureau of investigation for fingerprint-based background checks shall be paid by the department of children, youth, and families for applicant and service providers providing foster care as required in RCW 74.15.030.</w:t>
      </w:r>
    </w:p>
    <w:p>
      <w:pPr>
        <w:spacing w:before="0" w:after="0" w:line="408" w:lineRule="exact"/>
        <w:ind w:left="0" w:right="0" w:firstLine="576"/>
        <w:jc w:val="left"/>
      </w:pPr>
      <w:r>
        <w:rPr/>
        <w:t xml:space="preserve">(5) Any secure facility operated by the department </w:t>
      </w:r>
      <w:r>
        <w:rPr>
          <w:u w:val="single"/>
        </w:rPr>
        <w:t xml:space="preserve">of social and health services or the department of children, youth, and families</w:t>
      </w:r>
      <w:r>
        <w:rPr/>
        <w:t xml:space="preserve">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w:t>
      </w:r>
      <w:r>
        <w:rPr>
          <w:u w:val="single"/>
        </w:rPr>
        <w:t xml:space="preserve">applicable</w:t>
      </w:r>
      <w:r>
        <w:rPr/>
        <w:t xml:space="preserv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w:t>
      </w:r>
      <w:r>
        <w:rPr>
          <w:u w:val="single"/>
        </w:rPr>
        <w:t xml:space="preserve">of social and health services or the department of children, youth, and families</w:t>
      </w:r>
      <w:r>
        <w:rPr/>
        <w:t xml:space="preserve">; </w:t>
      </w:r>
      <w:r>
        <w:rPr>
          <w:u w:val="single"/>
        </w:rPr>
        <w:t xml:space="preserve">and</w:t>
      </w:r>
    </w:p>
    <w:p>
      <w:pPr>
        <w:spacing w:before="0" w:after="0" w:line="408" w:lineRule="exact"/>
        <w:ind w:left="0" w:right="0" w:firstLine="576"/>
        <w:jc w:val="left"/>
      </w:pPr>
      <w:r>
        <w:rPr/>
        <w:t xml:space="preserve">(f) Services in, or to residents of, a secure facility under RCW 71.09.115</w:t>
      </w:r>
      <w:r>
        <w:t>((</w:t>
      </w:r>
      <w:r>
        <w:rPr>
          <w:strike/>
        </w:rPr>
        <w:t xml:space="preserve">; and</w:t>
      </w:r>
    </w:p>
    <w:p>
      <w:pPr>
        <w:spacing w:before="0" w:after="0" w:line="408" w:lineRule="exact"/>
        <w:ind w:left="0" w:right="0" w:firstLine="576"/>
        <w:jc w:val="left"/>
      </w:pPr>
      <w:r>
        <w:rPr>
          <w:strike/>
        </w:rPr>
        <w:t xml:space="preserve">(g) Foster care as required under RCW 74.15.030</w:t>
      </w:r>
      <w:r>
        <w:t>))</w:t>
      </w:r>
      <w:r>
        <w:rPr/>
        <w:t xml:space="preserve">.</w:t>
      </w:r>
    </w:p>
    <w:p>
      <w:pPr>
        <w:spacing w:before="0" w:after="0" w:line="408" w:lineRule="exact"/>
        <w:ind w:left="0" w:right="0" w:firstLine="576"/>
        <w:jc w:val="left"/>
      </w:pPr>
      <w:r>
        <w:rPr/>
        <w:t xml:space="preserve">(8)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t xml:space="preserve">(9) </w:t>
      </w:r>
      <w:r>
        <w:t>((</w:t>
      </w:r>
      <w:r>
        <w:rPr>
          <w:strike/>
        </w:rPr>
        <w:t xml:space="preserve">Children's administration</w:t>
      </w:r>
      <w:r>
        <w:t>))</w:t>
      </w:r>
      <w:r>
        <w:rPr/>
        <w:t xml:space="preserve"> </w:t>
      </w:r>
      <w:r>
        <w:rPr>
          <w:u w:val="single"/>
        </w:rPr>
        <w:t xml:space="preserve">Department of children, youth, and families</w:t>
      </w:r>
      <w:r>
        <w:rPr/>
        <w:t xml:space="preserve">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t xml:space="preserve">(10) The department </w:t>
      </w:r>
      <w:r>
        <w:rPr>
          <w:u w:val="single"/>
        </w:rPr>
        <w:t xml:space="preserve">of social and health services and the department of children, youth, and families</w:t>
      </w:r>
      <w:r>
        <w:rPr/>
        <w:t xml:space="preserve">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rPr/>
        <w:t xml:space="preserve">(11) For purposes of this section, unless the context plainly indicates otherwise:</w:t>
      </w:r>
    </w:p>
    <w:p>
      <w:pPr>
        <w:spacing w:before="0" w:after="0" w:line="408" w:lineRule="exact"/>
        <w:ind w:left="0" w:right="0" w:firstLine="576"/>
        <w:jc w:val="left"/>
      </w:pPr>
      <w:r>
        <w:rPr/>
        <w:t xml:space="preserve">(a) "Applicant" means a current or prospective department </w:t>
      </w:r>
      <w:r>
        <w:rPr>
          <w:u w:val="single"/>
        </w:rPr>
        <w:t xml:space="preserve">of social and health services, department of children, youth, and families,</w:t>
      </w:r>
      <w:r>
        <w:rPr/>
        <w:t xml:space="preserve">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w:t>
      </w:r>
      <w:r>
        <w:rPr>
          <w:u w:val="single"/>
        </w:rPr>
        <w:t xml:space="preserve">of social and health services or the department of children, youth, and families</w:t>
      </w:r>
      <w:r>
        <w:rPr/>
        <w:t xml:space="preserve">;</w:t>
      </w:r>
    </w:p>
    <w:p>
      <w:pPr>
        <w:spacing w:before="0" w:after="0" w:line="408" w:lineRule="exact"/>
        <w:ind w:left="0" w:right="0" w:firstLine="576"/>
        <w:jc w:val="left"/>
      </w:pPr>
      <w:r>
        <w:rPr/>
        <w:t xml:space="preserve">(ii) Seeking a contract with the department </w:t>
      </w:r>
      <w:r>
        <w:rPr>
          <w:u w:val="single"/>
        </w:rPr>
        <w:t xml:space="preserve">of social and health services, the department of children, youth, and families,</w:t>
      </w:r>
      <w:r>
        <w:rPr/>
        <w:t xml:space="preserve">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w:t>
      </w:r>
      <w:r>
        <w:rPr>
          <w:u w:val="single"/>
        </w:rPr>
        <w:t xml:space="preserve">of social and health services or the department of children, youth, and families</w:t>
      </w:r>
      <w:r>
        <w:rPr/>
        <w:t xml:space="preserve"> client or guardian of a department </w:t>
      </w:r>
      <w:r>
        <w:rPr>
          <w:u w:val="single"/>
        </w:rPr>
        <w:t xml:space="preserve">of social and health services or department of children, youth, and families</w:t>
      </w:r>
      <w:r>
        <w:rPr/>
        <w:t xml:space="preserve"> client chooses to hire or engage to provide services to himself or herself or another vulnerable adult, juvenile, or child and who might be eligible to receive payment from the department </w:t>
      </w:r>
      <w:r>
        <w:rPr>
          <w:u w:val="single"/>
        </w:rPr>
        <w:t xml:space="preserve">of social and health services or the department of children, youth, and families</w:t>
      </w:r>
      <w:r>
        <w:rPr/>
        <w:t xml:space="preserve"> for services rendered; or</w:t>
      </w:r>
    </w:p>
    <w:p>
      <w:pPr>
        <w:spacing w:before="0" w:after="0" w:line="408" w:lineRule="exact"/>
        <w:ind w:left="0" w:right="0" w:firstLine="576"/>
        <w:jc w:val="left"/>
      </w:pPr>
      <w:r>
        <w:rPr/>
        <w:t xml:space="preserve">(v) A department </w:t>
      </w:r>
      <w:r>
        <w:rPr>
          <w:u w:val="single"/>
        </w:rPr>
        <w:t xml:space="preserve">of social and health services or department of children, youth, and families</w:t>
      </w:r>
      <w:r>
        <w:rPr/>
        <w:t xml:space="preserve"> applicant who will or may work in a department-covered position.</w:t>
      </w:r>
    </w:p>
    <w:p>
      <w:pPr>
        <w:spacing w:before="0" w:after="0" w:line="408" w:lineRule="exact"/>
        <w:ind w:left="0" w:right="0" w:firstLine="576"/>
        <w:jc w:val="left"/>
      </w:pPr>
      <w:r>
        <w:rPr/>
        <w:t xml:space="preserve">(b) "Authorized" means the department </w:t>
      </w:r>
      <w:r>
        <w:rPr>
          <w:u w:val="single"/>
        </w:rPr>
        <w:t xml:space="preserve">of social and health services or the department of children, youth, and families</w:t>
      </w:r>
      <w:r>
        <w:rPr/>
        <w:t xml:space="preserve">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w:t>
      </w:r>
      <w:r>
        <w:rPr>
          <w:u w:val="single"/>
        </w:rPr>
        <w:t xml:space="preserve">of social and health services or department of children, youth, and families</w:t>
      </w:r>
      <w:r>
        <w:rPr/>
        <w:t xml:space="preserve"> program; or</w:t>
      </w:r>
    </w:p>
    <w:p>
      <w:pPr>
        <w:spacing w:before="0" w:after="0" w:line="408" w:lineRule="exact"/>
        <w:ind w:left="0" w:right="0" w:firstLine="576"/>
        <w:jc w:val="left"/>
      </w:pPr>
      <w:r>
        <w:rPr/>
        <w:t xml:space="preserve">(iv) Work or serve in a department </w:t>
      </w:r>
      <w:r>
        <w:rPr>
          <w:u w:val="single"/>
        </w:rPr>
        <w:t xml:space="preserve">of social and health services or department of children, youth, and families</w:t>
      </w:r>
      <w:r>
        <w:rPr/>
        <w:t xml:space="preserve">-covered position.</w:t>
      </w:r>
    </w:p>
    <w:p>
      <w:pPr>
        <w:spacing w:before="0" w:after="0" w:line="408" w:lineRule="exact"/>
        <w:ind w:left="0" w:right="0" w:firstLine="576"/>
        <w:jc w:val="left"/>
      </w:pPr>
      <w:r>
        <w:rPr/>
        <w:t xml:space="preserve">(c) </w:t>
      </w:r>
      <w:r>
        <w:t>((</w:t>
      </w:r>
      <w:r>
        <w:rPr>
          <w:strike/>
        </w:rPr>
        <w:t xml:space="preserve">"Department" means the department of social and health services.</w:t>
      </w:r>
    </w:p>
    <w:p>
      <w:pPr>
        <w:spacing w:before="0" w:after="0" w:line="408" w:lineRule="exact"/>
        <w:ind w:left="0" w:right="0" w:firstLine="576"/>
        <w:jc w:val="left"/>
      </w:pPr>
      <w:r>
        <w:rPr>
          <w:strike/>
        </w:rPr>
        <w:t xml:space="preserve">(d)</w:t>
      </w:r>
      <w:r>
        <w:t>))</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"Secure facility" has the meaning provided in RCW 71.09.020.</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"Service provider" means entities, facilities, agencies, businesses, or individuals who are licensed, certified, authorized, or regulated by, receive payment from, or have contracts or agreements with the department </w:t>
      </w:r>
      <w:r>
        <w:rPr>
          <w:u w:val="single"/>
        </w:rPr>
        <w:t xml:space="preserve">of social and health services or the department of children, youth, and families</w:t>
      </w:r>
      <w:r>
        <w:rPr/>
        <w:t xml:space="preserve"> to provide services to vulnerable adults, juveniles, or children. "Service provider" includes individuals whom a department </w:t>
      </w:r>
      <w:r>
        <w:rPr>
          <w:u w:val="single"/>
        </w:rPr>
        <w:t xml:space="preserve">of social and health services or department of children, youth, and families</w:t>
      </w:r>
      <w:r>
        <w:rPr/>
        <w:t xml:space="preserve"> client or guardian of a department </w:t>
      </w:r>
      <w:r>
        <w:rPr>
          <w:u w:val="single"/>
        </w:rPr>
        <w:t xml:space="preserve">of social and health services or department of children, youth, and families</w:t>
      </w:r>
      <w:r>
        <w:rPr/>
        <w:t xml:space="preserve"> client may choose to hire or engage to provide services to himself or herself or another vulnerable adult, juvenile, or child and who might be eligible to receive payment from the department </w:t>
      </w:r>
      <w:r>
        <w:rPr>
          <w:u w:val="single"/>
        </w:rPr>
        <w:t xml:space="preserve">of social and health services or the department of children, youth, and families</w:t>
      </w:r>
      <w:r>
        <w:rPr/>
        <w:t xml:space="preserve"> for services rendered. "Service provider" does not include those certified under chapter 70.96A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838</w:t>
      </w:r>
      <w:r>
        <w:rPr/>
        <w:t xml:space="preserve"> and 2009 c 170 s 1 are each amended to read as follows:</w:t>
      </w:r>
    </w:p>
    <w:p>
      <w:pPr>
        <w:spacing w:before="0" w:after="0" w:line="408" w:lineRule="exact"/>
        <w:ind w:left="0" w:right="0" w:firstLine="576"/>
        <w:jc w:val="left"/>
      </w:pPr>
      <w:r>
        <w:rPr/>
        <w:t xml:space="preserve">(1) After January 1, 1988, and notwithstanding any provision of RCW 43.43.700 through 43.43.810 to the contrary, the state patrol shall furnish a transcript of the conviction record pertaining to any person for whom the state patrol or the federal bureau of investigation has a record upon the written request of:</w:t>
      </w:r>
    </w:p>
    <w:p>
      <w:pPr>
        <w:spacing w:before="0" w:after="0" w:line="408" w:lineRule="exact"/>
        <w:ind w:left="0" w:right="0" w:firstLine="576"/>
        <w:jc w:val="left"/>
      </w:pPr>
      <w:r>
        <w:rPr/>
        <w:t xml:space="preserve">(a) The subject of the inquiry;</w:t>
      </w:r>
    </w:p>
    <w:p>
      <w:pPr>
        <w:spacing w:before="0" w:after="0" w:line="408" w:lineRule="exact"/>
        <w:ind w:left="0" w:right="0" w:firstLine="576"/>
        <w:jc w:val="left"/>
      </w:pPr>
      <w:r>
        <w:rPr/>
        <w:t xml:space="preserve">(b) Any business or organization for the purpose of conducting evaluations under RCW 43.43.832;</w:t>
      </w:r>
    </w:p>
    <w:p>
      <w:pPr>
        <w:spacing w:before="0" w:after="0" w:line="408" w:lineRule="exact"/>
        <w:ind w:left="0" w:right="0" w:firstLine="576"/>
        <w:jc w:val="left"/>
      </w:pPr>
      <w:r>
        <w:rPr/>
        <w:t xml:space="preserve">(c) The department of social and health services;</w:t>
      </w:r>
    </w:p>
    <w:p>
      <w:pPr>
        <w:spacing w:before="0" w:after="0" w:line="408" w:lineRule="exact"/>
        <w:ind w:left="0" w:right="0" w:firstLine="576"/>
        <w:jc w:val="left"/>
      </w:pPr>
      <w:r>
        <w:rPr/>
        <w:t xml:space="preserve">(d) Any law enforcement agency, prosecuting authority, or the office of the attorney general; </w:t>
      </w:r>
    </w:p>
    <w:p>
      <w:pPr>
        <w:spacing w:before="0" w:after="0" w:line="408" w:lineRule="exact"/>
        <w:ind w:left="0" w:right="0" w:firstLine="576"/>
        <w:jc w:val="left"/>
      </w:pPr>
      <w:r>
        <w:rPr/>
        <w:t xml:space="preserve">(e) The department of social and health services for the purpose of meeting responsibilities set forth in chapter </w:t>
      </w:r>
      <w:r>
        <w:t>((</w:t>
      </w:r>
      <w:r>
        <w:rPr>
          <w:strike/>
        </w:rPr>
        <w:t xml:space="preserve">74.15,</w:t>
      </w:r>
      <w:r>
        <w:t>))</w:t>
      </w:r>
      <w:r>
        <w:rPr/>
        <w:t xml:space="preserve"> 18.51, 18.20, or 72.23 RCW, or any later-enacted statute which purpose is to regulate or license a facility which handles vulnerable adults</w:t>
      </w:r>
      <w:r>
        <w:t>((</w:t>
      </w:r>
      <w:r>
        <w:rPr>
          <w:strike/>
        </w:rPr>
        <w:t xml:space="preserve">. However, access to conviction records pursuant to this subsection (1)(e) does not limit or restrict the ability of the department to obtain additional information regarding conviction records and pending charges as set forth in RCW 74.15.030(2)(b)</w:t>
      </w:r>
      <w:r>
        <w:t>))</w:t>
      </w:r>
      <w:r>
        <w:rPr/>
        <w:t xml:space="preserve">; or</w:t>
      </w:r>
    </w:p>
    <w:p>
      <w:pPr>
        <w:spacing w:before="0" w:after="0" w:line="408" w:lineRule="exact"/>
        <w:ind w:left="0" w:right="0" w:firstLine="576"/>
        <w:jc w:val="left"/>
      </w:pPr>
      <w:r>
        <w:rPr/>
        <w:t xml:space="preserve">(f) The department of </w:t>
      </w:r>
      <w:r>
        <w:t>((</w:t>
      </w:r>
      <w:r>
        <w:rPr>
          <w:strike/>
        </w:rPr>
        <w:t xml:space="preserve">early learning</w:t>
      </w:r>
      <w:r>
        <w:t>))</w:t>
      </w:r>
      <w:r>
        <w:rPr/>
        <w:t xml:space="preserve"> </w:t>
      </w:r>
      <w:r>
        <w:rPr>
          <w:u w:val="single"/>
        </w:rPr>
        <w:t xml:space="preserve">children, youth, and families</w:t>
      </w:r>
      <w:r>
        <w:rPr/>
        <w:t xml:space="preserve"> for the purpose of meeting responsibilities in chapter</w:t>
      </w:r>
      <w:r>
        <w:rPr>
          <w:u w:val="single"/>
        </w:rPr>
        <w:t xml:space="preserve">s</w:t>
      </w:r>
      <w:r>
        <w:rPr/>
        <w:t xml:space="preserve"> 43.215 </w:t>
      </w:r>
      <w:r>
        <w:rPr>
          <w:u w:val="single"/>
        </w:rPr>
        <w:t xml:space="preserve">(as recodified by this act) and 74.15</w:t>
      </w:r>
      <w:r>
        <w:rPr/>
        <w:t xml:space="preserve"> RCW. </w:t>
      </w:r>
      <w:r>
        <w:rPr>
          <w:u w:val="single"/>
        </w:rPr>
        <w:t xml:space="preserve">However, access to conviction records pursuant to this subsection (1)(f) does not limit or restrict the ability of department of children, youth, and families to obtain additional information regarding conviction records and pending charges as provided in RCW 74.15.030(2)(b).</w:t>
      </w:r>
    </w:p>
    <w:p>
      <w:pPr>
        <w:spacing w:before="0" w:after="0" w:line="408" w:lineRule="exact"/>
        <w:ind w:left="0" w:right="0" w:firstLine="576"/>
        <w:jc w:val="left"/>
      </w:pPr>
      <w:r>
        <w:rPr/>
        <w:t xml:space="preserve">(2) The state patrol shall by rule establish fees for disseminating records under this section to recipients identified in subsection (1)(a) and (b) of this section. The state patrol shall also by rule establish fees for disseminating records in the custody of the national crime information center. The revenue from the fees shall cover, as nearly as practicable, the direct and indirect costs to the state patrol of disseminating the records. No fee shall be charged to a nonprofit organization for the records check. Record checks requested by school districts and educational service districts using only name and date of birth will be provided free of charge.</w:t>
      </w:r>
    </w:p>
    <w:p>
      <w:pPr>
        <w:spacing w:before="0" w:after="0" w:line="408" w:lineRule="exact"/>
        <w:ind w:left="0" w:right="0" w:firstLine="576"/>
        <w:jc w:val="left"/>
      </w:pPr>
      <w:r>
        <w:rPr/>
        <w:t xml:space="preserve">(3) No employee of the state, employee of a business or organization, or the business or organization is liable for defamation, invasion of privacy, negligence, or any other claim in connection with any lawful dissemination of information under RCW 43.43.830 through 43.43.840 or 43.43.760.</w:t>
      </w:r>
    </w:p>
    <w:p>
      <w:pPr>
        <w:spacing w:before="0" w:after="0" w:line="408" w:lineRule="exact"/>
        <w:ind w:left="0" w:right="0" w:firstLine="576"/>
        <w:jc w:val="left"/>
      </w:pPr>
      <w:r>
        <w:rPr/>
        <w:t xml:space="preserve">(4) Before July 26, 1987, the state patrol shall adopt rules and forms to implement this section and to provide for security and privacy of information disseminated under this section, giving first priority to the criminal justice requirements of this chapter. The rules may include requirements for users, audits of users, and other procedures to prevent use of civil adjudication record information or criminal history record information inconsistent with this chapter.</w:t>
      </w:r>
    </w:p>
    <w:p>
      <w:pPr>
        <w:spacing w:before="0" w:after="0" w:line="408" w:lineRule="exact"/>
        <w:ind w:left="0" w:right="0" w:firstLine="576"/>
        <w:jc w:val="left"/>
      </w:pPr>
      <w:r>
        <w:rPr/>
        <w:t xml:space="preserve">(5) Nothing in RCW 43.43.830 through 43.43.840 shall authorize an employer to make an inquiry not specifically authorized by this chapter, or be construed to affect the policy of the state declared in chapter 9.96A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096</w:t>
      </w:r>
      <w:r>
        <w:rPr/>
        <w:t xml:space="preserve"> and 2013 2nd sp.s. c 32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"Designated state agency" means the department of social and health services, the department of health, the health care authority, the department of commerce, the department of ecology, the department of fish and wildlife, the office of the superintendent of public instruction, and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(b) "Federal receipts" means the federal financial assistance, as defined in 31 U.S.C. Sec. 7501 on September 28, 2013, that is reported as part of a single audit.</w:t>
      </w:r>
    </w:p>
    <w:p>
      <w:pPr>
        <w:spacing w:before="0" w:after="0" w:line="408" w:lineRule="exact"/>
        <w:ind w:left="0" w:right="0" w:firstLine="576"/>
        <w:jc w:val="left"/>
      </w:pPr>
      <w:r>
        <w:rPr/>
        <w:t xml:space="preserve">(c) "Single audit" is as defined in 31 U.S.C. Sec. 7501 on September 28, 2013.</w:t>
      </w:r>
    </w:p>
    <w:p>
      <w:pPr>
        <w:spacing w:before="0" w:after="0" w:line="408" w:lineRule="exact"/>
        <w:ind w:left="0" w:right="0" w:firstLine="576"/>
        <w:jc w:val="left"/>
      </w:pPr>
      <w:r>
        <w:rPr/>
        <w:t xml:space="preserve">(2) Subject to subsection (3) of this section, a designated state agency shall prepare as part of the agency's biennial budget submittal under this chapter a report that:</w:t>
      </w:r>
    </w:p>
    <w:p>
      <w:pPr>
        <w:spacing w:before="0" w:after="0" w:line="408" w:lineRule="exact"/>
        <w:ind w:left="0" w:right="0" w:firstLine="576"/>
        <w:jc w:val="left"/>
      </w:pPr>
      <w:r>
        <w:rPr/>
        <w:t xml:space="preserve">(a) Reports the aggregate value of federal receipts the designated state agency estimated for the ensuing biennium;</w:t>
      </w:r>
    </w:p>
    <w:p>
      <w:pPr>
        <w:spacing w:before="0" w:after="0" w:line="408" w:lineRule="exact"/>
        <w:ind w:left="0" w:right="0" w:firstLine="576"/>
        <w:jc w:val="left"/>
      </w:pPr>
      <w:r>
        <w:rPr/>
        <w:t xml:space="preserve">(b) Calculates the percentage of the designated state agency's total budget for the ensuing biennium that constitutes federal receipts that the designated state agency received; and</w:t>
      </w:r>
    </w:p>
    <w:p>
      <w:pPr>
        <w:spacing w:before="0" w:after="0" w:line="408" w:lineRule="exact"/>
        <w:ind w:left="0" w:right="0" w:firstLine="576"/>
        <w:jc w:val="left"/>
      </w:pPr>
      <w:r>
        <w:rPr/>
        <w:t xml:space="preserve">(c) Develops plans for operating the designated state agency if there is a reduction of:</w:t>
      </w:r>
    </w:p>
    <w:p>
      <w:pPr>
        <w:spacing w:before="0" w:after="0" w:line="408" w:lineRule="exact"/>
        <w:ind w:left="0" w:right="0" w:firstLine="576"/>
        <w:jc w:val="left"/>
      </w:pPr>
      <w:r>
        <w:rPr/>
        <w:t xml:space="preserve">(i) Five percent or more in the federal receipts that the designated state agency receives; and</w:t>
      </w:r>
    </w:p>
    <w:p>
      <w:pPr>
        <w:spacing w:before="0" w:after="0" w:line="408" w:lineRule="exact"/>
        <w:ind w:left="0" w:right="0" w:firstLine="576"/>
        <w:jc w:val="left"/>
      </w:pPr>
      <w:r>
        <w:rPr/>
        <w:t xml:space="preserve">(ii) Twenty-five percent or more in the federal receipts that the designated state agency receives.</w:t>
      </w:r>
    </w:p>
    <w:p>
      <w:pPr>
        <w:spacing w:before="0" w:after="0" w:line="408" w:lineRule="exact"/>
        <w:ind w:left="0" w:right="0" w:firstLine="576"/>
        <w:jc w:val="left"/>
      </w:pPr>
      <w:r>
        <w:rPr/>
        <w:t xml:space="preserve">(3) The report required by subsection (2) of this section prepared by the superintendent of public instruction shall include the information required by subsection (2)(a) through (c) of this section for each school district within the state.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TRANSFER OF CHILD WELFARE POLICIES AND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w:t>
      </w:r>
      <w:r>
        <w:rPr/>
        <w:t xml:space="preserve">.</w:t>
      </w:r>
      <w:r>
        <w:t xml:space="preserve">24</w:t>
      </w:r>
      <w:r>
        <w:rPr/>
        <w:t xml:space="preserve">.</w:t>
      </w:r>
      <w:r>
        <w:t xml:space="preserve">595</w:t>
      </w:r>
      <w:r>
        <w:rPr/>
        <w:t xml:space="preserve"> and 2012 c 259 s 13 are each amended to read as follows:</w:t>
      </w:r>
    </w:p>
    <w:p>
      <w:pPr>
        <w:spacing w:before="0" w:after="0" w:line="408" w:lineRule="exact"/>
        <w:ind w:left="0" w:right="0" w:firstLine="576"/>
        <w:jc w:val="left"/>
      </w:pPr>
      <w:r>
        <w:rPr/>
        <w:t xml:space="preserve">(1) Governmental entities, and their officers, agents, employees, and volunteers, are not liable in tort for any of their acts or omissions in emergent placement investigations of child abuse or neglect under chapter 26.44 RCW including, but not limited to, any determination to leave a child with a parent, custodian, or guardian, or to return a child to a parent, custodian, or guardian, unless the act or omission constitutes gross negligence. Emergent placement investigations are those conducted prior to a shelter care hearing under RCW 13.34.065.</w:t>
      </w:r>
    </w:p>
    <w:p>
      <w:pPr>
        <w:spacing w:before="0" w:after="0" w:line="408" w:lineRule="exact"/>
        <w:ind w:left="0" w:right="0" w:firstLine="576"/>
        <w:jc w:val="left"/>
      </w:pPr>
      <w:r>
        <w:rPr/>
        <w:t xml:space="preserve">(2) The department of </w:t>
      </w:r>
      <w:r>
        <w:t>((</w:t>
      </w:r>
      <w:r>
        <w:rPr>
          <w:strike/>
        </w:rPr>
        <w:t xml:space="preserve">social and health services</w:t>
      </w:r>
      <w:r>
        <w:t>))</w:t>
      </w:r>
      <w:r>
        <w:rPr/>
        <w:t xml:space="preserve"> </w:t>
      </w:r>
      <w:r>
        <w:rPr>
          <w:u w:val="single"/>
        </w:rPr>
        <w:t xml:space="preserve">children, youth, and families</w:t>
      </w:r>
      <w:r>
        <w:rPr/>
        <w:t xml:space="preserve"> and its employees shall comply with the orders of the court, including shelter care and other dependency orders, and are not liable for acts performed to comply with such court orders. In providing reports and recommendations to the court, employees of the department of </w:t>
      </w:r>
      <w:r>
        <w:t>((</w:t>
      </w:r>
      <w:r>
        <w:rPr>
          <w:strike/>
        </w:rPr>
        <w:t xml:space="preserve">social and health services</w:t>
      </w:r>
      <w:r>
        <w:t>))</w:t>
      </w:r>
      <w:r>
        <w:rPr/>
        <w:t xml:space="preserve"> </w:t>
      </w:r>
      <w:r>
        <w:rPr>
          <w:u w:val="single"/>
        </w:rPr>
        <w:t xml:space="preserve">children, youth, and families</w:t>
      </w:r>
      <w:r>
        <w:rPr/>
        <w:t xml:space="preserve"> are entitled to the same witness immunity as would be provided to any other witness.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2017 c 276 s 2 are each amended to read as follows:</w:t>
      </w:r>
    </w:p>
    <w:p>
      <w:pPr>
        <w:spacing w:before="0" w:after="0" w:line="408" w:lineRule="exact"/>
        <w:ind w:left="0" w:right="0" w:firstLine="576"/>
        <w:jc w:val="left"/>
      </w:pPr>
      <w:r>
        <w:t>((</w:t>
      </w:r>
      <w:r>
        <w:rPr>
          <w:strike/>
        </w:rPr>
        <w:t xml:space="preserve">For purposes of</w:t>
      </w:r>
      <w:r>
        <w:t>))</w:t>
      </w:r>
      <w:r>
        <w:rPr/>
        <w:t xml:space="preserve"> </w:t>
      </w:r>
      <w:r>
        <w:rPr>
          <w:u w:val="single"/>
        </w:rPr>
        <w:t xml:space="preserve">The definitions in this section apply throughout</w:t>
      </w:r>
      <w:r>
        <w:rPr/>
        <w:t xml:space="preserve"> this chapter</w:t>
      </w:r>
      <w:r>
        <w:t>((</w:t>
      </w:r>
      <w:r>
        <w:rPr>
          <w:strike/>
        </w:rPr>
        <w:t xml:space="preserve">:</w:t>
      </w:r>
      <w:r>
        <w:t>))</w:t>
      </w:r>
      <w:r>
        <w:rPr/>
        <w:t xml:space="preserve"> </w:t>
      </w:r>
      <w:r>
        <w:rPr>
          <w:u w:val="single"/>
        </w:rPr>
        <w:t xml:space="preserve">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r>
        <w:t>((</w:t>
      </w:r>
      <w:r>
        <w:rPr>
          <w:strike/>
        </w:rPr>
        <w:t xml:space="preserve">s</w:t>
      </w:r>
      <w:r>
        <w:t>))</w:t>
      </w:r>
      <w:r>
        <w:rPr/>
        <w:t xml:space="preserve">:</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w:t>
      </w:r>
      <w:r>
        <w:rPr>
          <w:u w:val="single"/>
        </w:rPr>
        <w:t xml:space="preserve">of the department of social and health services</w:t>
      </w:r>
      <w:r>
        <w:rPr/>
        <w:t xml:space="preserve">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supervising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"Parent" means the biological or adoptive parents of a child, or an individual who has established a parent-child relationship under RCW 26.26.101,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(18)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(19)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(20)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(21)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(22)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(23)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t xml:space="preserve">(24)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090</w:t>
      </w:r>
      <w:r>
        <w:rPr/>
        <w:t xml:space="preserve"> and 2000 c 122 s 10 are each amended to read as follows:</w:t>
      </w:r>
    </w:p>
    <w:p>
      <w:pPr>
        <w:spacing w:before="0" w:after="0" w:line="408" w:lineRule="exact"/>
        <w:ind w:left="0" w:right="0" w:firstLine="576"/>
        <w:jc w:val="left"/>
      </w:pPr>
      <w:r>
        <w:rPr/>
        <w:t xml:space="preserve">(1) Any party has a right to be represented by an attorney in all proceedings under this chapter, to introduce evidence, to be heard in his or her own behalf, to examine witnesses, to receive a decision based solely on the evidence adduced at the hearing, and to an unbiased fact finder.</w:t>
      </w:r>
    </w:p>
    <w:p>
      <w:pPr>
        <w:spacing w:before="0" w:after="0" w:line="408" w:lineRule="exact"/>
        <w:ind w:left="0" w:right="0" w:firstLine="576"/>
        <w:jc w:val="left"/>
      </w:pPr>
      <w:r>
        <w:rPr/>
        <w:t xml:space="preserve">(2) At all stages of a proceeding in which a child is alleged to be dependent, the child's parent, guardian, or legal custodian has the right to be represented by counsel, and if indigent, to have counsel appointed for him or her by the court. Unless waived in court, counsel shall be provided to the child's parent, guardian, or legal custodian, if such person (a) has appeared in the proceeding or requested the court to appoint counsel and (b) is financially unable to obtain counsel because of indigency.</w:t>
      </w:r>
    </w:p>
    <w:p>
      <w:pPr>
        <w:spacing w:before="0" w:after="0" w:line="408" w:lineRule="exact"/>
        <w:ind w:left="0" w:right="0" w:firstLine="576"/>
        <w:jc w:val="left"/>
      </w:pPr>
      <w:r>
        <w:rPr/>
        <w:t xml:space="preserve">(3) If a party to an action under this chapter is represented by counsel, no order shall be provided to that party for his or her signature without prior notice and provision of the order to counsel.</w:t>
      </w:r>
    </w:p>
    <w:p>
      <w:pPr>
        <w:spacing w:before="0" w:after="0" w:line="408" w:lineRule="exact"/>
        <w:ind w:left="0" w:right="0" w:firstLine="576"/>
        <w:jc w:val="left"/>
      </w:pPr>
      <w:r>
        <w:rPr/>
        <w:t xml:space="preserve">(4) Copies of department </w:t>
      </w:r>
      <w:r>
        <w:t>((</w:t>
      </w:r>
      <w:r>
        <w:rPr>
          <w:strike/>
        </w:rPr>
        <w:t xml:space="preserve">of social and health services</w:t>
      </w:r>
      <w:r>
        <w:t>))</w:t>
      </w:r>
      <w:r>
        <w:rPr/>
        <w:t xml:space="preserve"> or supervising agency records to which parents have legal access pursuant to chapter 13.50 RCW shall be given to the child's parent, guardian, legal custodian, or his or her legal counsel, prior to any shelter care hearing and within fifteen days after the department or supervising agency receives a written request for such records from the parent, guardian, legal custodian, or his or her legal counsel. These records shall be provided to the child's parents, guardian, legal custodian, or legal counsel a reasonable period of time prior to the shelter care hearing in order to allow an opportunity to review the records prior to the hearing. These records shall be legible and shall be provided at no expense to the parents, guardian, legal custodian, or his or her counsel. When the records are served on legal counsel, legal counsel shall have the opportunity to review the records with the parents and shall review the records with the parents prior to the shelter care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2016 c 180 s 1 are each amended to read as follows:</w:t>
      </w:r>
    </w:p>
    <w:p>
      <w:pPr>
        <w:spacing w:before="0" w:after="0" w:line="408" w:lineRule="exact"/>
        <w:ind w:left="0" w:right="0" w:firstLine="576"/>
        <w:jc w:val="left"/>
      </w:pPr>
      <w:r>
        <w:rPr/>
        <w:t xml:space="preserve">(1) The department or supervising agency shall provide the child's foster parents, preadoptive parents, or other caregivers with timely and adequate notice of their right to be heard prior to each proceeding held with respect to the child in juvenile court under this chapter. 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 For six-month review and annual permanency hearings, the department shall give notice to foster parents upon placement or as soon as practicable.</w:t>
      </w:r>
    </w:p>
    <w:p>
      <w:pPr>
        <w:spacing w:before="0" w:after="0" w:line="408" w:lineRule="exact"/>
        <w:ind w:left="0" w:right="0" w:firstLine="576"/>
        <w:jc w:val="left"/>
      </w:pPr>
      <w:r>
        <w:rPr/>
        <w:t xml:space="preserve">(2) The court shall establish and include in the court record after every hearing for which the department or supervising agency is required to provide notice to the child's foster parents, preadoptive parents, and caregivers whether the department provided adequate and timely notice, whether a caregiver's report was received by the court, and whether the court provided the child's foster parents, preadoptive parents, or caregivers with an opportunity to be heard in court. For purposes of this section, "caregiver's report" means a form provided by the department </w:t>
      </w:r>
      <w:r>
        <w:t>((</w:t>
      </w:r>
      <w:r>
        <w:rPr>
          <w:strike/>
        </w:rPr>
        <w:t xml:space="preserve">of social and health services</w:t>
      </w:r>
      <w:r>
        <w:t>))</w:t>
      </w:r>
      <w:r>
        <w:rPr/>
        <w:t xml:space="preserve"> to a child's foster parents, preadoptive parents, or caregivers that provides an opportunity for those individuals to share information about the child with the court before a court hearing. A caregiver's report shall not include information related to a child's biological parent that is not directly related to the child's well-being.</w:t>
      </w:r>
    </w:p>
    <w:p>
      <w:pPr>
        <w:spacing w:before="0" w:after="0" w:line="408" w:lineRule="exact"/>
        <w:ind w:left="0" w:right="0" w:firstLine="576"/>
        <w:jc w:val="left"/>
      </w:pPr>
      <w:r>
        <w:rPr/>
        <w:t xml:space="preserve">(3) Absent exigent circumstances, the department shall provide the child's foster family home notice of expected placement changes as required by RCW 74.13.300.</w:t>
      </w:r>
    </w:p>
    <w:p>
      <w:pPr>
        <w:spacing w:before="0" w:after="0" w:line="408" w:lineRule="exact"/>
        <w:ind w:left="0" w:right="0" w:firstLine="576"/>
        <w:jc w:val="left"/>
      </w:pPr>
      <w:r>
        <w:rPr/>
        <w:t xml:space="preserve">(4) The rights to notice and to be heard apply only to persons with whom a child has been placed by the department or supervising agency and who are providing care to the child at the time of the proceeding. This section shall not be construed to grant party status to any person solely on the basis of such notice and right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110</w:t>
      </w:r>
      <w:r>
        <w:rPr/>
        <w:t xml:space="preserve"> and 2007 c 220 s 9 are each amended to read as follows:</w:t>
      </w:r>
    </w:p>
    <w:p>
      <w:pPr>
        <w:spacing w:before="0" w:after="0" w:line="408" w:lineRule="exact"/>
        <w:ind w:left="0" w:right="0" w:firstLine="576"/>
        <w:jc w:val="left"/>
      </w:pPr>
      <w:r>
        <w:rPr/>
        <w:t xml:space="preserve">(1) The court shall hold a fact-finding hearing on the petition and, unless the court dismisses the petition, shall make written findings of fact, stating the reasons therefor. The rules of evidence shall apply at the fact-finding hearing and the parent, guardian, or legal custodian of the child shall have all of the rights provided in RCW 13.34.090(1). The petitioner shall have the burden of establishing by a preponderance of the evidence that the child is dependent within the meaning of RCW 13.34.030.</w:t>
      </w:r>
    </w:p>
    <w:p>
      <w:pPr>
        <w:spacing w:before="0" w:after="0" w:line="408" w:lineRule="exact"/>
        <w:ind w:left="0" w:right="0" w:firstLine="576"/>
        <w:jc w:val="left"/>
      </w:pPr>
      <w:r>
        <w:rPr/>
        <w:t xml:space="preserve">(2) The court in a fact-finding hearing may consider the history of past involvement of child protective services or law enforcement agencies with the family for the purpose of establishing a pattern of conduct, behavior, or inaction with regard to the health, safety, or welfare of the child on the part of the child's parent, guardian, or legal custodian, or for the purpose of establishing that reasonable efforts have been made by the department to prevent or eliminate the need for removal of the child from the child's home. No report of child abuse or neglect that has been destroyed or expunged under RCW 26.44.031 may be used for such purposes.</w:t>
      </w:r>
    </w:p>
    <w:p>
      <w:pPr>
        <w:spacing w:before="0" w:after="0" w:line="408" w:lineRule="exact"/>
        <w:ind w:left="0" w:right="0" w:firstLine="576"/>
        <w:jc w:val="left"/>
      </w:pPr>
      <w:r>
        <w:rPr/>
        <w:t xml:space="preserve">(3)(a) The parent, guardian, or legal custodian of the child may waive his or her right to a fact-finding hearing by stipulating or agreeing to the entry of an order of dependency establishing that the child is dependent within the meaning of RCW 13.34.030. The parent, guardian, or legal custodian may also stipulate or agree to an order of disposition pursuant to RCW 13.34.130 at the same time. Any stipulated or agreed order of dependency or disposition must be signed by the parent, guardian, or legal custodian and his or her attorney, unless the parent, guardian, or legal custodian has waived his or her right to an attorney in open court, and by the petitioner and the attorney, guardian ad litem, or court-appointed special advocate for the child, if any. If the department </w:t>
      </w:r>
      <w:r>
        <w:t>((</w:t>
      </w:r>
      <w:r>
        <w:rPr>
          <w:strike/>
        </w:rPr>
        <w:t xml:space="preserve">of social and health services</w:t>
      </w:r>
      <w:r>
        <w:t>))</w:t>
      </w:r>
      <w:r>
        <w:rPr/>
        <w:t xml:space="preserve"> is not the petitioner and is required by the order to supervise the placement of the child or provide services to any party, the department must also agree to and sign the order.</w:t>
      </w:r>
    </w:p>
    <w:p>
      <w:pPr>
        <w:spacing w:before="0" w:after="0" w:line="408" w:lineRule="exact"/>
        <w:ind w:left="0" w:right="0" w:firstLine="576"/>
        <w:jc w:val="left"/>
      </w:pPr>
      <w:r>
        <w:rPr/>
        <w:t xml:space="preserve">(b) Entry of any stipulated or agreed order of dependency or disposition is subject to approval by the court. The court shall receive and review a social study before entering a stipulated or agreed order and shall consider whether the order is consistent with the allegations of the dependency petition and the problems that necessitated the child's placement in out-of-home care. No social file or social study may be considered by the court in connection with the fact-finding hearing or prior to factual determination, except as otherwise admissible under the rules of evidence.</w:t>
      </w:r>
    </w:p>
    <w:p>
      <w:pPr>
        <w:spacing w:before="0" w:after="0" w:line="408" w:lineRule="exact"/>
        <w:ind w:left="0" w:right="0" w:firstLine="576"/>
        <w:jc w:val="left"/>
      </w:pPr>
      <w:r>
        <w:rPr/>
        <w:t xml:space="preserve">(c) Prior to the entry of any stipulated or agreed order of dependency, the parent, guardian, or legal custodian of the child and his or her attorney must appear before the court and the court within available resources must inquire and establish on the record that:</w:t>
      </w:r>
    </w:p>
    <w:p>
      <w:pPr>
        <w:spacing w:before="0" w:after="0" w:line="408" w:lineRule="exact"/>
        <w:ind w:left="0" w:right="0" w:firstLine="576"/>
        <w:jc w:val="left"/>
      </w:pPr>
      <w:r>
        <w:rPr/>
        <w:t xml:space="preserve">(i) The parent, guardian, or legal custodian understands the terms of the order or orders he or she has signed, including his or her responsibility to participate in remedial services as provided in any disposition order;</w:t>
      </w:r>
    </w:p>
    <w:p>
      <w:pPr>
        <w:spacing w:before="0" w:after="0" w:line="408" w:lineRule="exact"/>
        <w:ind w:left="0" w:right="0" w:firstLine="576"/>
        <w:jc w:val="left"/>
      </w:pPr>
      <w:r>
        <w:rPr/>
        <w:t xml:space="preserve">(ii) The parent, guardian, or legal custodian understands that entry of the order starts a process that could result in the filing of a petition to terminate his or her relationship with the child within the time frames required by state and federal law if he or she fails to comply with the terms of the dependency or disposition orders or fails to substantially remedy the problems that necessitated the child's placement in out-of-home care;</w:t>
      </w:r>
    </w:p>
    <w:p>
      <w:pPr>
        <w:spacing w:before="0" w:after="0" w:line="408" w:lineRule="exact"/>
        <w:ind w:left="0" w:right="0" w:firstLine="576"/>
        <w:jc w:val="left"/>
      </w:pPr>
      <w:r>
        <w:rPr/>
        <w:t xml:space="preserve">(iii) The parent, guardian, or legal custodian understands that the entry of the stipulated or agreed order of dependency is an admission that the child is dependent within the meaning of RCW 13.34.030 and shall have the same legal effect as a finding by the court that the child is dependent by at least a preponderance of the evidence, and that the parent, guardian, or legal custodian shall not have the right in any subsequent proceeding for termination of parental rights or dependency guardianship pursuant to this chapter or nonparental custody pursuant to chapter 26.10 RCW to challenge or dispute the fact that the child was found to be dependent; and</w:t>
      </w:r>
    </w:p>
    <w:p>
      <w:pPr>
        <w:spacing w:before="0" w:after="0" w:line="408" w:lineRule="exact"/>
        <w:ind w:left="0" w:right="0" w:firstLine="576"/>
        <w:jc w:val="left"/>
      </w:pPr>
      <w:r>
        <w:rPr/>
        <w:t xml:space="preserve">(iv) The parent, guardian, or legal custodian knowingly and willingly stipulated and agreed to and signed the order or orders, without duress, and without misrepresentation or fraud by any other party.</w:t>
      </w:r>
    </w:p>
    <w:p>
      <w:pPr>
        <w:spacing w:before="0" w:after="0" w:line="408" w:lineRule="exact"/>
        <w:ind w:left="0" w:right="0" w:firstLine="576"/>
        <w:jc w:val="left"/>
      </w:pPr>
      <w:r>
        <w:rPr/>
        <w:t xml:space="preserve">If a parent, guardian, or legal custodian fails to appear before the court after stipulating or agreeing to entry of an order of dependency, the court may enter the order upon a finding that the parent, guardian, or legal custodian had actual notice of the right to appear before the court and chose not to do so. The court may require other parties to the order, including the attorney for the parent, guardian, or legal custodian, to appear and advise the court of the parent's, guardian's, or legal custodian's notice of the right to appear and understanding of the factors specified in this subsection. A parent, guardian, or legal custodian may choose to waive his or her presence at the in-court hearing for entry of the stipulated or agreed order of dependency by submitting to the court through counsel a completed stipulated or agreed dependency fact-finding/disposition statement in a form determined by the Washington state supreme court pursuant to General Rule GR 9.</w:t>
      </w:r>
    </w:p>
    <w:p>
      <w:pPr>
        <w:spacing w:before="0" w:after="0" w:line="408" w:lineRule="exact"/>
        <w:ind w:left="0" w:right="0" w:firstLine="576"/>
        <w:jc w:val="left"/>
      </w:pPr>
      <w:r>
        <w:rPr/>
        <w:t xml:space="preserve">(4) Immediately after the entry of the findings of fact, the court shall hold a disposition hearing, unless there is good cause for continuing the matter for up to fourteen days. If good cause is shown, the case may be continued for longer than fourteen days. Notice of the time and place of the continued hearing may be given in open court. If notice in open court is not given to a party, that party shall be notified by certified mail of the time and place of any continued hearing. Unless there is reasonable cause to believe the health, safety, or welfare of the child would be jeopardized or efforts to reunite the parent and child would be hindered, the court shall direct the department to notify those adult persons who: (a) Are related by blood or marriage to the child in the following degrees: Parent, grandparent, brother, sister, stepparent, stepbrother, stepsister, uncle, or aunt; (b) are known to the department as having been in contact with the family or child within the past twelve months; and (c) would be an appropriate placement for the child. Reasonable cause to dispense with notification to a parent under this section must be proved by clear, cogent, and convincing evidence.</w:t>
      </w:r>
    </w:p>
    <w:p>
      <w:pPr>
        <w:spacing w:before="0" w:after="0" w:line="408" w:lineRule="exact"/>
        <w:ind w:left="0" w:right="0" w:firstLine="576"/>
        <w:jc w:val="left"/>
      </w:pPr>
      <w:r>
        <w:rPr/>
        <w:t xml:space="preserve">The parties need not appear at the fact-finding or dispositional hearing if the parties, their attorneys, the guardian ad litem, and court-appointed special advocates, if any, are all in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2015 c 270 s 1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supervising agency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agency supervising the dependency shall submit a written permanency plan to all parties and the court not less than fourteen days prior to the scheduled hearing. Responsive reports of parties not in agreement with the department's or supervising agency's proposed permanency plan must be provided to the department or supervising agency,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or supervising agency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supervising agency or the department will take to promote existing appropriate sibling relationships and/or facilitate placement together or contact in accordance with the best interests of each child, and what actions the department or supervising agency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or supervising agency's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w:t>
      </w:r>
      <w:r>
        <w:rPr>
          <w:u w:val="single"/>
        </w:rPr>
        <w:t xml:space="preserve">department of social and health services</w:t>
      </w:r>
      <w:r>
        <w:rPr/>
        <w:t xml:space="preserve"> developmental disabilities administration, the department shall make reasonable efforts to consult with the </w:t>
      </w:r>
      <w:r>
        <w:rPr>
          <w:u w:val="single"/>
        </w:rPr>
        <w:t xml:space="preserve">department of social and health services</w:t>
      </w:r>
      <w:r>
        <w:rPr/>
        <w:t xml:space="preserve">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supervising agency or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or supervising agency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 or supervising agency.</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supervising agency or department shall provide all reasonable services that are available within the department or supervising agency,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or supervising agency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or supervising agency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supervising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w:t>
      </w:r>
      <w:r>
        <w:t>((</w:t>
      </w:r>
      <w:r>
        <w:rPr>
          <w:strike/>
        </w:rPr>
        <w:t xml:space="preserve">of social and health services</w:t>
      </w:r>
      <w:r>
        <w:t>))</w:t>
      </w:r>
      <w:r>
        <w:rPr/>
        <w:t xml:space="preserve"> or other supervising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11.88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141</w:t>
      </w:r>
      <w:r>
        <w:rPr/>
        <w:t xml:space="preserve"> and 2009 c 484 s 1 are each amended to read as follows:</w:t>
      </w:r>
    </w:p>
    <w:p>
      <w:pPr>
        <w:spacing w:before="0" w:after="0" w:line="408" w:lineRule="exact"/>
        <w:ind w:left="0" w:right="0" w:firstLine="576"/>
        <w:jc w:val="left"/>
      </w:pPr>
      <w:r>
        <w:rPr/>
        <w:t xml:space="preserve">(1) After entry of a dispositional order pursuant to RCW 13.34.130 ordering placement of a child in out-of-home care, the department shall continue to encourage the parent, guardian, or custodian of the child to engage in services and maintain contact with the child, which shall be accomplished by attaching a standard notice to the services and safety plan to be provided in advance of hearings conducted pursuant to RCW 13.34.138.</w:t>
      </w:r>
    </w:p>
    <w:p>
      <w:pPr>
        <w:spacing w:before="0" w:after="0" w:line="408" w:lineRule="exact"/>
        <w:ind w:left="0" w:right="0" w:firstLine="576"/>
        <w:jc w:val="left"/>
      </w:pPr>
      <w:r>
        <w:rPr/>
        <w:t xml:space="preserve">(2) The notice shall be photocopied on contrasting paper to distinguish it from the services and safety plan to which it is attached,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0" w:right="0" w:firstLine="576"/>
        <w:jc w:val="left"/>
      </w:pPr>
      <w:r>
        <w:rPr/>
        <w:t xml:space="preserve">If you have not been maintaining consistent contact with your child in out-of-home care, your ability to reunify with your child may be jeopardized. If this is your situation, you need to be aware that you have important legal rights and must take steps to protect your interests.</w:t>
      </w:r>
    </w:p>
    <w:p>
      <w:pPr>
        <w:spacing w:before="0" w:after="0" w:line="408" w:lineRule="exact"/>
        <w:ind w:left="0" w:right="0" w:firstLine="576"/>
        <w:jc w:val="left"/>
      </w:pPr>
      <w:r>
        <w:rPr/>
        <w:t xml:space="preserve">1. The department of </w:t>
      </w:r>
      <w:r>
        <w:t>((</w:t>
      </w:r>
      <w:r>
        <w:rPr>
          <w:strike/>
        </w:rPr>
        <w:t xml:space="preserve">social and health services</w:t>
      </w:r>
      <w:r>
        <w:t>))</w:t>
      </w:r>
      <w:r>
        <w:rPr/>
        <w:t xml:space="preserve"> </w:t>
      </w:r>
      <w:r>
        <w:rPr>
          <w:u w:val="single"/>
        </w:rPr>
        <w:t xml:space="preserve">children, youth, and families</w:t>
      </w:r>
      <w:r>
        <w:rPr/>
        <w:t xml:space="preserve"> (or other supervising agency) and the court have created a permanency plan for your child, including a primary placement plan and a secondary placement plan, and recommending services needed before your child can be placed in the primary or secondary placement. If you want the court to order that your child be reunified with you, you should notify your lawyer and the department, and you should carefully comply with court orders for services and participate regularly in visitation with your child. Failure to promptly engage in services or to maintain contact with your child may lead to the filing of a petition to terminate your rights as a parent.</w:t>
      </w:r>
    </w:p>
    <w:p>
      <w:pPr>
        <w:spacing w:before="0" w:after="0" w:line="408" w:lineRule="exact"/>
        <w:ind w:left="0" w:right="0" w:firstLine="576"/>
        <w:jc w:val="left"/>
      </w:pPr>
      <w:r>
        <w:rPr/>
        <w:t xml:space="preserve">2. Primary and secondary permanency plans are intended to run at the same time so that your child will have a permanent home as quickly as possible. Even if you want another parent or person to be the primary placement choice for your child, you should tell your lawyer, the department, and the court if you want to be the secondary placement option, and you should comply with any court orders for services and participate in visitation with your child. Early and consistent involvement in your child's case plan is important for the well-being of your child.</w:t>
      </w:r>
    </w:p>
    <w:p>
      <w:pPr>
        <w:spacing w:before="0" w:after="0" w:line="408" w:lineRule="exact"/>
        <w:ind w:left="0" w:right="0" w:firstLine="576"/>
        <w:jc w:val="left"/>
      </w:pPr>
      <w:r>
        <w:rPr/>
        <w:t xml:space="preserve">3. Dependency review hearings, and all other dependency case hearings, are legal proceedings with potentially serious consequences. Failure to participate, respond, or comply with court orders may lead to the loss of your parental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180</w:t>
      </w:r>
      <w:r>
        <w:rPr/>
        <w:t xml:space="preserve"> and 2013 c 173 s 4 are each amended to read as follows:</w:t>
      </w:r>
    </w:p>
    <w:p>
      <w:pPr>
        <w:spacing w:before="0" w:after="0" w:line="408" w:lineRule="exact"/>
        <w:ind w:left="0" w:right="0" w:firstLine="576"/>
        <w:jc w:val="left"/>
      </w:pPr>
      <w:r>
        <w:rPr/>
        <w:t xml:space="preserve">(1) A petition seeking termination of a parent and child relationship may be filed in juvenile court by any party, including the supervising agency, to the dependency proceedings concerning that child. Such petition shall conform to the requirements of RCW 13.34.040, shall be served upon the parties as provided in RCW 13.34.070(8), and shall allege all of the following unless subsection (3) or (4) of this section applies:</w:t>
      </w:r>
    </w:p>
    <w:p>
      <w:pPr>
        <w:spacing w:before="0" w:after="0" w:line="408" w:lineRule="exact"/>
        <w:ind w:left="0" w:right="0" w:firstLine="576"/>
        <w:jc w:val="left"/>
      </w:pPr>
      <w:r>
        <w:rPr/>
        <w:t xml:space="preserve">(a) That the child has been found to be a dependent child;</w:t>
      </w:r>
    </w:p>
    <w:p>
      <w:pPr>
        <w:spacing w:before="0" w:after="0" w:line="408" w:lineRule="exact"/>
        <w:ind w:left="0" w:right="0" w:firstLine="576"/>
        <w:jc w:val="left"/>
      </w:pPr>
      <w:r>
        <w:rPr/>
        <w:t xml:space="preserve">(b) That the court has entered a dispositional order pursuant to RCW 13.34.130;</w:t>
      </w:r>
    </w:p>
    <w:p>
      <w:pPr>
        <w:spacing w:before="0" w:after="0" w:line="408" w:lineRule="exact"/>
        <w:ind w:left="0" w:right="0" w:firstLine="576"/>
        <w:jc w:val="left"/>
      </w:pPr>
      <w:r>
        <w:rPr/>
        <w:t xml:space="preserve">(c) That the child has been removed or will, at the time of the hearing, have been removed from the custody of the parent for a period of at least six months pursuant to a finding of dependency;</w:t>
      </w:r>
    </w:p>
    <w:p>
      <w:pPr>
        <w:spacing w:before="0" w:after="0" w:line="408" w:lineRule="exact"/>
        <w:ind w:left="0" w:right="0" w:firstLine="576"/>
        <w:jc w:val="left"/>
      </w:pPr>
      <w:r>
        <w:rPr/>
        <w:t xml:space="preserve">(d) 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w:t>
      </w:r>
    </w:p>
    <w:p>
      <w:pPr>
        <w:spacing w:before="0" w:after="0" w:line="408" w:lineRule="exact"/>
        <w:ind w:left="0" w:right="0" w:firstLine="576"/>
        <w:jc w:val="left"/>
      </w:pPr>
      <w:r>
        <w:rPr/>
        <w:t xml:space="preserve">(e) That there is little likelihood that conditions will be remedied so that the child can be returned to the parent in the near future. A parent's failure to substantially improve parental deficiencies within twelve months following entry of the dispositional order shall give rise to a rebuttable presumption that there is little likelihood that conditions will be remedied so that the child can be returned to the parent in the near future. The presumption shall not arise unless the petitioner makes a showing that all necessary services reasonably capable of correcting the parental deficiencies within the foreseeable future have been clearly offered or provided. In determining whether the conditions will be remedied the court may consider, but is not limited to, the following factors:</w:t>
      </w:r>
    </w:p>
    <w:p>
      <w:pPr>
        <w:spacing w:before="0" w:after="0" w:line="408" w:lineRule="exact"/>
        <w:ind w:left="0" w:right="0" w:firstLine="576"/>
        <w:jc w:val="left"/>
      </w:pPr>
      <w:r>
        <w:rPr/>
        <w:t xml:space="preserve">(i) Use of intoxicating or controlled substances so as to render the parent incapable of providing proper care for the child for extended periods of time or for periods of time that present a risk of imminent harm to the child, and documented unwillingness of the parent to receive and complete treatment or documented multiple failed treatment attempts;</w:t>
      </w:r>
    </w:p>
    <w:p>
      <w:pPr>
        <w:spacing w:before="0" w:after="0" w:line="408" w:lineRule="exact"/>
        <w:ind w:left="0" w:right="0" w:firstLine="576"/>
        <w:jc w:val="left"/>
      </w:pPr>
      <w:r>
        <w:rPr/>
        <w:t xml:space="preserve">(ii) Psychological incapacity or mental deficiency of the parent that is so severe and chronic as to render the parent incapable of providing proper care for the child for extended periods of time or for periods of time that present a risk of imminent harm to the child, and documented unwillingness of the parent to receive and complete treatment or documentation that there is no treatment that can render the parent capable of providing proper care for the child in the near future; or</w:t>
      </w:r>
    </w:p>
    <w:p>
      <w:pPr>
        <w:spacing w:before="0" w:after="0" w:line="408" w:lineRule="exact"/>
        <w:ind w:left="0" w:right="0" w:firstLine="576"/>
        <w:jc w:val="left"/>
      </w:pPr>
      <w:r>
        <w:rPr/>
        <w:t xml:space="preserve">(iii) Failure of the parent to have contact with the child for an extended period of time after the filing of the dependency petition if the parent was provided an opportunity to have a relationship with the child by the department or the court and received documented notice of the potential consequences of this failure, except that the actual inability of a parent to have visitation with the child including, but not limited to, mitigating circumstances such as a parent's current or prior incarceration or service in the military does not in and of itself constitute failure to have contact with the child; and</w:t>
      </w:r>
    </w:p>
    <w:p>
      <w:pPr>
        <w:spacing w:before="0" w:after="0" w:line="408" w:lineRule="exact"/>
        <w:ind w:left="0" w:right="0" w:firstLine="576"/>
        <w:jc w:val="left"/>
      </w:pPr>
      <w:r>
        <w:rPr/>
        <w:t xml:space="preserve">(f) That continuation of the parent and child relationship clearly diminishes the child's prospects for early integration into a stable and permanent home. If the parent is incarcerated, the court shall consider whether a parent maintains a meaningful role in his or her child's life based on factors identified in RCW 13.34.145(5)(b); whether the department or supervising agency made reasonable efforts as defined in this chapter; and whether particular barriers existed as described in RCW 13.34.145(5)(b) including, but not limited to, delays or barriers experienced in keeping the agency apprised of his or her location and in accessing visitation or other meaningful contact with the child.</w:t>
      </w:r>
    </w:p>
    <w:p>
      <w:pPr>
        <w:spacing w:before="0" w:after="0" w:line="408" w:lineRule="exact"/>
        <w:ind w:left="0" w:right="0" w:firstLine="576"/>
        <w:jc w:val="left"/>
      </w:pPr>
      <w:r>
        <w:rPr/>
        <w:t xml:space="preserve">(2) As evidence of rebuttal to any presumption established pursuant to subsection (1)(e) of this section, the court may consider the particular constraints of a parent's current or prior incarceration. Such evidence may include, but is not limited to, delays or barriers a parent may experience in keeping the agency apprised of his or her location and in accessing visitation or other meaningful contact with the child.</w:t>
      </w:r>
    </w:p>
    <w:p>
      <w:pPr>
        <w:spacing w:before="0" w:after="0" w:line="408" w:lineRule="exact"/>
        <w:ind w:left="0" w:right="0" w:firstLine="576"/>
        <w:jc w:val="left"/>
      </w:pPr>
      <w:r>
        <w:rPr/>
        <w:t xml:space="preserve">(3) In lieu of the allegations in subsection (1) of this section, the petition may allege that the child was found under such circumstances that the whereabouts of the child's parent are unknown and no person has acknowledged paternity or maternity and requested custody of the child within two months after the child was found.</w:t>
      </w:r>
    </w:p>
    <w:p>
      <w:pPr>
        <w:spacing w:before="0" w:after="0" w:line="408" w:lineRule="exact"/>
        <w:ind w:left="0" w:right="0" w:firstLine="576"/>
        <w:jc w:val="left"/>
      </w:pPr>
      <w:r>
        <w:rPr/>
        <w:t xml:space="preserve">(4) In lieu of the allegations in subsection (1)(b) through (f) of this section, the petition may allege that the parent has been convicted of:</w:t>
      </w:r>
    </w:p>
    <w:p>
      <w:pPr>
        <w:spacing w:before="0" w:after="0" w:line="408" w:lineRule="exact"/>
        <w:ind w:left="0" w:right="0" w:firstLine="576"/>
        <w:jc w:val="left"/>
      </w:pPr>
      <w:r>
        <w:rPr/>
        <w:t xml:space="preserve">(a) Murder in the first degree, murder in the second degree, or homicide by abuse as defined in chapter 9A.32 RCW against another child of the parent;</w:t>
      </w:r>
    </w:p>
    <w:p>
      <w:pPr>
        <w:spacing w:before="0" w:after="0" w:line="408" w:lineRule="exact"/>
        <w:ind w:left="0" w:right="0" w:firstLine="576"/>
        <w:jc w:val="left"/>
      </w:pPr>
      <w:r>
        <w:rPr/>
        <w:t xml:space="preserve">(b) Manslaughter in the first degree or manslaughter in the second degree, as defined in chapter 9A.32 RCW against another child of the parent;</w:t>
      </w:r>
    </w:p>
    <w:p>
      <w:pPr>
        <w:spacing w:before="0" w:after="0" w:line="408" w:lineRule="exact"/>
        <w:ind w:left="0" w:right="0" w:firstLine="576"/>
        <w:jc w:val="left"/>
      </w:pPr>
      <w:r>
        <w:rPr/>
        <w:t xml:space="preserve">(c) Attempting, conspiring, or soliciting another to commit one or more of the crimes listed in (a) or (b) of this subsection; or</w:t>
      </w:r>
    </w:p>
    <w:p>
      <w:pPr>
        <w:spacing w:before="0" w:after="0" w:line="408" w:lineRule="exact"/>
        <w:ind w:left="0" w:right="0" w:firstLine="576"/>
        <w:jc w:val="left"/>
      </w:pPr>
      <w:r>
        <w:rPr/>
        <w:t xml:space="preserve">(d) Assault in the first or second degree, as defined in chapter 9A.36 RCW, against the surviving child or another child of the parent.</w:t>
      </w:r>
    </w:p>
    <w:p>
      <w:pPr>
        <w:spacing w:before="0" w:after="0" w:line="408" w:lineRule="exact"/>
        <w:ind w:left="0" w:right="0" w:firstLine="576"/>
        <w:jc w:val="left"/>
      </w:pPr>
      <w:r>
        <w:rPr/>
        <w:t xml:space="preserve">(5) When a parent has been sentenced to a long-term incarceration and has maintained a meaningful role in the child's life considering the factors provided in RCW 13.34.145(5)(b), and it is in the best interest of the child, the department should consider a permanent placement that allows the parent to maintain a relationship with his or her child, such as, but not limited to, a guardianship pursuant to chapter 13.36 RCW.</w:t>
      </w:r>
    </w:p>
    <w:p>
      <w:pPr>
        <w:spacing w:before="0" w:after="0" w:line="408" w:lineRule="exact"/>
        <w:ind w:left="0" w:right="0" w:firstLine="576"/>
        <w:jc w:val="left"/>
      </w:pPr>
      <w:r>
        <w:rPr/>
        <w:t xml:space="preserve">(6) Notice of rights shall be served upon the parent, guardian, or legal custodian with the petition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576" w:right="576" w:firstLine="0"/>
        <w:jc w:val="left"/>
      </w:pPr>
      <w:r>
        <w:rPr/>
        <w:t xml:space="preserve">A petition for termination of parental rights has been filed against you. You have important legal rights and you must take steps to protect your interests. This petition could result in permanent loss of your parental rights.</w:t>
      </w:r>
    </w:p>
    <w:p>
      <w:pPr>
        <w:spacing w:before="0" w:after="0" w:line="408" w:lineRule="exact"/>
        <w:ind w:left="576" w:right="576" w:firstLine="576"/>
        <w:jc w:val="left"/>
      </w:pPr>
      <w:r>
        <w:rPr/>
        <w:t xml:space="preserve">1. You have the right to a fact-finding hearing before a judge.</w:t>
      </w:r>
    </w:p>
    <w:p>
      <w:pPr>
        <w:spacing w:before="0" w:after="0" w:line="408" w:lineRule="exact"/>
        <w:ind w:left="576" w:right="576" w:firstLine="576"/>
        <w:jc w:val="left"/>
      </w:pPr>
      <w:r>
        <w:rPr/>
        <w:t xml:space="preserve">2. You have the right to have a lawyer represent you at the hearing. A lawyer can look at the files in your case, talk to the department of </w:t>
      </w:r>
      <w:r>
        <w:t>((</w:t>
      </w:r>
      <w:r>
        <w:rPr>
          <w:strike/>
        </w:rPr>
        <w:t xml:space="preserve">social and health services</w:t>
      </w:r>
      <w:r>
        <w:t>))</w:t>
      </w:r>
      <w:r>
        <w:rPr/>
        <w:t xml:space="preserve"> </w:t>
      </w:r>
      <w:r>
        <w:rPr>
          <w:u w:val="single"/>
        </w:rPr>
        <w:t xml:space="preserve">children, youth, and families</w:t>
      </w:r>
      <w:r>
        <w:rPr/>
        <w:t xml:space="preserve"> or the supervising agency and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576" w:right="576"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576" w:right="576" w:firstLine="576"/>
        <w:jc w:val="left"/>
      </w:pPr>
      <w:r>
        <w:rPr/>
        <w:t xml:space="preserve">You should be present at this hearing.</w:t>
      </w:r>
    </w:p>
    <w:p>
      <w:pPr>
        <w:spacing w:before="0" w:after="0" w:line="408" w:lineRule="exact"/>
        <w:ind w:left="576" w:right="576" w:firstLine="576"/>
        <w:jc w:val="left"/>
      </w:pPr>
      <w:r>
        <w:rPr/>
        <w:t xml:space="preserve">You may call </w:t>
      </w:r>
      <w:r>
        <w:rPr>
          <w:u w:val="single"/>
        </w:rPr>
        <w:t xml:space="preserve">   (insert agency)   </w:t>
      </w:r>
      <w:r>
        <w:rPr/>
        <w:t xml:space="preserve"> for more information about your child. The agency's name and telephone number are </w:t>
      </w:r>
      <w:r>
        <w:rPr>
          <w:u w:val="single"/>
        </w:rPr>
        <w:t xml:space="preserve">   (insert name and telephone number)   </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820</w:t>
      </w:r>
      <w:r>
        <w:rPr/>
        <w:t xml:space="preserve"> and 2016 c 180 s 2 are each amended to read as follows:</w:t>
      </w:r>
    </w:p>
    <w:p>
      <w:pPr>
        <w:spacing w:before="0" w:after="0" w:line="408" w:lineRule="exact"/>
        <w:ind w:left="0" w:right="0" w:firstLine="576"/>
        <w:jc w:val="left"/>
      </w:pPr>
      <w:r>
        <w:rPr/>
        <w:t xml:space="preserve">(1) The administrative office of the courts, in consultation with the attorney general's office and the department </w:t>
      </w:r>
      <w:r>
        <w:t>((</w:t>
      </w:r>
      <w:r>
        <w:rPr>
          <w:strike/>
        </w:rPr>
        <w:t xml:space="preserve">of social and health services</w:t>
      </w:r>
      <w:r>
        <w:t>))</w:t>
      </w:r>
      <w:r>
        <w:rPr/>
        <w:t xml:space="preserve">, shall compile an annual report, providing information about cases that fail to meet statutory guidelines to achieve permanency for dependent children.</w:t>
      </w:r>
    </w:p>
    <w:p>
      <w:pPr>
        <w:spacing w:before="0" w:after="0" w:line="408" w:lineRule="exact"/>
        <w:ind w:left="0" w:right="0" w:firstLine="576"/>
        <w:jc w:val="left"/>
      </w:pPr>
      <w:r>
        <w:rPr/>
        <w:t xml:space="preserve">(2) The administrative office of the courts shall submit the annual report required by this section to appropriate committees of the legislature by December 1st of each year, beginning on December 1, 2007. The administrative office of the courts shall also submit the annual report to a representative of the foster parent association of Washington state.</w:t>
      </w:r>
    </w:p>
    <w:p>
      <w:pPr>
        <w:spacing w:before="0" w:after="0" w:line="408" w:lineRule="exact"/>
        <w:ind w:left="0" w:right="0" w:firstLine="576"/>
        <w:jc w:val="left"/>
      </w:pPr>
      <w:r>
        <w:rPr/>
        <w:t xml:space="preserve">(3) The annual report shall include information regarding whether foster parents received timely notification of dependency hearings as required by RCW 13.34.096 and 13.34.145 and whether caregivers submitted reports to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020</w:t>
      </w:r>
      <w:r>
        <w:rPr/>
        <w:t xml:space="preserve"> and 2010 c 272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any individual under the age of eighteen years.</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"Dependent child" means a child who has been found by a court to be dependent in a proceeding under chapter 13.34 RCW.</w:t>
      </w:r>
    </w:p>
    <w:p>
      <w:pPr>
        <w:spacing w:before="0" w:after="0" w:line="408" w:lineRule="exact"/>
        <w:ind w:left="0" w:right="0" w:firstLine="576"/>
        <w:jc w:val="left"/>
      </w:pPr>
      <w:r>
        <w:rPr/>
        <w:t xml:space="preserve">(4) "Guardian" means a person who: (a) Has been appointed by the court as the guardian of a child in a legal proceeding under this chapter; and (b) has the legal right to custody of the child pursuant to court order. The term "guardian" does not include a "dependency guardian" appointed pursuant to a proceeding under chapter 13.34 RCW for the purpose of assisting the court in supervising the dependency.</w:t>
      </w:r>
    </w:p>
    <w:p>
      <w:pPr>
        <w:spacing w:before="0" w:after="0" w:line="408" w:lineRule="exact"/>
        <w:ind w:left="0" w:right="0" w:firstLine="576"/>
        <w:jc w:val="left"/>
      </w:pPr>
      <w:r>
        <w:rPr/>
        <w:t xml:space="preserve">(5) "Relative" means a person related to the child in the following ways: (a) Any blood relative, including those of half-blood, and including first cousins, second cousins, nephews or nieces, and persons of preceding generations as denoted by prefixes of grand, great, or great-great; (b) stepfather, stepmother, stepbrother, and stepsister; (c) a person who legally adopts a child or the child's parent as well as the natural and other legally adopted children of such persons, and other relatives of the adoptive parents in accordance with state law; (d) spouses of any persons named in (a), (b), or (c) of this subsection, even after the marriage is terminated; (e) relatives, as named in (a), (b), (c), or (d) of this subsection, of any half sibling of the child; or (f)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(6) "Suitable person" means a nonrelative with whom the child or the child's family has a preexisting relationship; who has completed all required criminal history background checks and otherwise appears to be suitable and competent to provide care for the child; and with whom the child has been placed pursuant to RCW 13.34.130.</w:t>
      </w:r>
    </w:p>
    <w:p>
      <w:pPr>
        <w:spacing w:before="0" w:after="0" w:line="408" w:lineRule="exact"/>
        <w:ind w:left="0" w:right="0" w:firstLine="576"/>
        <w:jc w:val="left"/>
      </w:pPr>
      <w:r>
        <w:rPr/>
        <w:t xml:space="preserve">(7)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38</w:t>
      </w:r>
      <w:r>
        <w:rPr/>
        <w:t xml:space="preserve">.</w:t>
      </w:r>
      <w:r>
        <w:t xml:space="preserve">040</w:t>
      </w:r>
      <w:r>
        <w:rPr/>
        <w:t xml:space="preserve"> and 2011 c 309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efforts" means the following:</w:t>
      </w:r>
    </w:p>
    <w:p>
      <w:pPr>
        <w:spacing w:before="0" w:after="0" w:line="408" w:lineRule="exact"/>
        <w:ind w:left="0" w:right="0" w:firstLine="576"/>
        <w:jc w:val="left"/>
      </w:pPr>
      <w:r>
        <w:rPr/>
        <w:t xml:space="preserve">(a) In any foster care placement or termination of parental rights proceeding of an Indian child under chapter 13.34 RCW and this chapter where the department or a supervising agency as defined in RCW 74.13.020 has a statutory or contractual duty to provide services to, or procure services for, the parent or parents or Indian custodian, or is providing services to a parent or parents or Indian custodian pursuant to a disposition order entered pursuant to RCW 13.34.130, the department or supervising agency shall make timely and diligent efforts to provide or procure such services, including engaging the parent or parents or Indian custodian in reasonably available and culturally appropriate preventive, remedial, or rehabilitative services. This shall include those services offered by tribes and Indian organizations whenever possible. At a minimum "active efforts" shall include:</w:t>
      </w:r>
    </w:p>
    <w:p>
      <w:pPr>
        <w:spacing w:before="0" w:after="0" w:line="408" w:lineRule="exact"/>
        <w:ind w:left="0" w:right="0" w:firstLine="576"/>
        <w:jc w:val="left"/>
      </w:pPr>
      <w:r>
        <w:rPr/>
        <w:t xml:space="preserve">(i) In any dependency proceeding under chapter 13.34 RCW seeking out-of-home placement of an Indian child in which the department or supervising agency provided voluntary services to the parent, parents, or Indian custodian prior to filing the dependency petition, a showing to the court that the department or supervising agency social workers actively worked with the parent, parents, or Indian custodian to engage them in remedial services and rehabilitation programs to prevent the breakup of the family beyond simply providing referrals to such services.</w:t>
      </w:r>
    </w:p>
    <w:p>
      <w:pPr>
        <w:spacing w:before="0" w:after="0" w:line="408" w:lineRule="exact"/>
        <w:ind w:left="0" w:right="0" w:firstLine="576"/>
        <w:jc w:val="left"/>
      </w:pPr>
      <w:r>
        <w:rPr/>
        <w:t xml:space="preserve">(ii) In any dependency proceeding under chapter 13.34 RCW, in which the petitioner is seeking the continued out-of-home placement of an Indian child, the department or supervising agency must show to the court that it has actively worked with the parent, parents, or Indian custodian in accordance with existing court orders and the individual service plan to engage them in remedial services and rehabilitative programs to prevent the breakup of the family beyond simply providing referrals to such services.</w:t>
      </w:r>
    </w:p>
    <w:p>
      <w:pPr>
        <w:spacing w:before="0" w:after="0" w:line="408" w:lineRule="exact"/>
        <w:ind w:left="0" w:right="0" w:firstLine="576"/>
        <w:jc w:val="left"/>
      </w:pPr>
      <w:r>
        <w:rPr/>
        <w:t xml:space="preserve">(iii) In any termination of parental rights proceeding regarding an Indian child under chapter 13.34 RCW in which the department or supervising agency provided services to the parent, parents, or Indian custodian, a showing to the court that the department or supervising agency social workers actively worked with the parent, parents, or Indian custodian to engage them in remedial services and rehabilitation programs ordered by the court or identified in the department or supervising agency's individual service and safety plan beyond simply providing referrals to such services.</w:t>
      </w:r>
    </w:p>
    <w:p>
      <w:pPr>
        <w:spacing w:before="0" w:after="0" w:line="408" w:lineRule="exact"/>
        <w:ind w:left="0" w:right="0" w:firstLine="576"/>
        <w:jc w:val="left"/>
      </w:pPr>
      <w:r>
        <w:rPr/>
        <w:t xml:space="preserve">(b) In any foster care placement or termination of parental rights proceeding in which the petitioner does not otherwise have a statutory or contractual duty to directly provide services to, or procure services for, the parent or Indian custodian, "active efforts" means a documented, concerted, and good faith effort to facilitate the parent's or Indian custodian's receipt of and engagement in services capable of meeting the criteria set out in (a) of this subsection.</w:t>
      </w:r>
    </w:p>
    <w:p>
      <w:pPr>
        <w:spacing w:before="0" w:after="0" w:line="408" w:lineRule="exact"/>
        <w:ind w:left="0" w:right="0" w:firstLine="576"/>
        <w:jc w:val="left"/>
      </w:pPr>
      <w:r>
        <w:rPr/>
        <w:t xml:space="preserve">(2) "Best interests of the Indian child" means the use of practices in accordance with the federal Indian child welfare act, this chapter, and other applicable law, that are designed to accomplish the following: (a) Protect the safety, well-being, development, and stability of the Indian child; (b) prevent the unnecessary out-of-home placement of the Indian child; (c) acknowledge the right of Indian tribes to maintain their existence and integrity which will promote the stability and security of their children and families; (d) recognize the value to the Indian child of establishing, developing, or maintaining a political, cultural, social, and spiritual relationship with the Indian child's tribe and tribal community; and (e) in a proceeding under this chapter where out-of-home placement is necessary, to prioritize placement of the Indian child in accordance with the placement preferences of this chapter.</w:t>
      </w:r>
    </w:p>
    <w:p>
      <w:pPr>
        <w:spacing w:before="0" w:after="0" w:line="408" w:lineRule="exact"/>
        <w:ind w:left="0" w:right="0" w:firstLine="576"/>
        <w:jc w:val="left"/>
      </w:pPr>
      <w:r>
        <w:rPr/>
        <w:t xml:space="preserve">(3) "Child custody proceeding" includes:</w:t>
      </w:r>
    </w:p>
    <w:p>
      <w:pPr>
        <w:spacing w:before="0" w:after="0" w:line="408" w:lineRule="exact"/>
        <w:ind w:left="0" w:right="0" w:firstLine="576"/>
        <w:jc w:val="left"/>
      </w:pPr>
      <w:r>
        <w:rPr/>
        <w:t xml:space="preserve">(a) "Foster care placement" which means any action removing an Indian child from his or her parent or Indian custodian for temporary placement in a foster home, institution, or with a relative, guardian, conservator, or suitable other person where the parent or Indian custodian cannot have the child returned upon demand, but where parental rights have not been terminated;</w:t>
      </w:r>
    </w:p>
    <w:p>
      <w:pPr>
        <w:spacing w:before="0" w:after="0" w:line="408" w:lineRule="exact"/>
        <w:ind w:left="0" w:right="0" w:firstLine="576"/>
        <w:jc w:val="left"/>
      </w:pPr>
      <w:r>
        <w:rPr/>
        <w:t xml:space="preserve">(b) "Termination of parental rights" which means any action resulting in the termination of the parent-child relationship;</w:t>
      </w:r>
    </w:p>
    <w:p>
      <w:pPr>
        <w:spacing w:before="0" w:after="0" w:line="408" w:lineRule="exact"/>
        <w:ind w:left="0" w:right="0" w:firstLine="576"/>
        <w:jc w:val="left"/>
      </w:pPr>
      <w:r>
        <w:rPr/>
        <w:t xml:space="preserve">(c) "Preadoptive placement" which means the temporary placement of an Indian child in a foster home or institution after the termination of parental rights but before or in lieu of adoptive placement; and</w:t>
      </w:r>
    </w:p>
    <w:p>
      <w:pPr>
        <w:spacing w:before="0" w:after="0" w:line="408" w:lineRule="exact"/>
        <w:ind w:left="0" w:right="0" w:firstLine="576"/>
        <w:jc w:val="left"/>
      </w:pPr>
      <w:r>
        <w:rPr/>
        <w:t xml:space="preserve">(d) "Adoptive placement" which means the permanent placement of an Indian child for adoption, including any action resulting in a final decree of adoption.</w:t>
      </w:r>
    </w:p>
    <w:p>
      <w:pPr>
        <w:spacing w:before="0" w:after="0" w:line="408" w:lineRule="exact"/>
        <w:ind w:left="0" w:right="0" w:firstLine="576"/>
        <w:jc w:val="left"/>
      </w:pPr>
      <w:r>
        <w:rPr/>
        <w:t xml:space="preserve">These terms shall not include a placement based upon an act which, if committed by an adult, would be deemed a crime or upon an award, in a dissolution proceeding of custody to one of the parents.</w:t>
      </w:r>
    </w:p>
    <w:p>
      <w:pPr>
        <w:spacing w:before="0" w:after="0" w:line="408" w:lineRule="exact"/>
        <w:ind w:left="0" w:right="0" w:firstLine="576"/>
        <w:jc w:val="left"/>
      </w:pPr>
      <w:r>
        <w:rPr/>
        <w:t xml:space="preserve">(4) "Court of competent jurisdiction" means a federal court, or a state court that entered an order in a child custody proceeding involving an Indian child, as long as the state court had proper subject matter jurisdiction in accordance with this chapter and the laws of that state, or a tribal court that had or has exclusive or concurrent jurisdiction pursuant to 25 U.S.C. Sec. 1911.</w:t>
      </w:r>
    </w:p>
    <w:p>
      <w:pPr>
        <w:spacing w:before="0" w:after="0" w:line="408" w:lineRule="exact"/>
        <w:ind w:left="0" w:right="0" w:firstLine="576"/>
        <w:jc w:val="left"/>
      </w:pPr>
      <w:r>
        <w:rPr/>
        <w:t xml:space="preserve">(5) "Department" means the department of </w:t>
      </w:r>
      <w:r>
        <w:t>((</w:t>
      </w:r>
      <w:r>
        <w:rPr>
          <w:strike/>
        </w:rPr>
        <w:t xml:space="preserve">social and health services</w:t>
      </w:r>
      <w:r>
        <w:t>))</w:t>
      </w:r>
      <w:r>
        <w:rPr/>
        <w:t xml:space="preserve"> </w:t>
      </w:r>
      <w:r>
        <w:rPr>
          <w:u w:val="single"/>
        </w:rPr>
        <w:t xml:space="preserve">children, youth, and families</w:t>
      </w:r>
      <w:r>
        <w:rPr/>
        <w:t xml:space="preserve"> and any of its divisions. "Department" also includes supervising agencies as defined in RCW 74.13.020</w:t>
      </w:r>
      <w:r>
        <w:t>((</w:t>
      </w:r>
      <w:r>
        <w:rPr>
          <w:strike/>
        </w:rPr>
        <w:t xml:space="preserve">(12)</w:t>
      </w:r>
      <w:r>
        <w:t>))</w:t>
      </w:r>
      <w:r>
        <w:rPr/>
        <w:t xml:space="preserve"> with which the department entered into a contract to provide services, care, placement, case management, contract monitoring, or supervision to children subject to a petition filed under chapter 13.34 or 26.33 RCW.</w:t>
      </w:r>
    </w:p>
    <w:p>
      <w:pPr>
        <w:spacing w:before="0" w:after="0" w:line="408" w:lineRule="exact"/>
        <w:ind w:left="0" w:right="0" w:firstLine="576"/>
        <w:jc w:val="left"/>
      </w:pPr>
      <w:r>
        <w:rPr/>
        <w:t xml:space="preserve">(6) "Indian" means a person who is a member of an Indian tribe, or who is an Alaska native and a member of a regional corporation as defined in 43 U.S.C. Sec. 1606.</w:t>
      </w:r>
    </w:p>
    <w:p>
      <w:pPr>
        <w:spacing w:before="0" w:after="0" w:line="408" w:lineRule="exact"/>
        <w:ind w:left="0" w:right="0" w:firstLine="576"/>
        <w:jc w:val="left"/>
      </w:pPr>
      <w:r>
        <w:rPr/>
        <w:t xml:space="preserve">(7) "Indian child" means an unmarried and unemancipated Indian person who is under eighteen years of age and is either: (a) A member of an Indian tribe; or (b) eligible for membership in an Indian tribe and is the biological child of a member of an Indian tribe.</w:t>
      </w:r>
    </w:p>
    <w:p>
      <w:pPr>
        <w:spacing w:before="0" w:after="0" w:line="408" w:lineRule="exact"/>
        <w:ind w:left="0" w:right="0" w:firstLine="576"/>
        <w:jc w:val="left"/>
      </w:pPr>
      <w:r>
        <w:rPr/>
        <w:t xml:space="preserve">(8) "Indian child's family" or "extended family member" means an individual, defined by the law or custom of the child's tribe, as a relative of the child. If the child's tribe does not identify such individuals by law or custom, the term means an adult who is the Indian child's grandparent, aunt, uncle, brother, sister, brother</w:t>
      </w:r>
      <w:r>
        <w:rPr/>
        <w:noBreakHyphen/>
      </w:r>
      <w:r>
        <w:rPr/>
        <w:t xml:space="preserve">in</w:t>
      </w:r>
      <w:r>
        <w:rPr/>
        <w:noBreakHyphen/>
      </w:r>
      <w:r>
        <w:rPr/>
        <w:t xml:space="preserve">law, sister</w:t>
      </w:r>
      <w:r>
        <w:rPr/>
        <w:noBreakHyphen/>
      </w:r>
      <w:r>
        <w:rPr/>
        <w:t xml:space="preserve">in</w:t>
      </w:r>
      <w:r>
        <w:rPr/>
        <w:noBreakHyphen/>
      </w:r>
      <w:r>
        <w:rPr/>
        <w:t xml:space="preserve">law, niece, nephew, first or second cousin, or stepparent, even following termination of the marriage.</w:t>
      </w:r>
    </w:p>
    <w:p>
      <w:pPr>
        <w:spacing w:before="0" w:after="0" w:line="408" w:lineRule="exact"/>
        <w:ind w:left="0" w:right="0" w:firstLine="576"/>
        <w:jc w:val="left"/>
      </w:pPr>
      <w:r>
        <w:rPr/>
        <w:t xml:space="preserve">(9) "Indian child's tribe" means a tribe in which an Indian child is a member or eligible for membership.</w:t>
      </w:r>
    </w:p>
    <w:p>
      <w:pPr>
        <w:spacing w:before="0" w:after="0" w:line="408" w:lineRule="exact"/>
        <w:ind w:left="0" w:right="0" w:firstLine="576"/>
        <w:jc w:val="left"/>
      </w:pPr>
      <w:r>
        <w:rPr/>
        <w:t xml:space="preserve">(10) "Indian custodian" means an Indian person who under tribal law, tribal custom, or state law</w:t>
      </w:r>
      <w:r>
        <w:t>((</w:t>
      </w:r>
      <w:r>
        <w:rPr>
          <w:strike/>
        </w:rPr>
        <w:t xml:space="preserve">,</w:t>
      </w:r>
      <w:r>
        <w:t>))</w:t>
      </w:r>
      <w:r>
        <w:rPr/>
        <w:t xml:space="preserve"> has legal or temporary physical custody of an Indian child, or to whom the parent has transferred temporary care, physical custody, and control of an Indian child.</w:t>
      </w:r>
    </w:p>
    <w:p>
      <w:pPr>
        <w:spacing w:before="0" w:after="0" w:line="408" w:lineRule="exact"/>
        <w:ind w:left="0" w:right="0" w:firstLine="576"/>
        <w:jc w:val="left"/>
      </w:pPr>
      <w:r>
        <w:rPr/>
        <w:t xml:space="preserve">(11) "Indian tribe" or "tribe" means any Indian tribe, band, nation, or other organized group or community of Indians recognized as eligible for the services provided to Indians by the secretary of the interior because of their status as Indians, including any Alaska native village as defined in 43 U.S.C. Sec. 1602(c).</w:t>
      </w:r>
    </w:p>
    <w:p>
      <w:pPr>
        <w:spacing w:before="0" w:after="0" w:line="408" w:lineRule="exact"/>
        <w:ind w:left="0" w:right="0" w:firstLine="576"/>
        <w:jc w:val="left"/>
      </w:pPr>
      <w:r>
        <w:rPr/>
        <w:t xml:space="preserve">(12) "Member" and "membership" means a determination by an Indian tribe that a person is a member or eligible for membership in that Indian tribe.</w:t>
      </w:r>
    </w:p>
    <w:p>
      <w:pPr>
        <w:spacing w:before="0" w:after="0" w:line="408" w:lineRule="exact"/>
        <w:ind w:left="0" w:right="0" w:firstLine="576"/>
        <w:jc w:val="left"/>
      </w:pPr>
      <w:r>
        <w:rPr/>
        <w:t xml:space="preserve">(13) "Parent" means a biological parent or parents of an Indian child or a person who has lawfully adopted an Indian child, including adoptions made under tribal law or custom. "Parent" does not include an unwed father whose paternity has not been acknowledged or established under chapter 26.26 RCW or the applicable laws of other states.</w:t>
      </w:r>
    </w:p>
    <w:p>
      <w:pPr>
        <w:spacing w:before="0" w:after="0" w:line="408" w:lineRule="exact"/>
        <w:ind w:left="0" w:right="0" w:firstLine="576"/>
        <w:jc w:val="left"/>
      </w:pPr>
      <w:r>
        <w:rPr/>
        <w:t xml:space="preserve">(14) "Secretary of the interior" means the secretary of the United States department of the interior.</w:t>
      </w:r>
    </w:p>
    <w:p>
      <w:pPr>
        <w:spacing w:before="0" w:after="0" w:line="408" w:lineRule="exact"/>
        <w:ind w:left="0" w:right="0" w:firstLine="576"/>
        <w:jc w:val="left"/>
      </w:pPr>
      <w:r>
        <w:rPr/>
        <w:t xml:space="preserve">(15) "Tribal court" means a court or body vested by an Indian tribe with jurisdiction over child custody proceedings, including but not limited to a federal court of Indian offenses, a court established and operated under the code or custom of an Indian tribe, or an administrative body of an Indian tribe vested with authority over child custody proceedings.</w:t>
      </w:r>
    </w:p>
    <w:p>
      <w:pPr>
        <w:spacing w:before="0" w:after="0" w:line="408" w:lineRule="exact"/>
        <w:ind w:left="0" w:right="0" w:firstLine="576"/>
        <w:jc w:val="left"/>
      </w:pPr>
      <w:r>
        <w:rPr/>
        <w:t xml:space="preserve">(16) "Tribal customary adoption" means adoption or other process through the tribal custom, traditions, or laws of an Indian child's tribe by which the Indian child is permanently placed with a nonparent and through which the nonparent is vested with the rights, privileges, and obligations of a legal parent. Termination of the parent-child relationship between the Indian child and the biological parent is not required to effect or recognize a tribal customary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2017 c 277 s 1 are each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 the office of the family and children's ombuds, the department of social and health services and its contracting agencies, </w:t>
      </w:r>
      <w:r>
        <w:rPr>
          <w:u w:val="single"/>
        </w:rPr>
        <w:t xml:space="preserve">the department of children, youth, and families and its contracting agencies,</w:t>
      </w:r>
      <w:r>
        <w:rPr/>
        <w:t xml:space="preserve">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w:t>
      </w:r>
      <w:r>
        <w:t>((</w:t>
      </w:r>
      <w:r>
        <w:rPr>
          <w:strike/>
        </w:rPr>
        <w:t xml:space="preserve">social and health services</w:t>
      </w:r>
      <w:r>
        <w:t>))</w:t>
      </w:r>
      <w:r>
        <w:rPr/>
        <w:t xml:space="preserve"> </w:t>
      </w:r>
      <w:r>
        <w:rPr>
          <w:u w:val="single"/>
        </w:rPr>
        <w:t xml:space="preserve">children, youth, and families</w:t>
      </w:r>
      <w:r>
        <w:rPr/>
        <w:t xml:space="preserve">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t xml:space="preserve">(16) For the purpose of ensuring the safety and welfare of the youth who are in foster care, the department of </w:t>
      </w:r>
      <w:r>
        <w:t>((</w:t>
      </w:r>
      <w:r>
        <w:rPr>
          <w:strike/>
        </w:rPr>
        <w:t xml:space="preserve">social and health services</w:t>
      </w:r>
      <w:r>
        <w:t>))</w:t>
      </w:r>
      <w:r>
        <w:rPr/>
        <w:t xml:space="preserve"> </w:t>
      </w:r>
      <w:r>
        <w:rPr>
          <w:u w:val="single"/>
        </w:rPr>
        <w:t xml:space="preserve">children, youth, and families</w:t>
      </w:r>
      <w:r>
        <w:rPr/>
        <w:t xml:space="preserve"> may disclose to the department of commerce and its contracted providers responsible under state law or contract for providing services to youth, only those confidential child welfare records that pertain to ensuring the safety and welfare of the youth who are in foster care who are admitted to crisis residential centers or HOPE centers under contract with the office of homeless youth prevention and protection. Records disclosed under this subsection retain their confidentiality pursuant to this chapter and federal law and may not be further disclosed except as permitted by this chapter and federal law.</w:t>
      </w:r>
    </w:p>
    <w:p>
      <w:pPr>
        <w:spacing w:before="0" w:after="0" w:line="408" w:lineRule="exact"/>
        <w:ind w:left="0" w:right="0" w:firstLine="576"/>
        <w:jc w:val="left"/>
      </w:pPr>
      <w:r>
        <w:rPr>
          <w:u w:val="single"/>
        </w:rPr>
        <w:t xml:space="preserve">(17) For purposes of investigating and preventing child abuse and neglect, and providing for the health care coordination and the well-being of children in foster care, the department of children, youth, and families may disclose only those confidential child welfare records that pertain to or may assist with investigation and prevention of child abuse and neglect, or may assist with providing for the health and well-being of children in foster care to the department of social and health services, the health care authority, or their contracting agencies. For purposes of investigating and preventing child abuse and neglect, and to provide for the coordination of health care and the well-being of children in foster care, the department of social and health services and the health care authority may disclose only those confidential child welfare records that pertain to or may assist with investigation and prevention of child abuse and neglect, or may assist with providing for the health care coordination and the well-being of children in foster care to the department of children, youth, and families, or its contracting agencies. The records retain their confidentiality pursuant to this chapter and federal law and cannot be further disclosed except as allowed under this chapter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2014 c 175 s 8 are each amended to read as follows: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spacing w:before="0" w:after="0" w:line="408" w:lineRule="exact"/>
        <w:ind w:left="0" w:right="0" w:firstLine="576"/>
        <w:jc w:val="left"/>
      </w:pPr>
      <w:r>
        <w:rPr/>
        <w:t xml:space="preserve">(4) Subject to (a) of this subsection, the department of </w:t>
      </w:r>
      <w:r>
        <w:t>((</w:t>
      </w:r>
      <w:r>
        <w:rPr>
          <w:strike/>
        </w:rPr>
        <w:t xml:space="preserve">social and health services</w:t>
      </w:r>
      <w:r>
        <w:t>))</w:t>
      </w:r>
      <w:r>
        <w:rPr/>
        <w:t xml:space="preserve"> </w:t>
      </w:r>
      <w:r>
        <w:rPr>
          <w:u w:val="single"/>
        </w:rPr>
        <w:t xml:space="preserve">children, youth, and families</w:t>
      </w:r>
      <w:r>
        <w:rPr/>
        <w:t xml:space="preserve"> may release information retained in the course of conducting child protective services investigations to a family or juvenile court hearing a petition for custody under chapter 26.10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w:t>
      </w:r>
      <w:r>
        <w:rPr>
          <w:u w:val="single"/>
        </w:rPr>
        <w:t xml:space="preserve">of social and health services or the department of children, youth, and families</w:t>
      </w:r>
      <w:r>
        <w:rPr/>
        <w:t xml:space="preserve">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w:t>
      </w:r>
      <w:r>
        <w:rPr>
          <w:u w:val="single"/>
        </w:rPr>
        <w:t xml:space="preserve">or the department of children, youth, and families,</w:t>
      </w:r>
      <w:r>
        <w:rPr/>
        <w:t xml:space="preserve">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w:t>
      </w:r>
      <w:r>
        <w:rPr>
          <w:u w:val="single"/>
        </w:rPr>
        <w:t xml:space="preserve">or the department of children, youth, and families,</w:t>
      </w:r>
      <w:r>
        <w:rPr/>
        <w:t xml:space="preserve">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w:t>
      </w:r>
      <w:r>
        <w:t>((</w:t>
      </w:r>
      <w:r>
        <w:rPr>
          <w:strike/>
        </w:rPr>
        <w:t xml:space="preserve">social and health services</w:t>
      </w:r>
      <w:r>
        <w:t>))</w:t>
      </w:r>
      <w:r>
        <w:rPr/>
        <w:t xml:space="preserve"> </w:t>
      </w:r>
      <w:r>
        <w:rPr>
          <w:u w:val="single"/>
        </w:rPr>
        <w:t xml:space="preserve">children, youth, and families</w:t>
      </w:r>
      <w:r>
        <w:rPr/>
        <w:t xml:space="preserve">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140</w:t>
      </w:r>
      <w:r>
        <w:rPr/>
        <w:t xml:space="preserve"> and 2013 c 23 s 8 are each amended to read as follows:</w:t>
      </w:r>
    </w:p>
    <w:p>
      <w:pPr>
        <w:spacing w:before="0" w:after="0" w:line="408" w:lineRule="exact"/>
        <w:ind w:left="0" w:right="0" w:firstLine="576"/>
        <w:jc w:val="left"/>
      </w:pPr>
      <w:r>
        <w:rPr/>
        <w:t xml:space="preserve">Any communication or advice privileged under RCW 5.60.060 that is disclosed by the office of the attorney general</w:t>
      </w:r>
      <w:r>
        <w:rPr>
          <w:u w:val="single"/>
        </w:rPr>
        <w:t xml:space="preserve">, the department of children, youth, and families,</w:t>
      </w:r>
      <w:r>
        <w:rPr/>
        <w:t xml:space="preserve"> or the department of social and health services to the office of the family and children's ombuds may not be deemed to be a waiver of the privilege as to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010</w:t>
      </w:r>
      <w:r>
        <w:rPr/>
        <w:t xml:space="preserve"> and 2015 1st sp.s. c 2 s 2 are each amended to read as follows:</w:t>
      </w:r>
    </w:p>
    <w:p>
      <w:pPr>
        <w:spacing w:before="0" w:after="0" w:line="408" w:lineRule="exact"/>
        <w:ind w:left="0" w:right="0" w:firstLine="576"/>
        <w:jc w:val="left"/>
      </w:pPr>
      <w:r>
        <w:rPr/>
        <w:t xml:space="preserve">(1) The Washington state patrol shall establish a missing children and endangered person clearinghouse which shall include the maintenance and operation of a toll-free telephone hotline. The clearinghouse shall distribute information to local law enforcement agencies, school districts, the department of </w:t>
      </w:r>
      <w:r>
        <w:t>((</w:t>
      </w:r>
      <w:r>
        <w:rPr>
          <w:strike/>
        </w:rPr>
        <w:t xml:space="preserve">social and health services</w:t>
      </w:r>
      <w:r>
        <w:t>))</w:t>
      </w:r>
      <w:r>
        <w:rPr/>
        <w:t xml:space="preserve"> </w:t>
      </w:r>
      <w:r>
        <w:rPr>
          <w:u w:val="single"/>
        </w:rPr>
        <w:t xml:space="preserve">children, youth, and families</w:t>
      </w:r>
      <w:r>
        <w:rPr/>
        <w:t xml:space="preserve">, and the general public regarding missing children and endangered persons. The information shall include pictures, bulletins, training sessions, reports, and biographical materials that will assist in local law enforcement efforts to locate missing children and endangered persons. The state patrol shall also maintain a regularly updated computerized link with national and other statewide missing person systems or clearinghouses, and within existing resources, shall develop and implement a plan, commonly known as an "amber alert plan" or an "endangered missing person advisory plan" which includes a "silver alert" designation for voluntary cooperation between local, state, tribal, and other law enforcement agencies, state government agencies, radio and television stations, cable and satellite systems, and social media pages and sites to enhance the public's ability to assist in recovering abducted children and missing endangered persons consistent with the state endangered missing person advisory plan.</w:t>
      </w:r>
    </w:p>
    <w:p>
      <w:pPr>
        <w:spacing w:before="0" w:after="0" w:line="408" w:lineRule="exact"/>
        <w:ind w:left="0" w:right="0" w:firstLine="576"/>
        <w:jc w:val="left"/>
      </w:pPr>
      <w:r>
        <w:rPr/>
        <w:t xml:space="preserve">(2) For the purposes of this chapter:</w:t>
      </w:r>
    </w:p>
    <w:p>
      <w:pPr>
        <w:spacing w:before="0" w:after="0" w:line="408" w:lineRule="exact"/>
        <w:ind w:left="0" w:right="0" w:firstLine="576"/>
        <w:jc w:val="left"/>
      </w:pPr>
      <w:r>
        <w:rPr/>
        <w:t xml:space="preserve">(a) "Child" or "children" means an individual under eighteen years of age.</w:t>
      </w:r>
    </w:p>
    <w:p>
      <w:pPr>
        <w:spacing w:before="0" w:after="0" w:line="408" w:lineRule="exact"/>
        <w:ind w:left="0" w:right="0" w:firstLine="576"/>
        <w:jc w:val="left"/>
      </w:pPr>
      <w:r>
        <w:rPr/>
        <w:t xml:space="preserve">(b) "Missing endangered person" means a person who is believed to be in danger because of age, health, mental or physical disability, in combination with environmental or weather conditions, or is believed to be unable to return to safety without assistance and who is:</w:t>
      </w:r>
    </w:p>
    <w:p>
      <w:pPr>
        <w:spacing w:before="0" w:after="0" w:line="408" w:lineRule="exact"/>
        <w:ind w:left="0" w:right="0" w:firstLine="576"/>
        <w:jc w:val="left"/>
      </w:pPr>
      <w:r>
        <w:rPr/>
        <w:t xml:space="preserve">(i) A person with a developmental disability as defined in RCW 71A.10.020(5);</w:t>
      </w:r>
    </w:p>
    <w:p>
      <w:pPr>
        <w:spacing w:before="0" w:after="0" w:line="408" w:lineRule="exact"/>
        <w:ind w:left="0" w:right="0" w:firstLine="576"/>
        <w:jc w:val="left"/>
      </w:pPr>
      <w:r>
        <w:rPr/>
        <w:t xml:space="preserve">(ii) A vulnerable adult as defined in RCW 74.34.020</w:t>
      </w:r>
      <w:r>
        <w:t>((</w:t>
      </w:r>
      <w:r>
        <w:rPr>
          <w:strike/>
        </w:rPr>
        <w:t xml:space="preserve">(17)</w:t>
      </w:r>
      <w:r>
        <w:t>))</w:t>
      </w:r>
      <w:r>
        <w:rPr/>
        <w:t xml:space="preserve">; or</w:t>
      </w:r>
    </w:p>
    <w:p>
      <w:pPr>
        <w:spacing w:before="0" w:after="0" w:line="408" w:lineRule="exact"/>
        <w:ind w:left="0" w:right="0" w:firstLine="576"/>
        <w:jc w:val="left"/>
      </w:pPr>
      <w:r>
        <w:rPr/>
        <w:t xml:space="preserve">(iii) A person who has been diagnosed as having Alzheimer's disease or other age-related dementia.</w:t>
      </w:r>
    </w:p>
    <w:p>
      <w:pPr>
        <w:spacing w:before="0" w:after="0" w:line="408" w:lineRule="exact"/>
        <w:ind w:left="0" w:right="0" w:firstLine="576"/>
        <w:jc w:val="left"/>
      </w:pPr>
      <w:r>
        <w:rPr/>
        <w:t xml:space="preserve">(c) "Silver alert" means the designated title of a missing endangered person advisory that will be used on a variable message sign and text of the highway advisory radio message when used as part of an activated advisory to assist in the recovery of a missing endangered person age sixty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040</w:t>
      </w:r>
      <w:r>
        <w:rPr/>
        <w:t xml:space="preserve"> and 1999 c 267 s 18 are each amended to read as follows:</w:t>
      </w:r>
    </w:p>
    <w:p>
      <w:pPr>
        <w:spacing w:before="0" w:after="0" w:line="408" w:lineRule="exact"/>
        <w:ind w:left="0" w:right="0" w:firstLine="576"/>
        <w:jc w:val="left"/>
      </w:pPr>
      <w:r>
        <w:rPr/>
        <w:t xml:space="preserve">The department of </w:t>
      </w:r>
      <w:r>
        <w:t>((</w:t>
      </w:r>
      <w:r>
        <w:rPr>
          <w:strike/>
        </w:rPr>
        <w:t xml:space="preserve">social and health services</w:t>
      </w:r>
      <w:r>
        <w:t>))</w:t>
      </w:r>
      <w:r>
        <w:rPr/>
        <w:t xml:space="preserve"> </w:t>
      </w:r>
      <w:r>
        <w:rPr>
          <w:u w:val="single"/>
        </w:rPr>
        <w:t xml:space="preserve">children, youth, and families</w:t>
      </w:r>
      <w:r>
        <w:rPr/>
        <w:t xml:space="preserve"> shall develop a procedure for reporting missing children information to the missing children clearinghouse on children who are receiving departmental services in each of its administrative regions. The purpose of this procedure is to link parents to missing children. When the department has obtained information that a minor child has been located at a facility funded by the department, the department shall notify the clearinghouse and the child's legal custodian, advising the custodian of the child's whereabouts or that the child is subject to a dependency action. The department shall inform the clearinghouse when reunification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64</w:t>
      </w:r>
      <w:r>
        <w:rPr/>
        <w:t xml:space="preserve">.</w:t>
      </w:r>
      <w:r>
        <w:t xml:space="preserve">030</w:t>
      </w:r>
      <w:r>
        <w:rPr/>
        <w:t xml:space="preserve"> and 1993 c 294 s 3 are each amended to read as follows:</w:t>
      </w:r>
    </w:p>
    <w:p>
      <w:pPr>
        <w:spacing w:before="0" w:after="0" w:line="408" w:lineRule="exact"/>
        <w:ind w:left="0" w:right="0" w:firstLine="576"/>
        <w:jc w:val="left"/>
      </w:pPr>
      <w:r>
        <w:rPr/>
        <w:t xml:space="preserve">The petitioner shall serve a copy of the filed petition and notice of hearing on the petitioner's parent or parents, guardian, or custodian at least fifteen days before the emancipation hearing. No summons shall be required. Service shall be waived if proof is made to the court that the address of the parent or parents, guardian, or custodian is unavailable or unascertainable. The petitioner shall also serve notice of the hearing on the department </w:t>
      </w:r>
      <w:r>
        <w:rPr>
          <w:u w:val="single"/>
        </w:rPr>
        <w:t xml:space="preserve">of children, youth, and families</w:t>
      </w:r>
      <w:r>
        <w:rPr/>
        <w:t xml:space="preserve"> if the petitioner is subject to dependency disposition order under RCW 13.34.130. The hearing shall be held no later than sixty days after the date on which the petition is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64</w:t>
      </w:r>
      <w:r>
        <w:rPr/>
        <w:t xml:space="preserve">.</w:t>
      </w:r>
      <w:r>
        <w:t xml:space="preserve">050</w:t>
      </w:r>
      <w:r>
        <w:rPr/>
        <w:t xml:space="preserve"> and 1993 c 294 s 5 are each amended to read as follows:</w:t>
      </w:r>
    </w:p>
    <w:p>
      <w:pPr>
        <w:spacing w:before="0" w:after="0" w:line="408" w:lineRule="exact"/>
        <w:ind w:left="0" w:right="0" w:firstLine="576"/>
        <w:jc w:val="left"/>
      </w:pPr>
      <w:r>
        <w:rPr/>
        <w:t xml:space="preserve">(1) The court shall grant the petition for emancipation, except as provided in subsection (2) of this section, if the petitioner proves the following facts by clear and convincing evidence: (a) That the petitioner is sixteen years of age or older; (b) that the petitioner is a resident of the state; (c) that the petitioner has the ability to manage his or her financial affairs; and (d) that the petitioner has the ability to manage his or her personal, social, educational, and nonfinancial affairs.</w:t>
      </w:r>
    </w:p>
    <w:p>
      <w:pPr>
        <w:spacing w:before="0" w:after="0" w:line="408" w:lineRule="exact"/>
        <w:ind w:left="0" w:right="0" w:firstLine="576"/>
        <w:jc w:val="left"/>
      </w:pPr>
      <w:r>
        <w:rPr/>
        <w:t xml:space="preserve">(2) A parent, guardian, custodian, or in the case of a dependent minor, the department </w:t>
      </w:r>
      <w:r>
        <w:rPr>
          <w:u w:val="single"/>
        </w:rPr>
        <w:t xml:space="preserve">of children, youth, and families</w:t>
      </w:r>
      <w:r>
        <w:rPr/>
        <w:t xml:space="preserve">, may oppose the petition for emancipation. The court shall deny the petition unless it finds, by clear and convincing evidence, that denial of the grant of emancipation would be detrimental to the interests of the minor.</w:t>
      </w:r>
    </w:p>
    <w:p>
      <w:pPr>
        <w:spacing w:before="0" w:after="0" w:line="408" w:lineRule="exact"/>
        <w:ind w:left="0" w:right="0" w:firstLine="576"/>
        <w:jc w:val="left"/>
      </w:pPr>
      <w:r>
        <w:rPr/>
        <w:t xml:space="preserve">(3) Upon entry of a decree of emancipation by the court the petitioner shall be given a certified copy of the decree. The decree shall instruct the petitioner to obtain a Washington driver's license or a Washington identification card and direct the department of licensing make a notation of the emancipated status on the license or identification 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020</w:t>
      </w:r>
      <w:r>
        <w:rPr/>
        <w:t xml:space="preserve"> and 1993 c 81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"Alleged father" means a person whose parent-child relationship has not been terminated, who is not a presumed father under chapter 26.26 RCW, and who alleges himself or whom a party alleges to be the father of the child. It includes a person whose marriage to the mother was terminated more than three hundred days before the birth of the child or who was separated from the mother more than three hundred days before the birth of the child.</w:t>
      </w:r>
    </w:p>
    <w:p>
      <w:pPr>
        <w:spacing w:before="0" w:after="0" w:line="408" w:lineRule="exact"/>
        <w:ind w:left="0" w:right="0" w:firstLine="576"/>
        <w:jc w:val="left"/>
      </w:pPr>
      <w:r>
        <w:rPr/>
        <w:t xml:space="preserve">(2) "Child" means a person under eighteen years of age.</w:t>
      </w:r>
    </w:p>
    <w:p>
      <w:pPr>
        <w:spacing w:before="0" w:after="0" w:line="408" w:lineRule="exact"/>
        <w:ind w:left="0" w:right="0" w:firstLine="576"/>
        <w:jc w:val="left"/>
      </w:pPr>
      <w:r>
        <w:rPr/>
        <w:t xml:space="preserve">(3) "Adoptee" means a person who is to be adopted or who has been adopted.</w:t>
      </w:r>
    </w:p>
    <w:p>
      <w:pPr>
        <w:spacing w:before="0" w:after="0" w:line="408" w:lineRule="exact"/>
        <w:ind w:left="0" w:right="0" w:firstLine="576"/>
        <w:jc w:val="left"/>
      </w:pPr>
      <w:r>
        <w:rPr/>
        <w:t xml:space="preserve">(4) "Adoptive parent" means the person or persons who seek to adopt or have adopted an adoptee.</w:t>
      </w:r>
    </w:p>
    <w:p>
      <w:pPr>
        <w:spacing w:before="0" w:after="0" w:line="408" w:lineRule="exact"/>
        <w:ind w:left="0" w:right="0" w:firstLine="576"/>
        <w:jc w:val="left"/>
      </w:pPr>
      <w:r>
        <w:rPr/>
        <w:t xml:space="preserve">(5) "Court" means the superior court.</w:t>
      </w:r>
    </w:p>
    <w:p>
      <w:pPr>
        <w:spacing w:before="0" w:after="0" w:line="408" w:lineRule="exact"/>
        <w:ind w:left="0" w:right="0" w:firstLine="576"/>
        <w:jc w:val="left"/>
      </w:pPr>
      <w:r>
        <w:rPr/>
        <w:t xml:space="preserve">(6)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(7) "Agency" means any public or private association, corporation, or individual licensed or certified by the department as a child-placing agency under chapter 74.15 RCW or as an adoption agency.</w:t>
      </w:r>
    </w:p>
    <w:p>
      <w:pPr>
        <w:spacing w:before="0" w:after="0" w:line="408" w:lineRule="exact"/>
        <w:ind w:left="0" w:right="0" w:firstLine="576"/>
        <w:jc w:val="left"/>
      </w:pPr>
      <w:r>
        <w:rPr/>
        <w:t xml:space="preserve">(8) "Parent" means the natural or adoptive mother or father of a child, including a presumed father under chapter 26.26 RCW. It does not include any person whose parent-child relationship has been terminated by a court of competent jurisdiction.</w:t>
      </w:r>
    </w:p>
    <w:p>
      <w:pPr>
        <w:spacing w:before="0" w:after="0" w:line="408" w:lineRule="exact"/>
        <w:ind w:left="0" w:right="0" w:firstLine="576"/>
        <w:jc w:val="left"/>
      </w:pPr>
      <w:r>
        <w:rPr/>
        <w:t xml:space="preserve">(9) "Legal guardian" means the department, an agency, or a person, other than a parent or stepparent, appointed by the court to promote the child's general welfare, with the authority and duty to make decisions affecting the child's development.</w:t>
      </w:r>
    </w:p>
    <w:p>
      <w:pPr>
        <w:spacing w:before="0" w:after="0" w:line="408" w:lineRule="exact"/>
        <w:ind w:left="0" w:right="0" w:firstLine="576"/>
        <w:jc w:val="left"/>
      </w:pPr>
      <w:r>
        <w:rPr/>
        <w:t xml:space="preserve">(10) "Guardian ad litem" means a person, not related to a party to the action, appointed by the court to represent the best interests of a party who is under a legal disability.</w:t>
      </w:r>
    </w:p>
    <w:p>
      <w:pPr>
        <w:spacing w:before="0" w:after="0" w:line="408" w:lineRule="exact"/>
        <w:ind w:left="0" w:right="0" w:firstLine="576"/>
        <w:jc w:val="left"/>
      </w:pPr>
      <w:r>
        <w:rPr/>
        <w:t xml:space="preserve">(11) "Relinquish or relinquishment" means the voluntary surrender of custody of a child to the department, an agency, or prospective adoptive parents.</w:t>
      </w:r>
    </w:p>
    <w:p>
      <w:pPr>
        <w:spacing w:before="0" w:after="0" w:line="408" w:lineRule="exact"/>
        <w:ind w:left="0" w:right="0" w:firstLine="576"/>
        <w:jc w:val="left"/>
      </w:pPr>
      <w:r>
        <w:rPr/>
        <w:t xml:space="preserve">(12) "Individual approved by the court" or "qualified salaried court employee" means a person who has a master's degree in social work or a related field and one year of experience in social work, or a bachelor's degree and two years of experience in social work, and includes a person not having such qualifications only if the court makes specific findings of fact that are entered of record establishing that the person has reasonably equivalent experience.</w:t>
      </w:r>
    </w:p>
    <w:p>
      <w:pPr>
        <w:spacing w:before="0" w:after="0" w:line="408" w:lineRule="exact"/>
        <w:ind w:left="0" w:right="0" w:firstLine="576"/>
        <w:jc w:val="left"/>
      </w:pPr>
      <w:r>
        <w:rPr/>
        <w:t xml:space="preserve">(13) "Birth parent" means the biological mother or biological or alleged father of a child, including a presumed father under chapter 26.26 RCW, whether or not any such person's parent-child relationship has been terminated by a court of competent jurisdiction. "Birth parent" does not include a biological mother or biological or alleged father, including a presumed father under chapter 26.26 RCW, if the parent-child relationship was terminated because of an act for which the person was found guilty under chapter 9A.42 or 9A.44 RCW.</w:t>
      </w:r>
    </w:p>
    <w:p>
      <w:pPr>
        <w:spacing w:before="0" w:after="0" w:line="408" w:lineRule="exact"/>
        <w:ind w:left="0" w:right="0" w:firstLine="576"/>
        <w:jc w:val="left"/>
      </w:pPr>
      <w:r>
        <w:rPr/>
        <w:t xml:space="preserve">(14) "Nonidentifying information" includes, but is not limited to, the following information about the birth parents, adoptive parents, and adoptee:</w:t>
      </w:r>
    </w:p>
    <w:p>
      <w:pPr>
        <w:spacing w:before="0" w:after="0" w:line="408" w:lineRule="exact"/>
        <w:ind w:left="0" w:right="0" w:firstLine="576"/>
        <w:jc w:val="left"/>
      </w:pPr>
      <w:r>
        <w:rPr/>
        <w:t xml:space="preserve">(a) Age in years at the time of adoption;</w:t>
      </w:r>
    </w:p>
    <w:p>
      <w:pPr>
        <w:spacing w:before="0" w:after="0" w:line="408" w:lineRule="exact"/>
        <w:ind w:left="0" w:right="0" w:firstLine="576"/>
        <w:jc w:val="left"/>
      </w:pPr>
      <w:r>
        <w:rPr/>
        <w:t xml:space="preserve">(b) Heritage, including nationality, ethnic background, and race;</w:t>
      </w:r>
    </w:p>
    <w:p>
      <w:pPr>
        <w:spacing w:before="0" w:after="0" w:line="408" w:lineRule="exact"/>
        <w:ind w:left="0" w:right="0" w:firstLine="576"/>
        <w:jc w:val="left"/>
      </w:pPr>
      <w:r>
        <w:rPr/>
        <w:t xml:space="preserve">(c) Education, including number of years of school completed at the time of adoption, but not name or location of school;</w:t>
      </w:r>
    </w:p>
    <w:p>
      <w:pPr>
        <w:spacing w:before="0" w:after="0" w:line="408" w:lineRule="exact"/>
        <w:ind w:left="0" w:right="0" w:firstLine="576"/>
        <w:jc w:val="left"/>
      </w:pPr>
      <w:r>
        <w:rPr/>
        <w:t xml:space="preserve">(d) General physical appearance, including height, weight, color of hair, eyes, and skin, or other information of a similar nature;</w:t>
      </w:r>
    </w:p>
    <w:p>
      <w:pPr>
        <w:spacing w:before="0" w:after="0" w:line="408" w:lineRule="exact"/>
        <w:ind w:left="0" w:right="0" w:firstLine="576"/>
        <w:jc w:val="left"/>
      </w:pPr>
      <w:r>
        <w:rPr/>
        <w:t xml:space="preserve">(e) Religion;</w:t>
      </w:r>
    </w:p>
    <w:p>
      <w:pPr>
        <w:spacing w:before="0" w:after="0" w:line="408" w:lineRule="exact"/>
        <w:ind w:left="0" w:right="0" w:firstLine="576"/>
        <w:jc w:val="left"/>
      </w:pPr>
      <w:r>
        <w:rPr/>
        <w:t xml:space="preserve">(f) Occupation, but not specific titles or places of employment;</w:t>
      </w:r>
    </w:p>
    <w:p>
      <w:pPr>
        <w:spacing w:before="0" w:after="0" w:line="408" w:lineRule="exact"/>
        <w:ind w:left="0" w:right="0" w:firstLine="576"/>
        <w:jc w:val="left"/>
      </w:pPr>
      <w:r>
        <w:rPr/>
        <w:t xml:space="preserve">(g) Talents, hobbies, and special interests;</w:t>
      </w:r>
    </w:p>
    <w:p>
      <w:pPr>
        <w:spacing w:before="0" w:after="0" w:line="408" w:lineRule="exact"/>
        <w:ind w:left="0" w:right="0" w:firstLine="576"/>
        <w:jc w:val="left"/>
      </w:pPr>
      <w:r>
        <w:rPr/>
        <w:t xml:space="preserve">(h) Circumstances leading to the adoption;</w:t>
      </w:r>
    </w:p>
    <w:p>
      <w:pPr>
        <w:spacing w:before="0" w:after="0" w:line="408" w:lineRule="exact"/>
        <w:ind w:left="0" w:right="0" w:firstLine="576"/>
        <w:jc w:val="left"/>
      </w:pPr>
      <w:r>
        <w:rPr/>
        <w:t xml:space="preserve">(i) Medical and genetic history of birth parents;</w:t>
      </w:r>
    </w:p>
    <w:p>
      <w:pPr>
        <w:spacing w:before="0" w:after="0" w:line="408" w:lineRule="exact"/>
        <w:ind w:left="0" w:right="0" w:firstLine="576"/>
        <w:jc w:val="left"/>
      </w:pPr>
      <w:r>
        <w:rPr/>
        <w:t xml:space="preserve">(j) First names;</w:t>
      </w:r>
    </w:p>
    <w:p>
      <w:pPr>
        <w:spacing w:before="0" w:after="0" w:line="408" w:lineRule="exact"/>
        <w:ind w:left="0" w:right="0" w:firstLine="576"/>
        <w:jc w:val="left"/>
      </w:pPr>
      <w:r>
        <w:rPr/>
        <w:t xml:space="preserve">(k) Other children of birth parents by age, sex, and medical history;</w:t>
      </w:r>
    </w:p>
    <w:p>
      <w:pPr>
        <w:spacing w:before="0" w:after="0" w:line="408" w:lineRule="exact"/>
        <w:ind w:left="0" w:right="0" w:firstLine="576"/>
        <w:jc w:val="left"/>
      </w:pPr>
      <w:r>
        <w:rPr/>
        <w:t xml:space="preserve">(l) Extended family of birth parents by age, sex, and medical history;</w:t>
      </w:r>
    </w:p>
    <w:p>
      <w:pPr>
        <w:spacing w:before="0" w:after="0" w:line="408" w:lineRule="exact"/>
        <w:ind w:left="0" w:right="0" w:firstLine="576"/>
        <w:jc w:val="left"/>
      </w:pPr>
      <w:r>
        <w:rPr/>
        <w:t xml:space="preserve">(m) The fact of the death, and age and cause, if known;</w:t>
      </w:r>
    </w:p>
    <w:p>
      <w:pPr>
        <w:spacing w:before="0" w:after="0" w:line="408" w:lineRule="exact"/>
        <w:ind w:left="0" w:right="0" w:firstLine="576"/>
        <w:jc w:val="left"/>
      </w:pPr>
      <w:r>
        <w:rPr/>
        <w:t xml:space="preserve">(n) Photographs;</w:t>
      </w:r>
    </w:p>
    <w:p>
      <w:pPr>
        <w:spacing w:before="0" w:after="0" w:line="408" w:lineRule="exact"/>
        <w:ind w:left="0" w:right="0" w:firstLine="576"/>
        <w:jc w:val="left"/>
      </w:pPr>
      <w:r>
        <w:rPr/>
        <w:t xml:space="preserve">(o) Name of agency or individual that facilitated the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345</w:t>
      </w:r>
      <w:r>
        <w:rPr/>
        <w:t xml:space="preserve"> and 2013 c 321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adoption agencies, and independent adoption facilitators shall release the name and location of the court where a relinquishment of parental rights or finalization of an adoption took place to an adult adoptee, a birth parent of an adult adoptee, an adoptive parent, a birth or adoptive grandparent of an adult adoptee, or an adult sibling of an adult adoptee, or the legal guardian of any of these.</w:t>
      </w:r>
    </w:p>
    <w:p>
      <w:pPr>
        <w:spacing w:before="0" w:after="0" w:line="408" w:lineRule="exact"/>
        <w:ind w:left="0" w:right="0" w:firstLine="576"/>
        <w:jc w:val="left"/>
      </w:pPr>
      <w:r>
        <w:rPr/>
        <w:t xml:space="preserve">(2) The department of health shall make available a noncertified copy of the original birth certificate of a child to the child's birth parents upon request.</w:t>
      </w:r>
    </w:p>
    <w:p>
      <w:pPr>
        <w:spacing w:before="0" w:after="0" w:line="408" w:lineRule="exact"/>
        <w:ind w:left="0" w:right="0" w:firstLine="576"/>
        <w:jc w:val="left"/>
      </w:pPr>
      <w:r>
        <w:rPr/>
        <w:t xml:space="preserve">(3)(a) For adoptions finalized after October 1, 1993, the department of health shall provide a noncertified copy of the original birth certificate to an adoptee eighteen years of age or older upon request, unless the birth parent has filed an affidavit of nondisclosure before July 28, 2013, or a contact preference form that indicates he or she does not want the original birth certificate released: PROVIDED, That the affidavit of nondisclosure, the contact preference form, or both have not expired.</w:t>
      </w:r>
    </w:p>
    <w:p>
      <w:pPr>
        <w:spacing w:before="0" w:after="0" w:line="408" w:lineRule="exact"/>
        <w:ind w:left="0" w:right="0" w:firstLine="576"/>
        <w:jc w:val="left"/>
      </w:pPr>
      <w:r>
        <w:rPr/>
        <w:t xml:space="preserve">(b) For adoptions finalized on or before October 1, 1993, the department of health may not provide a noncertified copy of the original birth certificate to the adoptee until after June 30, 2014. After June 30, 2014, the department of health shall provide a noncertified copy of the original birth certificate to an adoptee eighteen years of age or older upon request, unless the birth parent has filed a contact preference form that indicates he or she does not want the original birth certificate released: PROVIDED, That the contact preference form has not expired.</w:t>
      </w:r>
    </w:p>
    <w:p>
      <w:pPr>
        <w:spacing w:before="0" w:after="0" w:line="408" w:lineRule="exact"/>
        <w:ind w:left="0" w:right="0" w:firstLine="576"/>
        <w:jc w:val="left"/>
      </w:pPr>
      <w:r>
        <w:rPr/>
        <w:t xml:space="preserve">(c) An affidavit of nondisclosure expires upon the death of the birth parent.</w:t>
      </w:r>
    </w:p>
    <w:p>
      <w:pPr>
        <w:spacing w:before="0" w:after="0" w:line="408" w:lineRule="exact"/>
        <w:ind w:left="0" w:right="0" w:firstLine="576"/>
        <w:jc w:val="left"/>
      </w:pPr>
      <w:r>
        <w:rPr/>
        <w:t xml:space="preserve">(4)(a) Regardless of whether a birth parent has filed an affidavit of nondisclosure or when the adoption was finalized, a birth parent may at any time complete a contact preference form stating his or her preference about personal contact with the adoptee, which, if available, must accompany an original birth certificate provided to an adoptee under subsection (3) of this section.</w:t>
      </w:r>
    </w:p>
    <w:p>
      <w:pPr>
        <w:spacing w:before="0" w:after="0" w:line="408" w:lineRule="exact"/>
        <w:ind w:left="0" w:right="0" w:firstLine="576"/>
        <w:jc w:val="left"/>
      </w:pPr>
      <w:r>
        <w:rPr/>
        <w:t xml:space="preserve">(b) The contact preference form must include the following options:</w:t>
      </w:r>
    </w:p>
    <w:p>
      <w:pPr>
        <w:spacing w:before="0" w:after="0" w:line="408" w:lineRule="exact"/>
        <w:ind w:left="0" w:right="0" w:firstLine="576"/>
        <w:jc w:val="left"/>
      </w:pPr>
      <w:r>
        <w:rPr/>
        <w:t xml:space="preserve">(i) I would like to be contacted. I give the department of health consent to provide the adoptee with a noncertified copy of his or her original birth certificate;</w:t>
      </w:r>
    </w:p>
    <w:p>
      <w:pPr>
        <w:spacing w:before="0" w:after="0" w:line="408" w:lineRule="exact"/>
        <w:ind w:left="0" w:right="0" w:firstLine="576"/>
        <w:jc w:val="left"/>
      </w:pPr>
      <w:r>
        <w:rPr/>
        <w:t xml:space="preserve">(ii) I would like to be contacted only through a confidential intermediary as described in RCW 26.33.343. I give the department of health consent to provide the adoptee with a noncertified copy of his or her original birth certificate;</w:t>
      </w:r>
    </w:p>
    <w:p>
      <w:pPr>
        <w:spacing w:before="0" w:after="0" w:line="408" w:lineRule="exact"/>
        <w:ind w:left="0" w:right="0" w:firstLine="576"/>
        <w:jc w:val="left"/>
      </w:pPr>
      <w:r>
        <w:rPr/>
        <w:t xml:space="preserve">(iii) I prefer not to be contacted and have completed the birth parent updated medical history form. I give the department of health consent to provide the adoptee with a noncertified copy of his or her original birth certificate; and</w:t>
      </w:r>
    </w:p>
    <w:p>
      <w:pPr>
        <w:spacing w:before="0" w:after="0" w:line="408" w:lineRule="exact"/>
        <w:ind w:left="0" w:right="0" w:firstLine="576"/>
        <w:jc w:val="left"/>
      </w:pPr>
      <w:r>
        <w:rPr/>
        <w:t xml:space="preserve">(iv) I prefer not to be contacted and have completed the birth parent updated medical history form. I do not want a noncertified copy of the original birth certificate released to the adoptee.</w:t>
      </w:r>
    </w:p>
    <w:p>
      <w:pPr>
        <w:spacing w:before="0" w:after="0" w:line="408" w:lineRule="exact"/>
        <w:ind w:left="0" w:right="0" w:firstLine="576"/>
        <w:jc w:val="left"/>
      </w:pPr>
      <w:r>
        <w:rPr/>
        <w:t xml:space="preserve">(c) If the birth parent indicates he or she prefers not to be contacted, personally identifying information on the contact preference form must be kept confidential and may not be released.</w:t>
      </w:r>
    </w:p>
    <w:p>
      <w:pPr>
        <w:spacing w:before="0" w:after="0" w:line="408" w:lineRule="exact"/>
        <w:ind w:left="0" w:right="0" w:firstLine="576"/>
        <w:jc w:val="left"/>
      </w:pPr>
      <w:r>
        <w:rPr/>
        <w:t xml:space="preserve">(d) Nothing in this section precludes a birth parent from subsequently filing another contact preference form to rescind the previous contact preference form and state a different preference.</w:t>
      </w:r>
    </w:p>
    <w:p>
      <w:pPr>
        <w:spacing w:before="0" w:after="0" w:line="408" w:lineRule="exact"/>
        <w:ind w:left="0" w:right="0" w:firstLine="576"/>
        <w:jc w:val="left"/>
      </w:pPr>
      <w:r>
        <w:rPr/>
        <w:t xml:space="preserve">(e) A contact preference form expires upon the death of the birth parent.</w:t>
      </w:r>
    </w:p>
    <w:p>
      <w:pPr>
        <w:spacing w:before="0" w:after="0" w:line="408" w:lineRule="exact"/>
        <w:ind w:left="0" w:right="0" w:firstLine="576"/>
        <w:jc w:val="left"/>
      </w:pPr>
      <w:r>
        <w:rPr/>
        <w:t xml:space="preserve">(5) If a birth parent files a contact preference form, the birth parent must also file an updated medical history form with the department of health. Upon request of the adoptee, the department of health must provide the adoptee with the updated medical history form filed by the adoptee's birth parent.</w:t>
      </w:r>
    </w:p>
    <w:p>
      <w:pPr>
        <w:spacing w:before="0" w:after="0" w:line="408" w:lineRule="exact"/>
        <w:ind w:left="0" w:right="0" w:firstLine="576"/>
        <w:jc w:val="left"/>
      </w:pPr>
      <w:r>
        <w:rPr/>
        <w:t xml:space="preserve">(6) Both a completed contact preference form and birth parent updated medical history form are confidential and must be placed in the adoptee's sealed file.</w:t>
      </w:r>
    </w:p>
    <w:p>
      <w:pPr>
        <w:spacing w:before="0" w:after="0" w:line="408" w:lineRule="exact"/>
        <w:ind w:left="0" w:right="0" w:firstLine="576"/>
        <w:jc w:val="left"/>
      </w:pPr>
      <w:r>
        <w:rPr/>
        <w:t xml:space="preserve">(7) If a birth parent files a contact preference form within six months after the first time an adoptee requests a copy of his or her original birth certificate as provided in subsection (3) of this section, the department of health must forward the contact preference form and the birth parent updated medical history form to the address of the adoptee.</w:t>
      </w:r>
    </w:p>
    <w:p>
      <w:pPr>
        <w:spacing w:before="0" w:after="0" w:line="408" w:lineRule="exact"/>
        <w:ind w:left="0" w:right="0" w:firstLine="576"/>
        <w:jc w:val="left"/>
      </w:pPr>
      <w:r>
        <w:rPr/>
        <w:t xml:space="preserve">(8) The department of health may charge a fee not to exceed twenty dollars for providing a noncertified copy of a birth certificate to an adoptee.</w:t>
      </w:r>
    </w:p>
    <w:p>
      <w:pPr>
        <w:spacing w:before="0" w:after="0" w:line="408" w:lineRule="exact"/>
        <w:ind w:left="0" w:right="0" w:firstLine="576"/>
        <w:jc w:val="left"/>
      </w:pPr>
      <w:r>
        <w:rPr/>
        <w:t xml:space="preserve">(9) The department of health must create the contact preference form and an updated medical history form. The contact preference form must provide a method to ensure personally identifying information can be kept confidential. The updated medical history form may not require the birth parent to disclose any identifying information about the birth parent.</w:t>
      </w:r>
    </w:p>
    <w:p>
      <w:pPr>
        <w:spacing w:before="0" w:after="0" w:line="408" w:lineRule="exact"/>
        <w:ind w:left="0" w:right="0" w:firstLine="576"/>
        <w:jc w:val="left"/>
      </w:pPr>
      <w:r>
        <w:rPr/>
        <w:t xml:space="preserve">(10) If the department of health does not provide an adoptee with a noncertified copy of the original birth certificate because a valid affidavit of nondisclosure or contact preference form has been filed, the adoptee may request, no more than once per year, that the department of health attempt to determine if the birth parent is deceased. Upon request of the adoptee, the department of health must make a reasonable effort to search public records that are accessible and already available to the department of health to determine if the birth parent is deceased. The department of health may charge the adoptee a reasonable fee to cover the cost of conducting a search.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w:t>
      </w:r>
      <w:r>
        <w:t>((</w:t>
      </w:r>
      <w:r>
        <w:rPr>
          <w:strike/>
        </w:rPr>
        <w:t xml:space="preserve">state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w:t>
      </w:r>
      <w:r>
        <w:rPr>
          <w:u w:val="single"/>
        </w:rPr>
        <w:t xml:space="preserve">of social and health services</w:t>
      </w:r>
      <w:r>
        <w:rPr/>
        <w:t xml:space="preserve">,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2017 c 118 s 1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w:t>
      </w:r>
      <w:r>
        <w:t>((</w:t>
      </w:r>
      <w:r>
        <w:rPr>
          <w:strike/>
        </w:rPr>
        <w:t xml:space="preserve">early learning</w:t>
      </w:r>
      <w:r>
        <w:t>))</w:t>
      </w:r>
      <w:r>
        <w:rPr/>
        <w:t xml:space="preserve"> </w:t>
      </w:r>
      <w:r>
        <w:rPr>
          <w:u w:val="single"/>
        </w:rPr>
        <w:t xml:space="preserve">children, youth, and families</w:t>
      </w:r>
      <w:r>
        <w:rPr/>
        <w:t xml:space="preserve">, licensed or certified child care providers or their employees, employee of the department </w:t>
      </w:r>
      <w:r>
        <w:rPr>
          <w:u w:val="single"/>
        </w:rPr>
        <w:t xml:space="preserve">of social and health services</w:t>
      </w:r>
      <w:r>
        <w:rPr/>
        <w:t xml:space="preserve">,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w:t>
      </w:r>
      <w:r>
        <w:t>((</w:t>
      </w:r>
      <w:r>
        <w:rPr>
          <w:strike/>
        </w:rPr>
        <w:t xml:space="preserve">of social and health services</w:t>
      </w:r>
      <w:r>
        <w:t>))</w:t>
      </w:r>
      <w:r>
        <w:rPr/>
        <w:t xml:space="preserve">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r>
        <w:t>((</w:t>
      </w:r>
      <w:r>
        <w:rPr>
          <w:strike/>
        </w:rPr>
        <w:t xml:space="preserve">, or by the department of early learning</w:t>
      </w:r>
      <w:r>
        <w:t>))</w:t>
      </w:r>
      <w:r>
        <w:rPr/>
        <w:t xml:space="preserve">.</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(22) The department shall make available on its public web 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040</w:t>
      </w:r>
      <w:r>
        <w:rPr/>
        <w:t xml:space="preserve"> and 1999 c 176 s 32 are each amended to read as follows:</w:t>
      </w:r>
    </w:p>
    <w:p>
      <w:pPr>
        <w:spacing w:before="0" w:after="0" w:line="408" w:lineRule="exact"/>
        <w:ind w:left="0" w:right="0" w:firstLine="576"/>
        <w:jc w:val="left"/>
      </w:pPr>
      <w:r>
        <w:rPr/>
        <w:t xml:space="preserve">An immediate oral report must be made by telephone or otherwise to the proper law enforcement agency or the department </w:t>
      </w:r>
      <w:r>
        <w:t>((</w:t>
      </w:r>
      <w:r>
        <w:rPr>
          <w:strike/>
        </w:rPr>
        <w:t xml:space="preserve">of social and health services</w:t>
      </w:r>
      <w:r>
        <w:t>))</w:t>
      </w:r>
      <w:r>
        <w:rPr/>
        <w:t xml:space="preserve"> and, upon request, must be followed by a report in writing. Such reports must contain the following information, if known:</w:t>
      </w:r>
    </w:p>
    <w:p>
      <w:pPr>
        <w:spacing w:before="0" w:after="0" w:line="408" w:lineRule="exact"/>
        <w:ind w:left="0" w:right="0" w:firstLine="576"/>
        <w:jc w:val="left"/>
      </w:pPr>
      <w:r>
        <w:rPr/>
        <w:t xml:space="preserve">(1) The name, address, and age of the child;</w:t>
      </w:r>
    </w:p>
    <w:p>
      <w:pPr>
        <w:spacing w:before="0" w:after="0" w:line="408" w:lineRule="exact"/>
        <w:ind w:left="0" w:right="0" w:firstLine="576"/>
        <w:jc w:val="left"/>
      </w:pPr>
      <w:r>
        <w:rPr/>
        <w:t xml:space="preserve">(2) The name and address of the child's parents, stepparents, guardians, or other persons having custody of the child;</w:t>
      </w:r>
    </w:p>
    <w:p>
      <w:pPr>
        <w:spacing w:before="0" w:after="0" w:line="408" w:lineRule="exact"/>
        <w:ind w:left="0" w:right="0" w:firstLine="576"/>
        <w:jc w:val="left"/>
      </w:pPr>
      <w:r>
        <w:rPr/>
        <w:t xml:space="preserve">(3) The nature and extent of the alleged injury or injuries;</w:t>
      </w:r>
    </w:p>
    <w:p>
      <w:pPr>
        <w:spacing w:before="0" w:after="0" w:line="408" w:lineRule="exact"/>
        <w:ind w:left="0" w:right="0" w:firstLine="576"/>
        <w:jc w:val="left"/>
      </w:pPr>
      <w:r>
        <w:rPr/>
        <w:t xml:space="preserve">(4) The nature and extent of the alleged neglect;</w:t>
      </w:r>
    </w:p>
    <w:p>
      <w:pPr>
        <w:spacing w:before="0" w:after="0" w:line="408" w:lineRule="exact"/>
        <w:ind w:left="0" w:right="0" w:firstLine="576"/>
        <w:jc w:val="left"/>
      </w:pPr>
      <w:r>
        <w:rPr/>
        <w:t xml:space="preserve">(5) The nature and extent of the alleged sexual abuse;</w:t>
      </w:r>
    </w:p>
    <w:p>
      <w:pPr>
        <w:spacing w:before="0" w:after="0" w:line="408" w:lineRule="exact"/>
        <w:ind w:left="0" w:right="0" w:firstLine="576"/>
        <w:jc w:val="left"/>
      </w:pPr>
      <w:r>
        <w:rPr/>
        <w:t xml:space="preserve">(6) Any evidence of previous injuries, including their nature and extent; and</w:t>
      </w:r>
    </w:p>
    <w:p>
      <w:pPr>
        <w:spacing w:before="0" w:after="0" w:line="408" w:lineRule="exact"/>
        <w:ind w:left="0" w:right="0" w:firstLine="576"/>
        <w:jc w:val="left"/>
      </w:pPr>
      <w:r>
        <w:rPr/>
        <w:t xml:space="preserve">(7) Any other information that may be helpful in establishing the cause of the child's death, injury, or injuries and the identity of the alleged perpetrator or perpetrators.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2012 c 259 s 5 are each amended to read as follows:</w:t>
      </w:r>
    </w:p>
    <w:p>
      <w:pPr>
        <w:spacing w:before="0" w:after="0" w:line="408" w:lineRule="exact"/>
        <w:ind w:left="0" w:right="0" w:firstLine="576"/>
        <w:jc w:val="left"/>
      </w:pPr>
      <w:r>
        <w:rPr/>
        <w:t xml:space="preserve">Except as provided in RCW 26.44.030(11), upon the receipt of a report concerning the possible occurrence of abuse or neglect, the law enforcement agency or the department </w:t>
      </w:r>
      <w:r>
        <w:t>((</w:t>
      </w:r>
      <w:r>
        <w:rPr>
          <w:strike/>
        </w:rPr>
        <w:t xml:space="preserve">of social and health services</w:t>
      </w:r>
      <w:r>
        <w:t>))</w:t>
      </w:r>
      <w:r>
        <w:rPr/>
        <w:t xml:space="preserve">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t xml:space="preserve">A law enforcement officer may take, or cause to be taken, a child into custody without a court order if there is probable cause to believe that the child is abused or neglected and that the child would be injured or could not be taken into custody if it were necessary to first obtain a court order pursuant to RCW 13.34.050. The law enforcement agency or the department </w:t>
      </w:r>
      <w:r>
        <w:t>((</w:t>
      </w:r>
      <w:r>
        <w:rPr>
          <w:strike/>
        </w:rPr>
        <w:t xml:space="preserve">of social and health services</w:t>
      </w:r>
      <w:r>
        <w:t>))</w:t>
      </w:r>
      <w:r>
        <w:rPr/>
        <w:t xml:space="preserve"> investigating such a report is hereby authorized to photograph such a child for the purpose of providing documentary evidence of the physical condition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063</w:t>
      </w:r>
      <w:r>
        <w:rPr/>
        <w:t xml:space="preserve"> and 2008 c 267 s 4 are each amended to read as follows:</w:t>
      </w:r>
    </w:p>
    <w:p>
      <w:pPr>
        <w:spacing w:before="0" w:after="0" w:line="408" w:lineRule="exact"/>
        <w:ind w:left="0" w:right="0" w:firstLine="576"/>
        <w:jc w:val="left"/>
      </w:pPr>
      <w:r>
        <w:rPr/>
        <w:t xml:space="preserve">(1) It is the intent of the legislature to minimize trauma to a child involved in an allegation of sexual or physical abuse. The legislature declares that removing the child from the home or the care of a parent, guardian, or legal custodian often has the effect of further traumatizing the child. It is, therefore, the legislature's intent that the alleged abuser, rather than the child, shall be removed or restrained from the child's residence and that this should be done at the earliest possible point of intervention in accordance with RCW 10.31.100, chapter 13.34 RCW, this section, and RCW 26.44.130.</w:t>
      </w:r>
    </w:p>
    <w:p>
      <w:pPr>
        <w:spacing w:before="0" w:after="0" w:line="408" w:lineRule="exact"/>
        <w:ind w:left="0" w:right="0" w:firstLine="576"/>
        <w:jc w:val="left"/>
      </w:pPr>
      <w:r>
        <w:rPr/>
        <w:t xml:space="preserve">(2) In any judicial proceeding in which it is alleged that a child has been subjected to sexual or physical abuse, if the court finds reasonable grounds to believe that an incident of sexual or physical abuse has occurred, the court may, on its own motion, or the motion of the guardian ad litem or other parties, issue a temporary restraining order or preliminary injunction restraining or enjoining the person accused of committing the abuse from:</w:t>
      </w:r>
    </w:p>
    <w:p>
      <w:pPr>
        <w:spacing w:before="0" w:after="0" w:line="408" w:lineRule="exact"/>
        <w:ind w:left="0" w:right="0" w:firstLine="576"/>
        <w:jc w:val="left"/>
      </w:pPr>
      <w:r>
        <w:rPr/>
        <w:t xml:space="preserve">(a) Molesting or disturbing the peace of the alleged victim;</w:t>
      </w:r>
    </w:p>
    <w:p>
      <w:pPr>
        <w:spacing w:before="0" w:after="0" w:line="408" w:lineRule="exact"/>
        <w:ind w:left="0" w:right="0" w:firstLine="576"/>
        <w:jc w:val="left"/>
      </w:pPr>
      <w:r>
        <w:rPr/>
        <w:t xml:space="preserve">(b) Entering the family home of the alleged victim except as specifically authorized by the court;</w:t>
      </w:r>
    </w:p>
    <w:p>
      <w:pPr>
        <w:spacing w:before="0" w:after="0" w:line="408" w:lineRule="exact"/>
        <w:ind w:left="0" w:right="0" w:firstLine="576"/>
        <w:jc w:val="left"/>
      </w:pPr>
      <w:r>
        <w:rPr/>
        <w:t xml:space="preserve">(c) Having any contact with the alleged victim, except as specifically authorized by the court;</w:t>
      </w:r>
    </w:p>
    <w:p>
      <w:pPr>
        <w:spacing w:before="0" w:after="0" w:line="408" w:lineRule="exact"/>
        <w:ind w:left="0" w:right="0" w:firstLine="576"/>
        <w:jc w:val="left"/>
      </w:pPr>
      <w:r>
        <w:rPr/>
        <w:t xml:space="preserve">(d) Knowingly coming within, or knowingly remaining within, a specified distance of a specified location.</w:t>
      </w:r>
    </w:p>
    <w:p>
      <w:pPr>
        <w:spacing w:before="0" w:after="0" w:line="408" w:lineRule="exact"/>
        <w:ind w:left="0" w:right="0" w:firstLine="576"/>
        <w:jc w:val="left"/>
      </w:pPr>
      <w:r>
        <w:rPr/>
        <w:t xml:space="preserve">(3) If the caretaker is willing, and does comply with the duties prescribed in subsection (8) of this section, uncertainty by the caretaker that the alleged abuser has in fact abused the alleged victim shall not, alone, be a basis to remove the alleged victim from the caretaker, nor shall it be considered neglect.</w:t>
      </w:r>
    </w:p>
    <w:p>
      <w:pPr>
        <w:spacing w:before="0" w:after="0" w:line="408" w:lineRule="exact"/>
        <w:ind w:left="0" w:right="0" w:firstLine="576"/>
        <w:jc w:val="left"/>
      </w:pPr>
      <w:r>
        <w:rPr/>
        <w:t xml:space="preserve">(4) In issuing a temporary restraining order or preliminary injunction, the court may impose any additional restrictions that the court in its discretion determines are necessary to protect the child from further abuse or emotional trauma pending final resolution of the abuse allegations.</w:t>
      </w:r>
    </w:p>
    <w:p>
      <w:pPr>
        <w:spacing w:before="0" w:after="0" w:line="408" w:lineRule="exact"/>
        <w:ind w:left="0" w:right="0" w:firstLine="576"/>
        <w:jc w:val="left"/>
      </w:pPr>
      <w:r>
        <w:rPr/>
        <w:t xml:space="preserve">(5) The court shall issue a temporary restraining order prohibiting a person from entering the family home if the court finds that the order would eliminate the need for an out-of-home placement to protect the child's right to nurturance, health, and safety and is sufficient to protect the child from further sexual or physical abuse or coercion.</w:t>
      </w:r>
    </w:p>
    <w:p>
      <w:pPr>
        <w:spacing w:before="0" w:after="0" w:line="408" w:lineRule="exact"/>
        <w:ind w:left="0" w:right="0" w:firstLine="576"/>
        <w:jc w:val="left"/>
      </w:pPr>
      <w:r>
        <w:rPr/>
        <w:t xml:space="preserve">(6) The court may issue a temporary restraining order without requiring notice to the party to be restrained or other parties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(7) A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 and</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(8) The person having physical custody of the child shall have an affirmative duty to assist in the enforcement of the restraining order including but not limited to a duty to notify the court as soon as practicable of any violation of the order, a duty to request the assistance of law enforcement officers to enforce the order, and a duty to notify the department </w:t>
      </w:r>
      <w:r>
        <w:t>((</w:t>
      </w:r>
      <w:r>
        <w:rPr>
          <w:strike/>
        </w:rPr>
        <w:t xml:space="preserve">of social and health services</w:t>
      </w:r>
      <w:r>
        <w:t>))</w:t>
      </w:r>
      <w:r>
        <w:rPr/>
        <w:t xml:space="preserve"> of any violation of the order as soon as practicable if the department is a party to the action. Failure by the custodial party to discharge these affirmative duties shall be subject to contempt proceedings.</w:t>
      </w:r>
    </w:p>
    <w:p>
      <w:pPr>
        <w:spacing w:before="0" w:after="0" w:line="408" w:lineRule="exact"/>
        <w:ind w:left="0" w:right="0" w:firstLine="576"/>
        <w:jc w:val="left"/>
      </w:pPr>
      <w:r>
        <w:rPr/>
        <w:t xml:space="preserve">(9) Willful violation of a court order entered under this section is a misdemeanor. A written order shall contain the court's directive and shall bear the legend: "Violation of this order with actual notice of its terms is a criminal offense under chapter 26.44 RCW, is also subject to contempt proceedings, and will subject a violator to arrest."</w:t>
      </w:r>
    </w:p>
    <w:p>
      <w:pPr>
        <w:spacing w:before="0" w:after="0" w:line="408" w:lineRule="exact"/>
        <w:ind w:left="0" w:right="0" w:firstLine="576"/>
        <w:jc w:val="left"/>
      </w:pPr>
      <w:r>
        <w:rPr/>
        <w:t xml:space="preserve">(10) If a restraining order issued under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105</w:t>
      </w:r>
      <w:r>
        <w:rPr/>
        <w:t xml:space="preserve"> and 1985 c 183 s 2 are each amended to read as follows:</w:t>
      </w:r>
    </w:p>
    <w:p>
      <w:pPr>
        <w:spacing w:before="0" w:after="0" w:line="408" w:lineRule="exact"/>
        <w:ind w:left="0" w:right="0" w:firstLine="576"/>
        <w:jc w:val="left"/>
      </w:pPr>
      <w:r>
        <w:rPr/>
        <w:t xml:space="preserve">Whenever a dependency petition is filed by the department </w:t>
      </w:r>
      <w:r>
        <w:t>((</w:t>
      </w:r>
      <w:r>
        <w:rPr>
          <w:strike/>
        </w:rPr>
        <w:t xml:space="preserve">of social and health services</w:t>
      </w:r>
      <w:r>
        <w:t>))</w:t>
      </w:r>
      <w:r>
        <w:rPr/>
        <w:t xml:space="preserve">, it shall advise the parents, and any child over the age of twelve who is subject to the dependency action, of their respective rights under RCW 13.34.090. The parents and the child shall be provided a copy of the dependency petition and a copy of any court orders which have been issued. This advice of rights under RCW 13.34.090 shall be in writing. The department caseworker shall also make reasonable efforts to advise the parent and child of these same rights orally.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140</w:t>
      </w:r>
      <w:r>
        <w:rPr/>
        <w:t xml:space="preserve"> and 1997 c 344 s 1 are each amended to read as follows:</w:t>
      </w:r>
    </w:p>
    <w:p>
      <w:pPr>
        <w:spacing w:before="0" w:after="0" w:line="408" w:lineRule="exact"/>
        <w:ind w:left="0" w:right="0" w:firstLine="576"/>
        <w:jc w:val="left"/>
      </w:pPr>
      <w:r>
        <w:rPr/>
        <w:t xml:space="preserve">The court shall require that an individual who, while acting in a parental role, has physically or sexually abused a child and has been removed from the home pursuant to a court order issued in a proceeding under chapter 13.34 RCW, prior to being permitted to reside in the home where the child resides, complete the treatment and education requirements necessary to protect the child from future abuse. The court may require the individual to continue treatment as a condition for remaining in the home where the child resides. Unless a parent, custodian, or guardian has been convicted of the crime for the acts of abuse determined in a fact-finding hearing under chapter 13.34 RCW, such person shall not be required to admit guilt in order to begin to fulfill any necessary treatment and education requirements under this section.</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or supervising agency shall be responsible for advising the court as to appropriate treatment and education requirements, providing referrals to the individual, monitoring and assessing the individual's progress, informing the court of such progress, and providing recommendations to the court.</w:t>
      </w:r>
    </w:p>
    <w:p>
      <w:pPr>
        <w:spacing w:before="0" w:after="0" w:line="408" w:lineRule="exact"/>
        <w:ind w:left="0" w:right="0" w:firstLine="576"/>
        <w:jc w:val="left"/>
      </w:pPr>
      <w:r>
        <w:rPr/>
        <w:t xml:space="preserve">The person removed from the home shall pay for these services unless the person is otherwise eligible to receive financial assistance in paying for such services. Nothing in this section shall be construed to create in any person an entitlement to services or financial assistance in paying for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360</w:t>
      </w:r>
      <w:r>
        <w:rPr/>
        <w:t xml:space="preserve"> and 2001 c 291 s 101 are each amended to read as follows:</w:t>
      </w:r>
    </w:p>
    <w:p>
      <w:pPr>
        <w:spacing w:before="0" w:after="0" w:line="408" w:lineRule="exact"/>
        <w:ind w:left="0" w:right="0" w:firstLine="576"/>
        <w:jc w:val="left"/>
      </w:pPr>
      <w:r>
        <w:rPr/>
        <w:t xml:space="preserve">(1) The secretary is hereby authorized to appoint such advisory committees or councils as may be required by any federal legislation as a condition to the receipt of federal funds by the department. The secretary may appoint statewide committees or councils in the following subject areas: (a) Health facilities; (b) </w:t>
      </w:r>
      <w:r>
        <w:t>((</w:t>
      </w:r>
      <w:r>
        <w:rPr>
          <w:strike/>
        </w:rPr>
        <w:t xml:space="preserve">children and youth services; (c)</w:t>
      </w:r>
      <w:r>
        <w:t>))</w:t>
      </w:r>
      <w:r>
        <w:rPr/>
        <w:t xml:space="preserve"> blind services; </w:t>
      </w:r>
      <w:r>
        <w:t>((</w:t>
      </w:r>
      <w:r>
        <w:rPr>
          <w:strike/>
        </w:rPr>
        <w:t xml:space="preserve">(d)</w:t>
      </w:r>
      <w:r>
        <w:t>))</w:t>
      </w:r>
      <w:r>
        <w:rPr/>
        <w:t xml:space="preserve"> </w:t>
      </w:r>
      <w:r>
        <w:rPr>
          <w:u w:val="single"/>
        </w:rPr>
        <w:t xml:space="preserve">(c)</w:t>
      </w:r>
      <w:r>
        <w:rPr/>
        <w:t xml:space="preserve"> medical and health care; </w:t>
      </w:r>
      <w:r>
        <w:t>((</w:t>
      </w:r>
      <w:r>
        <w:rPr>
          <w:strike/>
        </w:rPr>
        <w:t xml:space="preserve">(e)</w:t>
      </w:r>
      <w:r>
        <w:t>))</w:t>
      </w:r>
      <w:r>
        <w:rPr/>
        <w:t xml:space="preserve"> </w:t>
      </w:r>
      <w:r>
        <w:rPr>
          <w:u w:val="single"/>
        </w:rPr>
        <w:t xml:space="preserve">(d)</w:t>
      </w:r>
      <w:r>
        <w:rPr/>
        <w:t xml:space="preserve"> drug abuse and alcoholism; </w:t>
      </w:r>
      <w:r>
        <w:t>((</w:t>
      </w:r>
      <w:r>
        <w:rPr>
          <w:strike/>
        </w:rPr>
        <w:t xml:space="preserve">(f)</w:t>
      </w:r>
      <w:r>
        <w:t>))</w:t>
      </w:r>
      <w:r>
        <w:rPr/>
        <w:t xml:space="preserve"> </w:t>
      </w:r>
      <w:r>
        <w:rPr>
          <w:u w:val="single"/>
        </w:rPr>
        <w:t xml:space="preserve">(e)</w:t>
      </w:r>
      <w:r>
        <w:rPr/>
        <w:t xml:space="preserve"> social services; </w:t>
      </w:r>
      <w:r>
        <w:t>((</w:t>
      </w:r>
      <w:r>
        <w:rPr>
          <w:strike/>
        </w:rPr>
        <w:t xml:space="preserve">(g)</w:t>
      </w:r>
      <w:r>
        <w:t>))</w:t>
      </w:r>
      <w:r>
        <w:rPr/>
        <w:t xml:space="preserve"> </w:t>
      </w:r>
      <w:r>
        <w:rPr>
          <w:u w:val="single"/>
        </w:rPr>
        <w:t xml:space="preserve">(f)</w:t>
      </w:r>
      <w:r>
        <w:rPr/>
        <w:t xml:space="preserve"> economic services; </w:t>
      </w:r>
      <w:r>
        <w:t>((</w:t>
      </w:r>
      <w:r>
        <w:rPr>
          <w:strike/>
        </w:rPr>
        <w:t xml:space="preserve">(h)</w:t>
      </w:r>
      <w:r>
        <w:t>))</w:t>
      </w:r>
      <w:r>
        <w:rPr/>
        <w:t xml:space="preserve"> </w:t>
      </w:r>
      <w:r>
        <w:rPr>
          <w:u w:val="single"/>
        </w:rPr>
        <w:t xml:space="preserve">(g)</w:t>
      </w:r>
      <w:r>
        <w:rPr/>
        <w:t xml:space="preserve"> vocational services; </w:t>
      </w:r>
      <w:r>
        <w:t>((</w:t>
      </w:r>
      <w:r>
        <w:rPr>
          <w:strike/>
        </w:rPr>
        <w:t xml:space="preserve">(i)</w:t>
      </w:r>
      <w:r>
        <w:t>))</w:t>
      </w:r>
      <w:r>
        <w:rPr/>
        <w:t xml:space="preserve"> </w:t>
      </w:r>
      <w:r>
        <w:rPr>
          <w:u w:val="single"/>
        </w:rPr>
        <w:t xml:space="preserve">(h)</w:t>
      </w:r>
      <w:r>
        <w:rPr/>
        <w:t xml:space="preserve"> rehabilitative services; and </w:t>
      </w:r>
      <w:r>
        <w:rPr>
          <w:u w:val="single"/>
        </w:rPr>
        <w:t xml:space="preserve">(i)</w:t>
      </w:r>
      <w:r>
        <w:rPr/>
        <w:t xml:space="preserve"> on such other subject matters as are or come within the department's responsibilities. The statewide councils shall have representation from both major political parties and shall have substantial consumer representation. Such committees or councils shall be constituted as required by federal law or as the secretary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w:t>
      </w:r>
    </w:p>
    <w:p>
      <w:pPr>
        <w:spacing w:before="0" w:after="0" w:line="408" w:lineRule="exact"/>
        <w:ind w:left="0" w:right="0" w:firstLine="576"/>
        <w:jc w:val="left"/>
      </w:pPr>
      <w:r>
        <w:rPr/>
        <w:t xml:space="preserve">(2) Members of such state advisory committees or councils may be paid their travel expenses in accordance with RCW 43.03.050 and 43.03.060 as now existing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800</w:t>
      </w:r>
      <w:r>
        <w:rPr/>
        <w:t xml:space="preserve"> and 2007 c 384 s 3 are each amended to read as follows:</w:t>
      </w:r>
    </w:p>
    <w:p>
      <w:pPr>
        <w:spacing w:before="0" w:after="0" w:line="408" w:lineRule="exact"/>
        <w:ind w:left="0" w:right="0" w:firstLine="576"/>
        <w:jc w:val="left"/>
      </w:pPr>
      <w:r>
        <w:rPr/>
        <w:t xml:space="preserve">(1)(a) The secretary of social and health services </w:t>
      </w:r>
      <w:r>
        <w:rPr>
          <w:u w:val="single"/>
        </w:rPr>
        <w:t xml:space="preserve">and the secretary of the department of children, youth, and families</w:t>
      </w:r>
      <w:r>
        <w:rPr/>
        <w:t xml:space="preserve"> shall review current department policies and assess the adequacy and availability of programs targeted at persons who receive services through the department who are the children and families of a person who is incarcerated in a department of corrections facility. Great attention shall be focused on programs and policies affecting foster youth who have a parent who is incarcerated.</w:t>
      </w:r>
    </w:p>
    <w:p>
      <w:pPr>
        <w:spacing w:before="0" w:after="0" w:line="408" w:lineRule="exact"/>
        <w:ind w:left="0" w:right="0" w:firstLine="576"/>
        <w:jc w:val="left"/>
      </w:pPr>
      <w:r>
        <w:rPr/>
        <w:t xml:space="preserve">(b) The secretary </w:t>
      </w:r>
      <w:r>
        <w:rPr>
          <w:u w:val="single"/>
        </w:rPr>
        <w:t xml:space="preserve">of social and health services and the secretary of the department of children, youth, and families</w:t>
      </w:r>
      <w:r>
        <w:rPr/>
        <w:t xml:space="preserve"> shall adopt policies that encourage familial contact and engagement between inmates of the department of corrections facilities and their children with the goal of facilitating normal child development, while reducing recidivism and intergenerational incarceration. Programs and policies should take into consideration the children's need to maintain contact with his or her parent, the inmate's ability to develop plans to financially support their children, assist in reunification when appropriate, and encourage the improvement of parenting skills where needed. The programs and policies should also meet the needs of the child while the parent is incarcerated.</w:t>
      </w:r>
    </w:p>
    <w:p>
      <w:pPr>
        <w:spacing w:before="0" w:after="0" w:line="408" w:lineRule="exact"/>
        <w:ind w:left="0" w:right="0" w:firstLine="576"/>
        <w:jc w:val="left"/>
      </w:pPr>
      <w:r>
        <w:rPr/>
        <w:t xml:space="preserve">(2) The secretary </w:t>
      </w:r>
      <w:r>
        <w:rPr>
          <w:u w:val="single"/>
        </w:rPr>
        <w:t xml:space="preserve">of social and health services and the secretary of the department of children, youth, and families</w:t>
      </w:r>
      <w:r>
        <w:rPr/>
        <w:t xml:space="preserve"> shall conduct the following activities to assist in implementing the requirements of subsection (1) of this section:</w:t>
      </w:r>
    </w:p>
    <w:p>
      <w:pPr>
        <w:spacing w:before="0" w:after="0" w:line="408" w:lineRule="exact"/>
        <w:ind w:left="0" w:right="0" w:firstLine="576"/>
        <w:jc w:val="left"/>
      </w:pPr>
      <w:r>
        <w:rPr/>
        <w:t xml:space="preserve">(a) Gather information and data on the recipients of public assistance, or children in the care of the state under chapter 13.34 RCW, who are the children and families of inmates incarcerated in department of corrections facilities; and</w:t>
      </w:r>
    </w:p>
    <w:p>
      <w:pPr>
        <w:spacing w:before="0" w:after="0" w:line="408" w:lineRule="exact"/>
        <w:ind w:left="0" w:right="0" w:firstLine="576"/>
        <w:jc w:val="left"/>
      </w:pPr>
      <w:r>
        <w:rPr/>
        <w:t xml:space="preserve">(b) Participate in the children of incarcerated parents advisory committee and report information obtained under this section to the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34</w:t>
      </w:r>
      <w:r>
        <w:rPr/>
        <w:t xml:space="preserve">.</w:t>
      </w:r>
      <w:r>
        <w:t xml:space="preserve">030</w:t>
      </w:r>
      <w:r>
        <w:rPr/>
        <w:t xml:space="preserve"> and 1971 ex.s. c 168 s 3 are each amended to read as follows:</w:t>
      </w:r>
    </w:p>
    <w:p>
      <w:pPr>
        <w:spacing w:before="0" w:after="0" w:line="408" w:lineRule="exact"/>
        <w:ind w:left="0" w:right="0" w:firstLine="576"/>
        <w:jc w:val="left"/>
      </w:pPr>
      <w:r>
        <w:rPr/>
        <w:t xml:space="preserve">The "appropriate public authorities" as used in Article III of the Interstate Compact on the Placement of Children shall, with reference to this state, mean the department of </w:t>
      </w:r>
      <w:r>
        <w:t>((</w:t>
      </w:r>
      <w:r>
        <w:rPr>
          <w:strike/>
        </w:rPr>
        <w:t xml:space="preserve">social and health services</w:t>
      </w:r>
      <w:r>
        <w:t>))</w:t>
      </w:r>
      <w:r>
        <w:rPr/>
        <w:t xml:space="preserve"> </w:t>
      </w:r>
      <w:r>
        <w:rPr>
          <w:u w:val="single"/>
        </w:rPr>
        <w:t xml:space="preserve">children, youth, and families</w:t>
      </w:r>
      <w:r>
        <w:rPr/>
        <w:t xml:space="preserve">, and said agency shall receive and act with reference to notices required by said Article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34</w:t>
      </w:r>
      <w:r>
        <w:rPr/>
        <w:t xml:space="preserve">.</w:t>
      </w:r>
      <w:r>
        <w:t xml:space="preserve">040</w:t>
      </w:r>
      <w:r>
        <w:rPr/>
        <w:t xml:space="preserve"> and 1971 ex.s. c 168 s 4 are each amended to read as follows:</w:t>
      </w:r>
    </w:p>
    <w:p>
      <w:pPr>
        <w:spacing w:before="0" w:after="0" w:line="408" w:lineRule="exact"/>
        <w:ind w:left="0" w:right="0" w:firstLine="576"/>
        <w:jc w:val="left"/>
      </w:pPr>
      <w:r>
        <w:rPr/>
        <w:t xml:space="preserve">As used in paragraph (a) of Article V of the Interstate Compact on the Placement of Children, the phrase "appropriate authority in the receiving state" with reference to this state shall mean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220</w:t>
      </w:r>
      <w:r>
        <w:rPr/>
        <w:t xml:space="preserve"> and 2017 c 298 s 4 are each amended to read as follows:</w:t>
      </w:r>
    </w:p>
    <w:p>
      <w:pPr>
        <w:spacing w:before="0" w:after="0" w:line="408" w:lineRule="exact"/>
        <w:ind w:left="0" w:right="0" w:firstLine="576"/>
        <w:jc w:val="left"/>
      </w:pPr>
      <w:r>
        <w:rPr/>
        <w:t xml:space="preserve">(1) No person may disclose or be compelled to disclose the identity of any person who has investigated, considered, or requested a test or treatment for a sexually transmitted disease, except as authorized by this section, RCW 70.02.210, or chapter 70.24 RCW.</w:t>
      </w:r>
    </w:p>
    <w:p>
      <w:pPr>
        <w:spacing w:before="0" w:after="0" w:line="408" w:lineRule="exact"/>
        <w:ind w:left="0" w:right="0" w:firstLine="576"/>
        <w:jc w:val="left"/>
      </w:pPr>
      <w:r>
        <w:rPr/>
        <w:t xml:space="preserve">(2) No person may disclose or be compelled to disclose information and records related to sexually transmitted diseases, except as authorized by this section, RCW 70.02.210, 70.02.--- (section 1, chapter 298, Laws of 2017), or chapter 70.24 RCW. A person may disclose information related to sexually transmitted diseases about a patient without the patient's authorization, to the extent a recipient needs to know the information, if the disclosure is to:</w:t>
      </w:r>
    </w:p>
    <w:p>
      <w:pPr>
        <w:spacing w:before="0" w:after="0" w:line="408" w:lineRule="exact"/>
        <w:ind w:left="0" w:right="0" w:firstLine="576"/>
        <w:jc w:val="left"/>
      </w:pPr>
      <w:r>
        <w:rPr/>
        <w:t xml:space="preserve">(a) The subject of the test or the subject's legal representative for health care decisions in accordance with RCW 7.70.065, with the exception of such a representative of a minor fourteen years of age or over and otherwise competent;</w:t>
      </w:r>
    </w:p>
    <w:p>
      <w:pPr>
        <w:spacing w:before="0" w:after="0" w:line="408" w:lineRule="exact"/>
        <w:ind w:left="0" w:right="0" w:firstLine="576"/>
        <w:jc w:val="left"/>
      </w:pPr>
      <w:r>
        <w:rPr/>
        <w:t xml:space="preserve">(b) The state public health officer as defined in RCW 70.24.017, a local public health officer, or the centers for disease control of the United States public health service in accordance with reporting requirements for a diagnosed case of a sexually transmitted disease;</w:t>
      </w:r>
    </w:p>
    <w:p>
      <w:pPr>
        <w:spacing w:before="0" w:after="0" w:line="408" w:lineRule="exact"/>
        <w:ind w:left="0" w:right="0" w:firstLine="576"/>
        <w:jc w:val="left"/>
      </w:pPr>
      <w:r>
        <w:rPr/>
        <w:t xml:space="preserve">(c) A health facility or health care provider that procures, processes, distributes, or uses: (i) A human body part, tissue, or blood from a deceased person with respect to medical information regarding that person; (ii) semen, including that was provided prior to March 23, 1988, for the purpose of artificial insemination; or (iii) blood specimens;</w:t>
      </w:r>
    </w:p>
    <w:p>
      <w:pPr>
        <w:spacing w:before="0" w:after="0" w:line="408" w:lineRule="exact"/>
        <w:ind w:left="0" w:right="0" w:firstLine="576"/>
        <w:jc w:val="left"/>
      </w:pPr>
      <w:r>
        <w:rPr/>
        <w:t xml:space="preserve">(d) Any state or local public health officer conducting an investigation pursuant to RCW 70.24.024, so long as the record was obtained by means of court-ordered HIV testing pursuant to RCW 70.24.340 or 70.24.024;</w:t>
      </w:r>
    </w:p>
    <w:p>
      <w:pPr>
        <w:spacing w:before="0" w:after="0" w:line="408" w:lineRule="exact"/>
        <w:ind w:left="0" w:right="0" w:firstLine="576"/>
        <w:jc w:val="left"/>
      </w:pPr>
      <w:r>
        <w:rPr/>
        <w:t xml:space="preserve">(e) A person allowed access to the record by a court order granted after application showing good cause therefor. In assessing good cause, the court shall weigh the public interest and the need for disclosure against the injury to the patient, to the physician-patient relationship, and to the treatment services. Upon the granting of the order, the court, in determining the extent to which any disclosure of all or any part of the record of any such test is necessary, shall impose appropriate safeguards against unauthorized disclosure. An order authorizing disclosure must: (i) Limit disclosure to those parts of the patient's record deemed essential to fulfill the objective for which the order was granted; (ii) limit disclosure to those persons whose need for information is the basis for the order; and (iii) include any other appropriate measures to keep disclosure to a minimum for the protection of the patient, the physician-patient relationship, and the treatment services;</w:t>
      </w:r>
    </w:p>
    <w:p>
      <w:pPr>
        <w:spacing w:before="0" w:after="0" w:line="408" w:lineRule="exact"/>
        <w:ind w:left="0" w:right="0" w:firstLine="576"/>
        <w:jc w:val="left"/>
      </w:pPr>
      <w:r>
        <w:rPr/>
        <w:t xml:space="preserve">(f) Persons who, because of their behavioral interaction with the infected individual, have been placed at risk for acquisition of a sexually transmitted disease, as provided in RCW 70.24.022, if the health officer or authorized representative believes that the exposed person was unaware that a risk of disease exposure existed and that the disclosure of the identity of the infected person is necessary;</w:t>
      </w:r>
    </w:p>
    <w:p>
      <w:pPr>
        <w:spacing w:before="0" w:after="0" w:line="408" w:lineRule="exact"/>
        <w:ind w:left="0" w:right="0" w:firstLine="576"/>
        <w:jc w:val="left"/>
      </w:pPr>
      <w:r>
        <w:rPr/>
        <w:t xml:space="preserve">(g) A law enforcement officer, firefighter, health care provider, health care facility staff person, department of correction's staff person, jail staff person, or other persons as defined by the board of health in rule pursuant to RCW 70.24.340(4), who has requested a test of a person whose bodily fluids he or she has been substantially exposed to, pursuant to RCW 70.24.340(4), if a state or local public health officer performs the test;</w:t>
      </w:r>
    </w:p>
    <w:p>
      <w:pPr>
        <w:spacing w:before="0" w:after="0" w:line="408" w:lineRule="exact"/>
        <w:ind w:left="0" w:right="0" w:firstLine="576"/>
        <w:jc w:val="left"/>
      </w:pPr>
      <w:r>
        <w:rPr/>
        <w:t xml:space="preserve">(h) Claims management personnel employed by or associated with an insurer, health care service contractor, health maintenance organization, self-funded health plan, state administered health care claims payer, or any other payer of health care claims where such disclosure is to be used solely for the prompt and accurate evaluation and payment of medical or related claims. Information released under this subsection must be confidential and may not be released or available to persons who are not involved in handling or determining medical claims payment; and</w:t>
      </w:r>
    </w:p>
    <w:p>
      <w:pPr>
        <w:spacing w:before="0" w:after="0" w:line="408" w:lineRule="exact"/>
        <w:ind w:left="0" w:right="0" w:firstLine="576"/>
        <w:jc w:val="left"/>
      </w:pPr>
      <w:r>
        <w:rPr/>
        <w:t xml:space="preserve">(i) A department of </w:t>
      </w:r>
      <w:r>
        <w:t>((</w:t>
      </w:r>
      <w:r>
        <w:rPr>
          <w:strike/>
        </w:rPr>
        <w:t xml:space="preserve">social and health services</w:t>
      </w:r>
      <w:r>
        <w:t>))</w:t>
      </w:r>
      <w:r>
        <w:rPr/>
        <w:t xml:space="preserve"> </w:t>
      </w:r>
      <w:r>
        <w:rPr>
          <w:u w:val="single"/>
        </w:rPr>
        <w:t xml:space="preserve">children, youth, and families</w:t>
      </w:r>
      <w:r>
        <w:rPr/>
        <w:t xml:space="preserve"> worker, a child placing agency worker, or a guardian ad litem who is responsible for making or reviewing placement or case-planning decisions or recommendations to the court regarding a child, who is less than fourteen years of age, has a sexually transmitted disease, and is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a licensed child placing agency. This information may also be received by a person responsible for providing residential care for such a child when the department of social and health services</w:t>
      </w:r>
      <w:r>
        <w:rPr>
          <w:u w:val="single"/>
        </w:rPr>
        <w:t xml:space="preserve">, the department of children, youth, and families,</w:t>
      </w:r>
      <w:r>
        <w:rPr/>
        <w:t xml:space="preserve"> or a licensed child placing agency determines that it is necessary for the provision of child care services.</w:t>
      </w:r>
    </w:p>
    <w:p>
      <w:pPr>
        <w:spacing w:before="0" w:after="0" w:line="408" w:lineRule="exact"/>
        <w:ind w:left="0" w:right="0" w:firstLine="576"/>
        <w:jc w:val="left"/>
      </w:pPr>
      <w:r>
        <w:rPr/>
        <w:t xml:space="preserve">(3) No person to whom the results of a test for a sexually transmitted disease have been disclosed pursuant to subsection (2) of this section may disclose the test results to another person except as authorized by that subsection.</w:t>
      </w:r>
    </w:p>
    <w:p>
      <w:pPr>
        <w:spacing w:before="0" w:after="0" w:line="408" w:lineRule="exact"/>
        <w:ind w:left="0" w:right="0" w:firstLine="576"/>
        <w:jc w:val="left"/>
      </w:pPr>
      <w:r>
        <w:rPr/>
        <w:t xml:space="preserve">(4) The release of sexually transmitted disease information regarding an offender or detained person, except as provided in subsection (2)(d) of this section, is governed as follows:</w:t>
      </w:r>
    </w:p>
    <w:p>
      <w:pPr>
        <w:spacing w:before="0" w:after="0" w:line="408" w:lineRule="exact"/>
        <w:ind w:left="0" w:right="0" w:firstLine="576"/>
        <w:jc w:val="left"/>
      </w:pPr>
      <w:r>
        <w:rPr/>
        <w:t xml:space="preserve">(a) The sexually transmitted disease status of a department of corrections offender who has had a mandatory test conducted pursuant to RCW 70.24.340(1), 70.24.360, or 70.24.370 must be made available by department of corrections health care providers and local public health officers to the department of corrections health care administrator or infection control coordinator of the facility in which the offender is housed. The information made available to the health care administrator or the infection control coordinator under this subsection (4)(a) may be used only for disease prevention or control and for protection of the safety and security of the staff, offenders, and the public. The information may be submitted to transporting officers and receiving facilities, including facilities that are not under the department of corrections' jurisdiction according to the provisions of (d) and (e) of this subsection.</w:t>
      </w:r>
    </w:p>
    <w:p>
      <w:pPr>
        <w:spacing w:before="0" w:after="0" w:line="408" w:lineRule="exact"/>
        <w:ind w:left="0" w:right="0" w:firstLine="576"/>
        <w:jc w:val="left"/>
      </w:pPr>
      <w:r>
        <w:rPr/>
        <w:t xml:space="preserve">(b) The sexually transmitted disease status of a person detained in a jail who has had a mandatory test conducted pursuant to RCW 70.24.340(1), 70.24.360, or 70.24.370 must be made available by the local public health officer to a jail health care administrator or infection control coordinator. The information made available to a health care administrator under this subsection (4)(b) may be used only for disease prevention or control and for protection of the safety and security of the staff, offenders, detainees, and the public. The information may be submitted to transporting officers and receiving facilities according to the provisions of (d) and (e) of this subsection.</w:t>
      </w:r>
    </w:p>
    <w:p>
      <w:pPr>
        <w:spacing w:before="0" w:after="0" w:line="408" w:lineRule="exact"/>
        <w:ind w:left="0" w:right="0" w:firstLine="576"/>
        <w:jc w:val="left"/>
      </w:pPr>
      <w:r>
        <w:rPr/>
        <w:t xml:space="preserve">(c) Information regarding the sexually transmitted disease status of an offender or detained person is confidential and may be disclosed by a correctional health care administrator or infection control coordinator or local jail health care administrator or infection control coordinator only as necessary for disease prevention or control and for protection of the safety and security of the staff, offenders, and the public. Unauthorized disclosure of this information to any person may result in disciplinary action, in addition to the penalties prescribed in RCW 70.24.080 or any other penalties as may be prescribed by law.</w:t>
      </w:r>
    </w:p>
    <w:p>
      <w:pPr>
        <w:spacing w:before="0" w:after="0" w:line="408" w:lineRule="exact"/>
        <w:ind w:left="0" w:right="0" w:firstLine="576"/>
        <w:jc w:val="left"/>
      </w:pPr>
      <w:r>
        <w:rPr/>
        <w:t xml:space="preserve">(d) Notwithstanding the limitations on disclosure contained in (a), (b), and (c) of this subsection, whenever any member of a jail staff or department of corrections staff has been substantially exposed to the bodily fluids of an offender or detained person, then the results of any tests conducted pursuant to RCW 70.24.340(1), 70.24.360, or 70.24.370, must be immediately disclosed to the staff person in accordance with the Washington Administrative Code rules governing employees' occupational exposure to blood-borne pathogens. Disclosure must be accompanied by appropriate counseling for the staff member, including information regarding follow-up testing and treatment. Disclosure must also include notice that subsequent disclosure of the information in violation of this chapter or use of the information to harass or discriminate against the offender or detainee may result in disciplinary action, in addition to the penalties prescribed in RCW 70.24.080, and imposition of other penalties prescribed by law.</w:t>
      </w:r>
    </w:p>
    <w:p>
      <w:pPr>
        <w:spacing w:before="0" w:after="0" w:line="408" w:lineRule="exact"/>
        <w:ind w:left="0" w:right="0" w:firstLine="576"/>
        <w:jc w:val="left"/>
      </w:pPr>
      <w:r>
        <w:rPr/>
        <w:t xml:space="preserve">(e) The staff member must also be informed whether the offender or detained person had any other communicable disease, as defined in RCW 72.09.251(3), when the staff person was substantially exposed to the offender's or detainee's bodily fluids.</w:t>
      </w:r>
    </w:p>
    <w:p>
      <w:pPr>
        <w:spacing w:before="0" w:after="0" w:line="408" w:lineRule="exact"/>
        <w:ind w:left="0" w:right="0" w:firstLine="576"/>
        <w:jc w:val="left"/>
      </w:pPr>
      <w:r>
        <w:rPr/>
        <w:t xml:space="preserve">(f) The test results of voluntary and anonymous HIV testing or HIV-related condition, as defined in RCW 70.24.017, may not be disclosed to a staff person except as provided in this section and RCW 70.02.050(1)(d) and 70.24.340(4). A health care administrator or infection control coordinator may provide the staff member with information about how to obtain the offender's or detainee's test results under this section and RCW 70.02.050(1)(d) and 70.24.340(4).</w:t>
      </w:r>
    </w:p>
    <w:p>
      <w:pPr>
        <w:spacing w:before="0" w:after="0" w:line="408" w:lineRule="exact"/>
        <w:ind w:left="0" w:right="0" w:firstLine="576"/>
        <w:jc w:val="left"/>
      </w:pPr>
      <w:r>
        <w:rPr/>
        <w:t xml:space="preserve">(5) The requirements of this section do not apply to the customary methods utilized for the exchange of medical information among health care providers in order to provide health care services to the patient, nor do they apply within health care facilities where there is a need for access to confidential medical information to fulfill professional duties.</w:t>
      </w:r>
    </w:p>
    <w:p>
      <w:pPr>
        <w:spacing w:before="0" w:after="0" w:line="408" w:lineRule="exact"/>
        <w:ind w:left="0" w:right="0" w:firstLine="576"/>
        <w:jc w:val="left"/>
      </w:pPr>
      <w:r>
        <w:rPr/>
        <w:t xml:space="preserve">(6) Upon request of the victim, disclosure of test results under this section to victims of sexual offenses under chapter 9A.44 RCW must be made if the result is negative or positive. The county prosecuting attorney shall notify the victim of the right to such disclosure. The disclosure must be accompanied by appropriate counseling, including information regarding follow-up testing.</w:t>
      </w:r>
    </w:p>
    <w:p>
      <w:pPr>
        <w:spacing w:before="0" w:after="0" w:line="408" w:lineRule="exact"/>
        <w:ind w:left="0" w:right="0" w:firstLine="576"/>
        <w:jc w:val="left"/>
      </w:pPr>
      <w:r>
        <w:rPr/>
        <w:t xml:space="preserve">(7) A person, including a health care facility or health care provider, shall disclose the identity of any person who has investigated, considered, or requested a test or treatment for a sexually transmitted disease and information and records related to sexually transmitted diseases to federal, state, or local public health authorities, to the extent the health care provider is required by law to report health care information; when needed to determine compliance with state or federal certification or registration rules or laws; or when needed to protect the public health. Any health care information obtained under this subsection is exempt from public inspection and copying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135</w:t>
      </w:r>
      <w:r>
        <w:rPr/>
        <w:t xml:space="preserve"> and 2003 c 105 s 1 are each amended to read as follows:</w:t>
      </w:r>
    </w:p>
    <w:p>
      <w:pPr>
        <w:spacing w:before="0" w:after="0" w:line="408" w:lineRule="exact"/>
        <w:ind w:left="0" w:right="0" w:firstLine="576"/>
        <w:jc w:val="left"/>
      </w:pPr>
      <w:r>
        <w:rPr/>
        <w:t xml:space="preserve">(1) Before granting any order regarding the custody of a child under this chapter, the court shall consult the judicial information system, if available, to determine the existence of any information and proceedings that are relevant to the placement of the child.</w:t>
      </w:r>
    </w:p>
    <w:p>
      <w:pPr>
        <w:spacing w:before="0" w:after="0" w:line="408" w:lineRule="exact"/>
        <w:ind w:left="0" w:right="0" w:firstLine="576"/>
        <w:jc w:val="left"/>
      </w:pPr>
      <w:r>
        <w:rPr/>
        <w:t xml:space="preserve">(2) Before entering a final order, the court shall:</w:t>
      </w:r>
    </w:p>
    <w:p>
      <w:pPr>
        <w:spacing w:before="0" w:after="0" w:line="408" w:lineRule="exact"/>
        <w:ind w:left="0" w:right="0" w:firstLine="576"/>
        <w:jc w:val="left"/>
      </w:pPr>
      <w:r>
        <w:rPr/>
        <w:t xml:space="preserve">(a) Direct the department of </w:t>
      </w:r>
      <w:r>
        <w:t>((</w:t>
      </w:r>
      <w:r>
        <w:rPr>
          <w:strike/>
        </w:rPr>
        <w:t xml:space="preserve">social and health services</w:t>
      </w:r>
      <w:r>
        <w:t>))</w:t>
      </w:r>
      <w:r>
        <w:rPr/>
        <w:t xml:space="preserve"> </w:t>
      </w:r>
      <w:r>
        <w:rPr>
          <w:u w:val="single"/>
        </w:rPr>
        <w:t xml:space="preserve">children, youth, and families</w:t>
      </w:r>
      <w:r>
        <w:rPr/>
        <w:t xml:space="preserve"> to release information as provided under RCW 13.50.100; and</w:t>
      </w:r>
    </w:p>
    <w:p>
      <w:pPr>
        <w:spacing w:before="0" w:after="0" w:line="408" w:lineRule="exact"/>
        <w:ind w:left="0" w:right="0" w:firstLine="576"/>
        <w:jc w:val="left"/>
      </w:pPr>
      <w:r>
        <w:rPr/>
        <w:t xml:space="preserve">(b) Require the petitioner to provide the results of an examination of state and national criminal identification data provided by the Washington state patrol criminal identification system as described in chapter 43.43 RCW for the petitioner and adult members of the petitioner's household.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150</w:t>
      </w:r>
      <w:r>
        <w:rPr/>
        <w:t xml:space="preserve"> and 2010 c 274 s 501 are each amended to read as follows:</w:t>
      </w:r>
    </w:p>
    <w:p>
      <w:pPr>
        <w:spacing w:before="0" w:after="0" w:line="408" w:lineRule="exact"/>
        <w:ind w:left="0" w:right="0" w:firstLine="576"/>
        <w:jc w:val="left"/>
      </w:pPr>
      <w:r>
        <w:rPr/>
        <w:t xml:space="preserve">Any program that provides domestic violence treatment to perpetrators of domestic violence must be certified by the department of </w:t>
      </w:r>
      <w:r>
        <w:t>((</w:t>
      </w:r>
      <w:r>
        <w:rPr>
          <w:strike/>
        </w:rPr>
        <w:t xml:space="preserve">social and health services</w:t>
      </w:r>
      <w:r>
        <w:t>))</w:t>
      </w:r>
      <w:r>
        <w:rPr/>
        <w:t xml:space="preserve"> </w:t>
      </w:r>
      <w:r>
        <w:rPr>
          <w:u w:val="single"/>
        </w:rPr>
        <w:t xml:space="preserve">children, youth, and families</w:t>
      </w:r>
      <w:r>
        <w:rPr/>
        <w:t xml:space="preserve"> and meet minimum standards for domestic violence treatment purposes. The department of </w:t>
      </w:r>
      <w:r>
        <w:t>((</w:t>
      </w:r>
      <w:r>
        <w:rPr>
          <w:strike/>
        </w:rPr>
        <w:t xml:space="preserve">social and health services</w:t>
      </w:r>
      <w:r>
        <w:t>))</w:t>
      </w:r>
      <w:r>
        <w:rPr/>
        <w:t xml:space="preserve"> </w:t>
      </w:r>
      <w:r>
        <w:rPr>
          <w:u w:val="single"/>
        </w:rPr>
        <w:t xml:space="preserve">children, youth, and families</w:t>
      </w:r>
      <w:r>
        <w:rPr/>
        <w:t xml:space="preserve"> shall adopt rules for standards of approval of domestic violence perpetrator programs. The treatment must meet the following minimum qualifications:</w:t>
      </w:r>
    </w:p>
    <w:p>
      <w:pPr>
        <w:spacing w:before="0" w:after="0" w:line="408" w:lineRule="exact"/>
        <w:ind w:left="0" w:right="0" w:firstLine="576"/>
        <w:jc w:val="left"/>
      </w:pPr>
      <w:r>
        <w:rPr/>
        <w:t xml:space="preserve">(1) All treatment must be based upon a full, complete clinical intake including but not limited to: Current and past violence history; a lethality risk assessment; history of treatment from past domestic violence perpetrator treatment programs; a complete diagnostic evaluation; a substance abuse assessment; criminal history; assessment of cultural issues, learning disabilities, literacy, and special language needs; and a treatment plan that adequately and appropriately addresses the treatment needs of the individual.</w:t>
      </w:r>
    </w:p>
    <w:p>
      <w:pPr>
        <w:spacing w:before="0" w:after="0" w:line="408" w:lineRule="exact"/>
        <w:ind w:left="0" w:right="0" w:firstLine="576"/>
        <w:jc w:val="left"/>
      </w:pPr>
      <w:r>
        <w:rPr/>
        <w:t xml:space="preserve">(2) To facilitate communication necessary for periodic safety checks and case monitoring, the program must require the perpetrator to sign the following releases:</w:t>
      </w:r>
    </w:p>
    <w:p>
      <w:pPr>
        <w:spacing w:before="0" w:after="0" w:line="408" w:lineRule="exact"/>
        <w:ind w:left="0" w:right="0" w:firstLine="576"/>
        <w:jc w:val="left"/>
      </w:pPr>
      <w:r>
        <w:rPr/>
        <w:t xml:space="preserve">(a) A release for the program to inform the victim and victim's community and legal advocates that the perpetrator is in treatment with the program, and to provide information, for safety purposes, to the victim and victim's community and legal advocates;</w:t>
      </w:r>
    </w:p>
    <w:p>
      <w:pPr>
        <w:spacing w:before="0" w:after="0" w:line="408" w:lineRule="exact"/>
        <w:ind w:left="0" w:right="0" w:firstLine="576"/>
        <w:jc w:val="left"/>
      </w:pPr>
      <w:r>
        <w:rPr/>
        <w:t xml:space="preserve">(b) A release to prior and current treatment agencies to provide information on the perpetrator to the program; and</w:t>
      </w:r>
    </w:p>
    <w:p>
      <w:pPr>
        <w:spacing w:before="0" w:after="0" w:line="408" w:lineRule="exact"/>
        <w:ind w:left="0" w:right="0" w:firstLine="576"/>
        <w:jc w:val="left"/>
      </w:pPr>
      <w:r>
        <w:rPr/>
        <w:t xml:space="preserve">(c) A release for the program to provide information on the perpetrator to relevant legal entities including: Lawyers, courts, parole, probation, child protective services, and child welfare services.</w:t>
      </w:r>
    </w:p>
    <w:p>
      <w:pPr>
        <w:spacing w:before="0" w:after="0" w:line="408" w:lineRule="exact"/>
        <w:ind w:left="0" w:right="0" w:firstLine="576"/>
        <w:jc w:val="left"/>
      </w:pPr>
      <w:r>
        <w:rPr/>
        <w:t xml:space="preserve">(3) Treatment must be for a minimum treatment period defined by the secretary of the department </w:t>
      </w:r>
      <w:r>
        <w:rPr>
          <w:u w:val="single"/>
        </w:rPr>
        <w:t xml:space="preserve">of children, youth, and families</w:t>
      </w:r>
      <w:r>
        <w:rPr/>
        <w:t xml:space="preserve"> by rule. The weekly treatment sessions must be in a group unless there is a documented, clinical reason for another modality. Any other therapies, such as individual, marital, or family therapy, substance abuse evaluations or therapy, medication reviews, or psychiatric interviews, may be concomitant with the weekly group treatment sessions described in this section but not a substitute for it.</w:t>
      </w:r>
    </w:p>
    <w:p>
      <w:pPr>
        <w:spacing w:before="0" w:after="0" w:line="408" w:lineRule="exact"/>
        <w:ind w:left="0" w:right="0" w:firstLine="576"/>
        <w:jc w:val="left"/>
      </w:pPr>
      <w:r>
        <w:rPr/>
        <w:t xml:space="preserve">(4) The treatment must focus primarily on ending the violence, holding the perpetrator accountable for his or her violence, and changing his or her behavior. The treatment must be based on nonvictim-blaming strategies and philosophies and shall include education about the individual, family, and cultural dynamics of domestic violence. If the perpetrator or the victim has a minor child, treatment must specifically include education regarding the effects of domestic violence on children, such as the emotional impacts of domestic violence on children and the long-term consequences that exposure to incidents of domestic violence may have on children.</w:t>
      </w:r>
    </w:p>
    <w:p>
      <w:pPr>
        <w:spacing w:before="0" w:after="0" w:line="408" w:lineRule="exact"/>
        <w:ind w:left="0" w:right="0" w:firstLine="576"/>
        <w:jc w:val="left"/>
      </w:pPr>
      <w:r>
        <w:rPr/>
        <w:t xml:space="preserve">(5) Satisfactory completion of treatment must be contingent upon the perpetrator meeting specific criteria, defined by rule by the secretary of the department </w:t>
      </w:r>
      <w:r>
        <w:rPr>
          <w:u w:val="single"/>
        </w:rPr>
        <w:t xml:space="preserve">of children, youth, and families</w:t>
      </w:r>
      <w:r>
        <w:rPr/>
        <w:t xml:space="preserve">, and not just upon the end of a certain period of time or a certain number of sessions.</w:t>
      </w:r>
    </w:p>
    <w:p>
      <w:pPr>
        <w:spacing w:before="0" w:after="0" w:line="408" w:lineRule="exact"/>
        <w:ind w:left="0" w:right="0" w:firstLine="576"/>
        <w:jc w:val="left"/>
      </w:pPr>
      <w:r>
        <w:rPr/>
        <w:t xml:space="preserve">(6) The program must have policies and procedures for dealing with reoffenses and noncompliance.</w:t>
      </w:r>
    </w:p>
    <w:p>
      <w:pPr>
        <w:spacing w:before="0" w:after="0" w:line="408" w:lineRule="exact"/>
        <w:ind w:left="0" w:right="0" w:firstLine="576"/>
        <w:jc w:val="left"/>
      </w:pPr>
      <w:r>
        <w:rPr/>
        <w:t xml:space="preserve">(7) All evaluation and treatment services must be provided by, or under the supervision of, qualified personnel.</w:t>
      </w:r>
    </w:p>
    <w:p>
      <w:pPr>
        <w:spacing w:before="0" w:after="0" w:line="408" w:lineRule="exact"/>
        <w:ind w:left="0" w:right="0" w:firstLine="576"/>
        <w:jc w:val="left"/>
      </w:pPr>
      <w:r>
        <w:rPr/>
        <w:t xml:space="preserve">(8) The secretary of the department </w:t>
      </w:r>
      <w:r>
        <w:rPr>
          <w:u w:val="single"/>
        </w:rPr>
        <w:t xml:space="preserve">of children, youth, and families</w:t>
      </w:r>
      <w:r>
        <w:rPr/>
        <w:t xml:space="preserve"> may adopt rules and establish fees as necessary to implement this section.</w:t>
      </w:r>
    </w:p>
    <w:p>
      <w:pPr>
        <w:spacing w:before="0" w:after="0" w:line="408" w:lineRule="exact"/>
        <w:ind w:left="0" w:right="0" w:firstLine="576"/>
        <w:jc w:val="left"/>
      </w:pPr>
      <w:r>
        <w:rPr/>
        <w:t xml:space="preserve">(9) The department </w:t>
      </w:r>
      <w:r>
        <w:rPr>
          <w:u w:val="single"/>
        </w:rPr>
        <w:t xml:space="preserve">of children, youth, and families</w:t>
      </w:r>
      <w:r>
        <w:rPr/>
        <w:t xml:space="preserve"> may conduct on-site monitoring visits as part of its plan for certifying domestic violence perpetrator programs and monitoring implementation of the rules adopted by the secretary of the department </w:t>
      </w:r>
      <w:r>
        <w:rPr>
          <w:u w:val="single"/>
        </w:rPr>
        <w:t xml:space="preserve">of children, youth, and families</w:t>
      </w:r>
      <w:r>
        <w:rPr/>
        <w:t xml:space="preserve"> to determine compliance with the minimum qualifications for domestic violence perpetrator programs. The applicant or certified domestic violence perpetrator program shall cooperate fully with the department </w:t>
      </w:r>
      <w:r>
        <w:rPr>
          <w:u w:val="single"/>
        </w:rPr>
        <w:t xml:space="preserve">of children, youth, and families</w:t>
      </w:r>
      <w:r>
        <w:rPr/>
        <w:t xml:space="preserve"> in the monitoring visit and provide all program and management records requested by the department </w:t>
      </w:r>
      <w:r>
        <w:rPr>
          <w:u w:val="single"/>
        </w:rPr>
        <w:t xml:space="preserve">of children, youth, and families</w:t>
      </w:r>
      <w:r>
        <w:rPr/>
        <w:t xml:space="preserve"> to determine the program's compliance with the minimum certification qualifications and rules adopted by the department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160</w:t>
      </w:r>
      <w:r>
        <w:rPr/>
        <w:t xml:space="preserve"> and 2006 c 138 s 26 are each amended to read as follows:</w:t>
      </w:r>
    </w:p>
    <w:p>
      <w:pPr>
        <w:spacing w:before="0" w:after="0" w:line="408" w:lineRule="exact"/>
        <w:ind w:left="0" w:right="0" w:firstLine="576"/>
        <w:jc w:val="left"/>
      </w:pPr>
      <w:r>
        <w:rPr/>
        <w:t xml:space="preserve">To prevent the issuance of competing protection orders in different courts and to give courts needed information for issuance of orders, the judicial information system shall be available in each district, municipal, and superior court by July 1, 1997, and shall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title, every sexual assault protection order issued under chapter 7.90 RCW, every criminal no-contact order issued under chapters 9A.46 and 10.99 RCW, every antiharassment order issued under chapter 10.14 RCW, every dissolution action under chapter 26.09 RCW, every third-party custody action under chapter 26.10 RCW, every parentage action under chapter 26.26 RCW, every restraining order issued on behalf of an abused child or adult dependent person under chapter 26.44 RCW, every foreign protection order filed under chapter 26.52 RCW, and every order for protection of a vulnerable adult under chapter 74.34 RCW. When a guardian or the department of social and health services </w:t>
      </w:r>
      <w:r>
        <w:rPr>
          <w:u w:val="single"/>
        </w:rPr>
        <w:t xml:space="preserve">or department of children, youth, and families</w:t>
      </w:r>
      <w:r>
        <w:rPr/>
        <w:t xml:space="preserve"> has petitioned for relief on behalf of an abused child, adult dependent person, or vulnerable adult, the name of the person on whose behalf relief was sought shall be included in the database as a party rather than the guardian or </w:t>
      </w:r>
      <w:r>
        <w:rPr>
          <w:u w:val="single"/>
        </w:rPr>
        <w:t xml:space="preserve">appropriate</w:t>
      </w:r>
      <w:r>
        <w:rPr/>
        <w:t xml:space="preserv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510</w:t>
      </w:r>
      <w:r>
        <w:rPr/>
        <w:t xml:space="preserve"> and 2012 c 163 s 9 are each amended to read as follows:</w:t>
      </w:r>
    </w:p>
    <w:p>
      <w:pPr>
        <w:spacing w:before="0" w:after="0" w:line="408" w:lineRule="exact"/>
        <w:ind w:left="0" w:right="0" w:firstLine="576"/>
        <w:jc w:val="left"/>
      </w:pPr>
      <w:r>
        <w:rPr/>
        <w:t xml:space="preserve">(1) In order to effectively serve students who are dependent pursuant to chapter 13.34 RCW, education records shall be transmitted to the department of </w:t>
      </w:r>
      <w:r>
        <w:t>((</w:t>
      </w:r>
      <w:r>
        <w:rPr>
          <w:strike/>
        </w:rPr>
        <w:t xml:space="preserve">social and health services</w:t>
      </w:r>
      <w:r>
        <w:t>))</w:t>
      </w:r>
      <w:r>
        <w:rPr/>
        <w:t xml:space="preserve"> </w:t>
      </w:r>
      <w:r>
        <w:rPr>
          <w:u w:val="single"/>
        </w:rPr>
        <w:t xml:space="preserve">children, youth, and families</w:t>
      </w:r>
      <w:r>
        <w:rPr/>
        <w:t xml:space="preserve"> within two school days after receiving the request from the department provided that the department certifies that it will not disclose to any other party the education records without prior written consent of the parent or student unless authorized to disclose the records under state law. The department of </w:t>
      </w:r>
      <w:r>
        <w:t>((</w:t>
      </w:r>
      <w:r>
        <w:rPr>
          <w:strike/>
        </w:rPr>
        <w:t xml:space="preserve">social and health services</w:t>
      </w:r>
      <w:r>
        <w:t>))</w:t>
      </w:r>
      <w:r>
        <w:rPr/>
        <w:t xml:space="preserve"> </w:t>
      </w:r>
      <w:r>
        <w:rPr>
          <w:u w:val="single"/>
        </w:rPr>
        <w:t xml:space="preserve">children, youth, and families</w:t>
      </w:r>
      <w:r>
        <w:rPr/>
        <w:t xml:space="preserve"> is authorized to disclose education records it obtains pursuant to this section to a foster parent, guardian, or other entity authorized by the department to provide residential care to the student. The department is also authorized to disclose educational records it obtains pursuant to this section to those entities with which it has contracted, or with which it is formally collaborating, having responsibility for educational support services and educational outcomes of students who are dependent pursuant to chapter 13.34 RCW. The department is encouraged to put in place data-sharing agreements to assure accountability.</w:t>
      </w:r>
    </w:p>
    <w:p>
      <w:pPr>
        <w:spacing w:before="0" w:after="0" w:line="408" w:lineRule="exact"/>
        <w:ind w:left="0" w:right="0" w:firstLine="576"/>
        <w:jc w:val="left"/>
      </w:pPr>
      <w:r>
        <w:rPr/>
        <w:t xml:space="preserve">(2)(a) The K-12 data governance group established under RCW 28A.300.507 shall create a comprehensive needs requirement document detailing the specific information, technical capacity, and any federal and state statutory and regulatory changes needed by school districts, the office of the superintendent of public instruction, the department of </w:t>
      </w:r>
      <w:r>
        <w:t>((</w:t>
      </w:r>
      <w:r>
        <w:rPr>
          <w:strike/>
        </w:rPr>
        <w:t xml:space="preserve">social and health services</w:t>
      </w:r>
      <w:r>
        <w:t>))</w:t>
      </w:r>
      <w:r>
        <w:rPr/>
        <w:t xml:space="preserve"> </w:t>
      </w:r>
      <w:r>
        <w:rPr>
          <w:u w:val="single"/>
        </w:rPr>
        <w:t xml:space="preserve">children, youth, and families</w:t>
      </w:r>
      <w:r>
        <w:rPr/>
        <w:t xml:space="preserve">, or the higher education coordinating board or its successor, to enable the provision, on at least a quarterly basis, of:</w:t>
      </w:r>
    </w:p>
    <w:p>
      <w:pPr>
        <w:spacing w:before="0" w:after="0" w:line="408" w:lineRule="exact"/>
        <w:ind w:left="0" w:right="0" w:firstLine="576"/>
        <w:jc w:val="left"/>
      </w:pPr>
      <w:r>
        <w:rPr/>
        <w:t xml:space="preserve">(i) Current education records of students who are dependent pursuant to chapter 13.34 RCW to the department of </w:t>
      </w:r>
      <w:r>
        <w:t>((</w:t>
      </w:r>
      <w:r>
        <w:rPr>
          <w:strike/>
        </w:rPr>
        <w:t xml:space="preserve">social and health services</w:t>
      </w:r>
      <w:r>
        <w:t>))</w:t>
      </w:r>
      <w:r>
        <w:rPr/>
        <w:t xml:space="preserve"> </w:t>
      </w:r>
      <w:r>
        <w:rPr>
          <w:u w:val="single"/>
        </w:rPr>
        <w:t xml:space="preserve">children, youth, and families</w:t>
      </w:r>
      <w:r>
        <w:rPr/>
        <w:t xml:space="preserve"> and, from the department, to those entities with which the department has contracted, or with which it is formally collaborating, having responsibility for educational support services and educational outcomes; and</w:t>
      </w:r>
    </w:p>
    <w:p>
      <w:pPr>
        <w:spacing w:before="0" w:after="0" w:line="408" w:lineRule="exact"/>
        <w:ind w:left="0" w:right="0" w:firstLine="576"/>
        <w:jc w:val="left"/>
      </w:pPr>
      <w:r>
        <w:rPr/>
        <w:t xml:space="preserve">(ii) The names and contact information of students who are dependent pursuant to chapter 13.34 RCW and are thirteen years or older to the higher education coordinating board or its successor and the private agency with which it has contracted to perform outreach for the passport to college promise program under chapter 28B.117 RCW or the college bound scholarship program under chapter 28B.118 RCW.</w:t>
      </w:r>
    </w:p>
    <w:p>
      <w:pPr>
        <w:spacing w:before="0" w:after="0" w:line="408" w:lineRule="exact"/>
        <w:ind w:left="0" w:right="0" w:firstLine="576"/>
        <w:jc w:val="left"/>
      </w:pPr>
      <w:r>
        <w:rPr/>
        <w:t xml:space="preserve">(b) In complying with (a) of this subsection, the K-12 data governance group shall consult with: Educational support service organizations, with which the department of </w:t>
      </w:r>
      <w:r>
        <w:t>((</w:t>
      </w:r>
      <w:r>
        <w:rPr>
          <w:strike/>
        </w:rPr>
        <w:t xml:space="preserve">social and health services</w:t>
      </w:r>
      <w:r>
        <w:t>))</w:t>
      </w:r>
      <w:r>
        <w:rPr/>
        <w:t xml:space="preserve"> </w:t>
      </w:r>
      <w:r>
        <w:rPr>
          <w:u w:val="single"/>
        </w:rPr>
        <w:t xml:space="preserve">children, youth, and families</w:t>
      </w:r>
      <w:r>
        <w:rPr/>
        <w:t xml:space="preserve"> contracts or collaborates, having responsibility for educational support services and educational outcomes of dependent students; the passport to college advisory committee; the education support service organizations under contract to perform outreach for the passport to college promise program under chapter 28B.117 RCW; the department of </w:t>
      </w:r>
      <w:r>
        <w:t>((</w:t>
      </w:r>
      <w:r>
        <w:rPr>
          <w:strike/>
        </w:rPr>
        <w:t xml:space="preserve">social and health services</w:t>
      </w:r>
      <w:r>
        <w:t>))</w:t>
      </w:r>
      <w:r>
        <w:rPr/>
        <w:t xml:space="preserve"> </w:t>
      </w:r>
      <w:r>
        <w:rPr>
          <w:u w:val="single"/>
        </w:rPr>
        <w:t xml:space="preserve">children, youth, and families</w:t>
      </w:r>
      <w:r>
        <w:rPr/>
        <w:t xml:space="preserve">; the office of the attorney general; the higher education coordinating board or its successor; and the office of the administrator for the courts.</w:t>
      </w:r>
    </w:p>
    <w:p>
      <w:pPr>
        <w:spacing w:before="0" w:after="0" w:line="408" w:lineRule="exact"/>
        <w:ind w:left="0" w:right="0" w:firstLine="576"/>
        <w:jc w:val="left"/>
      </w:pPr>
      <w:r>
        <w:t>((</w:t>
      </w:r>
      <w:r>
        <w:rPr>
          <w:strike/>
        </w:rPr>
        <w:t xml:space="preserve">(c) By December 1, 2012, the superintendent of public instruction shall submit a report to the governor and the appropriate committees of the legislature regarding: The analysis of needs by the K-12 data governance group; a timeline for addressing those needs for which no statutory changes are necessary and that can be implemented within existing resources; and recommended options for addressing identified needs for which statutory changes, additional funding, or both, are necessary.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510</w:t>
      </w:r>
      <w:r>
        <w:rPr/>
        <w:t xml:space="preserve"> and 2013 2nd sp.s. c 10 s 6 are each amended to read as follows:</w:t>
      </w:r>
    </w:p>
    <w:p>
      <w:pPr>
        <w:spacing w:before="0" w:after="0" w:line="408" w:lineRule="exact"/>
        <w:ind w:left="0" w:right="0" w:firstLine="576"/>
        <w:jc w:val="left"/>
      </w:pPr>
      <w:r>
        <w:rPr/>
        <w:t xml:space="preserve">Medical assistance may be provided in accordance with eligibility requirements established by the authority, as defined in the social security Title XIX state plan for mandatory categorically needy persons and:</w:t>
      </w:r>
    </w:p>
    <w:p>
      <w:pPr>
        <w:spacing w:before="0" w:after="0" w:line="408" w:lineRule="exact"/>
        <w:ind w:left="0" w:right="0" w:firstLine="576"/>
        <w:jc w:val="left"/>
      </w:pPr>
      <w:r>
        <w:rPr/>
        <w:t xml:space="preserve">(1) Individuals who would be eligible for cash assistance except for their institutional status;</w:t>
      </w:r>
    </w:p>
    <w:p>
      <w:pPr>
        <w:spacing w:before="0" w:after="0" w:line="408" w:lineRule="exact"/>
        <w:ind w:left="0" w:right="0" w:firstLine="576"/>
        <w:jc w:val="left"/>
      </w:pPr>
      <w:r>
        <w:rPr/>
        <w:t xml:space="preserve">(2) Individuals who are under twenty-one years of age, who would be eligible for medicaid, but do not qualify as dependent children and who are in (a) foster care, (b) subsidized adoption, (c) a nursing facility or an intermediate care facility for persons with intellectual disabilities, or (d) inpatient psychiatric facilities;</w:t>
      </w:r>
    </w:p>
    <w:p>
      <w:pPr>
        <w:spacing w:before="0" w:after="0" w:line="408" w:lineRule="exact"/>
        <w:ind w:left="0" w:right="0" w:firstLine="576"/>
        <w:jc w:val="left"/>
      </w:pPr>
      <w:r>
        <w:rPr/>
        <w:t xml:space="preserve">(3) Individuals who:</w:t>
      </w:r>
    </w:p>
    <w:p>
      <w:pPr>
        <w:spacing w:before="0" w:after="0" w:line="408" w:lineRule="exact"/>
        <w:ind w:left="0" w:right="0" w:firstLine="576"/>
        <w:jc w:val="left"/>
      </w:pPr>
      <w:r>
        <w:rPr/>
        <w:t xml:space="preserve">(a) Are under twenty-one years of age;</w:t>
      </w:r>
    </w:p>
    <w:p>
      <w:pPr>
        <w:spacing w:before="0" w:after="0" w:line="408" w:lineRule="exact"/>
        <w:ind w:left="0" w:right="0" w:firstLine="576"/>
        <w:jc w:val="left"/>
      </w:pPr>
      <w:r>
        <w:rPr/>
        <w:t xml:space="preserve">(b) On or after July 22, 2007, were in foster care under the legal responsibility of the department </w:t>
      </w:r>
      <w:r>
        <w:rPr>
          <w:u w:val="single"/>
        </w:rPr>
        <w:t xml:space="preserve">of social and health services, the department of children, youth, and families,</w:t>
      </w:r>
      <w:r>
        <w:rPr/>
        <w:t xml:space="preserve"> or a federally recognized tribe located within the state; and</w:t>
      </w:r>
    </w:p>
    <w:p>
      <w:pPr>
        <w:spacing w:before="0" w:after="0" w:line="408" w:lineRule="exact"/>
        <w:ind w:left="0" w:right="0" w:firstLine="576"/>
        <w:jc w:val="left"/>
      </w:pPr>
      <w:r>
        <w:rPr/>
        <w:t xml:space="preserve">(c) On their eighteenth birthday, were in foster care under the legal responsibility of the department </w:t>
      </w:r>
      <w:r>
        <w:rPr>
          <w:u w:val="single"/>
        </w:rPr>
        <w:t xml:space="preserve">of children, youth, and families</w:t>
      </w:r>
      <w:r>
        <w:rPr/>
        <w:t xml:space="preserve"> or a federally recognized tribe located within the state;</w:t>
      </w:r>
    </w:p>
    <w:p>
      <w:pPr>
        <w:spacing w:before="0" w:after="0" w:line="408" w:lineRule="exact"/>
        <w:ind w:left="0" w:right="0" w:firstLine="576"/>
        <w:jc w:val="left"/>
      </w:pPr>
      <w:r>
        <w:rPr/>
        <w:t xml:space="preserve">(4) Persons who are aged, blind, or disabled who: (a) Receive only a state supplement, or (b) would not be eligible for cash assistance if they were not institutionalized;</w:t>
      </w:r>
    </w:p>
    <w:p>
      <w:pPr>
        <w:spacing w:before="0" w:after="0" w:line="408" w:lineRule="exact"/>
        <w:ind w:left="0" w:right="0" w:firstLine="576"/>
        <w:jc w:val="left"/>
      </w:pPr>
      <w:r>
        <w:rPr/>
        <w:t xml:space="preserve">(5) Categorically eligible individuals who meet the income and resource requirements of the cash assistance programs;</w:t>
      </w:r>
    </w:p>
    <w:p>
      <w:pPr>
        <w:spacing w:before="0" w:after="0" w:line="408" w:lineRule="exact"/>
        <w:ind w:left="0" w:right="0" w:firstLine="576"/>
        <w:jc w:val="left"/>
      </w:pPr>
      <w:r>
        <w:rPr/>
        <w:t xml:space="preserve">(6) Individuals who are enrolled in managed health care systems, who have otherwise lost eligibility for medical assistance, but who have not completed a current six-month enrollment in a managed health care system, and who are eligible for federal financial participation under Title XIX of the social security act;</w:t>
      </w:r>
    </w:p>
    <w:p>
      <w:pPr>
        <w:spacing w:before="0" w:after="0" w:line="408" w:lineRule="exact"/>
        <w:ind w:left="0" w:right="0" w:firstLine="576"/>
        <w:jc w:val="left"/>
      </w:pPr>
      <w:r>
        <w:rPr/>
        <w:t xml:space="preserve">(7) Children and pregnant women allowed by federal statute for whom funding is appropriated;</w:t>
      </w:r>
    </w:p>
    <w:p>
      <w:pPr>
        <w:spacing w:before="0" w:after="0" w:line="408" w:lineRule="exact"/>
        <w:ind w:left="0" w:right="0" w:firstLine="576"/>
        <w:jc w:val="left"/>
      </w:pPr>
      <w:r>
        <w:rPr/>
        <w:t xml:space="preserve">(8) Working individuals with disabilities authorized under section 1902(a)(10)(A)(ii) of the social security act for whom funding is appropriated;</w:t>
      </w:r>
    </w:p>
    <w:p>
      <w:pPr>
        <w:spacing w:before="0" w:after="0" w:line="408" w:lineRule="exact"/>
        <w:ind w:left="0" w:right="0" w:firstLine="576"/>
        <w:jc w:val="left"/>
      </w:pPr>
      <w:r>
        <w:rPr/>
        <w:t xml:space="preserve">(9) Other individuals eligible for medical services under RCW 74.09.700 for whom federal financial participation is available under Title XIX of the social security act;</w:t>
      </w:r>
    </w:p>
    <w:p>
      <w:pPr>
        <w:spacing w:before="0" w:after="0" w:line="408" w:lineRule="exact"/>
        <w:ind w:left="0" w:right="0" w:firstLine="576"/>
        <w:jc w:val="left"/>
      </w:pPr>
      <w:r>
        <w:rPr/>
        <w:t xml:space="preserve">(10) Persons allowed by section 1931 of the social security act for whom funding is appropriated; and</w:t>
      </w:r>
    </w:p>
    <w:p>
      <w:pPr>
        <w:spacing w:before="0" w:after="0" w:line="408" w:lineRule="exact"/>
        <w:ind w:left="0" w:right="0" w:firstLine="576"/>
        <w:jc w:val="left"/>
      </w:pPr>
      <w:r>
        <w:rPr/>
        <w:t xml:space="preserve">(11) Women who: (a) Are under sixty-five years of age; (b) have been screened for breast and cervical cancer under the national breast and cervical cancer early detection program administered by the department of health or tribal entity and have been identified as needing treatment for breast or cervical cancer; and (c) are not otherwise covered by health insurance. Medical assistance provided under this subsection is limited to the period during which the woman requires treatment for breast or cervical cancer, and is subject to any conditions or limitations specified in the omnibus appropriations act.</w:t>
      </w:r>
    </w:p>
    <w:p>
      <w:pPr>
        <w:keepNext/>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TRANSFER OF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2015 c 240 s 2 are each amended to read as follows:</w:t>
      </w:r>
    </w:p>
    <w:p>
      <w:pPr>
        <w:spacing w:before="0" w:after="0" w:line="408" w:lineRule="exact"/>
        <w:ind w:left="0" w:right="0" w:firstLine="576"/>
        <w:jc w:val="left"/>
      </w:pPr>
      <w:r>
        <w:t>((</w:t>
      </w:r>
      <w:r>
        <w:rPr>
          <w:strike/>
        </w:rPr>
        <w:t xml:space="preserve">For purposes of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"Committee" means the child welfare transformation design committee.</w:t>
      </w:r>
    </w:p>
    <w:p>
      <w:pPr>
        <w:spacing w:before="0" w:after="0" w:line="408" w:lineRule="exact"/>
        <w:ind w:left="0" w:right="0" w:firstLine="576"/>
        <w:jc w:val="left"/>
      </w:pPr>
      <w:r>
        <w:rPr/>
        <w:t xml:space="preserve">(6)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(7)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t xml:space="preserve">(10)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(11)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(12)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(13)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(14)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(15)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(16) </w:t>
      </w:r>
      <w:r>
        <w:rPr>
          <w:u w:val="single"/>
        </w:rPr>
        <w:t xml:space="preserve">"Secretary" means the secretary of the department.</w:t>
      </w:r>
    </w:p>
    <w:p>
      <w:pPr>
        <w:spacing w:before="0" w:after="0" w:line="408" w:lineRule="exact"/>
        <w:ind w:left="0" w:right="0" w:firstLine="576"/>
        <w:jc w:val="left"/>
      </w:pPr>
      <w:r>
        <w:rPr>
          <w:u w:val="single"/>
        </w:rPr>
        <w:t xml:space="preserve">(17)</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"Unsupervised" has the same meaning as in RCW 43.43.830.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025</w:t>
      </w:r>
      <w:r>
        <w:rPr/>
        <w:t xml:space="preserve"> and 1998 c 296 s 1 are each amended to read as follows:</w:t>
      </w:r>
    </w:p>
    <w:p>
      <w:pPr>
        <w:spacing w:before="0" w:after="0" w:line="408" w:lineRule="exact"/>
        <w:ind w:left="0" w:right="0" w:firstLine="576"/>
        <w:jc w:val="left"/>
      </w:pPr>
      <w:r>
        <w:rPr/>
        <w:t xml:space="preserve">Any county or group of counties may make application to the department </w:t>
      </w:r>
      <w:r>
        <w:t>((</w:t>
      </w:r>
      <w:r>
        <w:rPr>
          <w:strike/>
        </w:rPr>
        <w:t xml:space="preserve">of social and health services</w:t>
      </w:r>
      <w:r>
        <w:t>))</w:t>
      </w:r>
      <w:r>
        <w:rPr/>
        <w:t xml:space="preserve"> in the manner and form prescribed by the department to administer and provide the services established under RCW 13.32A.197. Any such application must include a plan or plans for providing such services to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039</w:t>
      </w:r>
      <w:r>
        <w:rPr/>
        <w:t xml:space="preserve"> and 1994 sp.s. c 7 s 501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maintain a toll-free hot line to assist parents of runaway children. The hot line shall provide parents with a complete description of their rights when dealing with their runaway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062</w:t>
      </w:r>
      <w:r>
        <w:rPr/>
        <w:t xml:space="preserve"> and 2010 c 272 s 12 are each amended to read as follows:</w:t>
      </w:r>
    </w:p>
    <w:p>
      <w:pPr>
        <w:spacing w:before="0" w:after="0" w:line="408" w:lineRule="exact"/>
        <w:ind w:left="0" w:right="0" w:firstLine="576"/>
        <w:jc w:val="left"/>
      </w:pPr>
      <w:r>
        <w:rPr/>
        <w:t xml:space="preserve">(1) The department shall adopt rules consistent with federal regulations for the receipt and expenditure of federal funds and implement a subsidy program for eligible relatives appointed by the court as a guardian under RCW 13.36.050.</w:t>
      </w:r>
    </w:p>
    <w:p>
      <w:pPr>
        <w:spacing w:before="0" w:after="0" w:line="408" w:lineRule="exact"/>
        <w:ind w:left="0" w:right="0" w:firstLine="576"/>
        <w:jc w:val="left"/>
      </w:pPr>
      <w:r>
        <w:rPr/>
        <w:t xml:space="preserve">(2) For the purpose of licensing a relative seeking to be appointed as a guardian and eligible for a guardianship subsidy under this section, the department shall, on a case-by-case basis, and when determined to be in the best interests of the child:</w:t>
      </w:r>
    </w:p>
    <w:p>
      <w:pPr>
        <w:spacing w:before="0" w:after="0" w:line="408" w:lineRule="exact"/>
        <w:ind w:left="0" w:right="0" w:firstLine="576"/>
        <w:jc w:val="left"/>
      </w:pPr>
      <w:r>
        <w:rPr/>
        <w:t xml:space="preserve">(a) Waive nonsafety licensing standards; and</w:t>
      </w:r>
    </w:p>
    <w:p>
      <w:pPr>
        <w:spacing w:before="0" w:after="0" w:line="408" w:lineRule="exact"/>
        <w:ind w:left="0" w:right="0" w:firstLine="576"/>
        <w:jc w:val="left"/>
      </w:pPr>
      <w:r>
        <w:rPr/>
        <w:t xml:space="preserve">(b) Apply the list of disqualifying crimes in the adoption and safe families act, </w:t>
      </w:r>
      <w:r>
        <w:t>((</w:t>
      </w:r>
      <w:r>
        <w:rPr>
          <w:strike/>
        </w:rPr>
        <w:t xml:space="preserve">rather than the secretary's list of disqualifying crimes,</w:t>
      </w:r>
      <w:r>
        <w:t>))</w:t>
      </w:r>
      <w:r>
        <w:rPr/>
        <w:t xml:space="preserve"> unless doing so would compromise the child's safety, or would adversely affect the state's ability to continue to obtain federal funding for child welfare related functions. </w:t>
      </w:r>
    </w:p>
    <w:p>
      <w:pPr>
        <w:spacing w:before="0" w:after="0" w:line="408" w:lineRule="exact"/>
        <w:ind w:left="0" w:right="0" w:firstLine="576"/>
        <w:jc w:val="left"/>
      </w:pPr>
      <w:r>
        <w:rPr/>
        <w:t xml:space="preserve">(3) Relative guardianship subsidy agreements shall be designed to promote long-term permanency for the child, and may include provisions for periodic review of the subsidy amount and the needs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1051</w:t>
      </w:r>
      <w:r>
        <w:rPr/>
        <w:t xml:space="preserve"> and 2016 c 71 s 6 are each amended to read as follows:</w:t>
      </w:r>
    </w:p>
    <w:p>
      <w:pPr>
        <w:spacing w:before="0" w:after="0" w:line="408" w:lineRule="exact"/>
        <w:ind w:left="0" w:right="0" w:firstLine="576"/>
        <w:jc w:val="left"/>
      </w:pPr>
      <w:r>
        <w:rPr/>
        <w:t xml:space="preserve">(1) In order to proactively support foster youth to complete high school, enroll and complete postsecondary education, and successfully implement their own plans for their futures, the department, the student achievement council, and the office of the superintendent of public instruction shall enter into, or revise existing, memoranda of understanding that:</w:t>
      </w:r>
    </w:p>
    <w:p>
      <w:pPr>
        <w:spacing w:before="0" w:after="0" w:line="408" w:lineRule="exact"/>
        <w:ind w:left="0" w:right="0" w:firstLine="576"/>
        <w:jc w:val="left"/>
      </w:pPr>
      <w:r>
        <w:rPr/>
        <w:t xml:space="preserve">(a) Facilitate student referral, data and information exchange, agency roles and responsibilities, and cooperation and collaboration among state agencies and nongovernmental entities; and</w:t>
      </w:r>
    </w:p>
    <w:p>
      <w:pPr>
        <w:spacing w:before="0" w:after="0" w:line="408" w:lineRule="exact"/>
        <w:ind w:left="0" w:right="0" w:firstLine="576"/>
        <w:jc w:val="left"/>
      </w:pPr>
      <w:r>
        <w:rPr/>
        <w:t xml:space="preserve">(b) Effectuate the transfer of responsibilities from the department </w:t>
      </w:r>
      <w:r>
        <w:t>((</w:t>
      </w:r>
      <w:r>
        <w:rPr>
          <w:strike/>
        </w:rPr>
        <w:t xml:space="preserve">of social and health services</w:t>
      </w:r>
      <w:r>
        <w:t>))</w:t>
      </w:r>
      <w:r>
        <w:rPr/>
        <w:t xml:space="preserve"> to the office of the superintendent of public instruction with respect to the programs in RCW 28A.300.592, and from the department </w:t>
      </w:r>
      <w:r>
        <w:t>((</w:t>
      </w:r>
      <w:r>
        <w:rPr>
          <w:strike/>
        </w:rPr>
        <w:t xml:space="preserve">of social and health services</w:t>
      </w:r>
      <w:r>
        <w:t>))</w:t>
      </w:r>
      <w:r>
        <w:rPr/>
        <w:t xml:space="preserve"> to the student achievement council with respect to the program in RCW 28B.77.250 in a smooth, expedient, and coordinated fashion.</w:t>
      </w:r>
    </w:p>
    <w:p>
      <w:pPr>
        <w:spacing w:before="0" w:after="0" w:line="408" w:lineRule="exact"/>
        <w:ind w:left="0" w:right="0" w:firstLine="576"/>
        <w:jc w:val="left"/>
      </w:pPr>
      <w:r>
        <w:rPr/>
        <w:t xml:space="preserve">(2) The student achievement council and the office of the superintendent of public instruction shall establish a set of indicators relating to the outcomes provided in RCW 28A.300.590 and 28A.300.592 to provide consistent services for youth, facilitate transitions among contractors, and support outcome-driven contracts. The student achievement council and the superintendent of public instruction shall collaborate with nongovernmental contractors and the department to develop a list of the most critical indicators, establishing a common set of indicators to be used in the outcome-driven contracts in RCW 28A.300.590 and 28A.300.592. A list of these indicators must be included in the report provided in subsection (3) of this section.</w:t>
      </w:r>
    </w:p>
    <w:p>
      <w:pPr>
        <w:spacing w:before="0" w:after="0" w:line="408" w:lineRule="exact"/>
        <w:ind w:left="0" w:right="0" w:firstLine="576"/>
        <w:jc w:val="left"/>
      </w:pPr>
      <w:r>
        <w:rPr/>
        <w:t xml:space="preserve">(3) By November 1, 2017, and biannually thereafter, the department, the student achievement council, and the office of the superintendent of public instruction, in consultation with the nongovernmental entities engaged in public-private partnerships shall submit a joint report to the governor and the appropriate education and human services committees of the legislature regarding each of these programs, individually, as well as the collective progress the state has made toward the following goals:</w:t>
      </w:r>
    </w:p>
    <w:p>
      <w:pPr>
        <w:spacing w:before="0" w:after="0" w:line="408" w:lineRule="exact"/>
        <w:ind w:left="0" w:right="0" w:firstLine="576"/>
        <w:jc w:val="left"/>
      </w:pPr>
      <w:r>
        <w:rPr/>
        <w:t xml:space="preserve">(a) To make Washington number one in the nation for foster care graduation rates;</w:t>
      </w:r>
    </w:p>
    <w:p>
      <w:pPr>
        <w:spacing w:before="0" w:after="0" w:line="408" w:lineRule="exact"/>
        <w:ind w:left="0" w:right="0" w:firstLine="576"/>
        <w:jc w:val="left"/>
      </w:pPr>
      <w:r>
        <w:rPr/>
        <w:t xml:space="preserve">(b) To make Washington number one in the nation for foster care enrollment in postsecondary education; and</w:t>
      </w:r>
    </w:p>
    <w:p>
      <w:pPr>
        <w:spacing w:before="0" w:after="0" w:line="408" w:lineRule="exact"/>
        <w:ind w:left="0" w:right="0" w:firstLine="576"/>
        <w:jc w:val="left"/>
      </w:pPr>
      <w:r>
        <w:rPr/>
        <w:t xml:space="preserve">(c) To make Washington number one in the nation for foster care postsecondary completion.</w:t>
      </w:r>
    </w:p>
    <w:p>
      <w:pPr>
        <w:spacing w:before="0" w:after="0" w:line="408" w:lineRule="exact"/>
        <w:ind w:left="0" w:right="0" w:firstLine="576"/>
        <w:jc w:val="left"/>
      </w:pPr>
      <w:r>
        <w:rPr/>
        <w:t xml:space="preserve">(4) The department, the student achievement council, and the office of the superintendent of public instruction, in consultation with the nongovernmental entities engaged in public-private partnerships, shall also submit one report by November 1, 2018, to the governor and the appropriate education and human service committees of the legislature regarding the transfer of responsibilities from the department </w:t>
      </w:r>
      <w:r>
        <w:t>((</w:t>
      </w:r>
      <w:r>
        <w:rPr>
          <w:strike/>
        </w:rPr>
        <w:t xml:space="preserve">of social and health services</w:t>
      </w:r>
      <w:r>
        <w:t>))</w:t>
      </w:r>
      <w:r>
        <w:rPr/>
        <w:t xml:space="preserve"> to the office of the superintendent of public instruction with respect to the programs in RCW 28A.300.592, and from the department </w:t>
      </w:r>
      <w:r>
        <w:t>((</w:t>
      </w:r>
      <w:r>
        <w:rPr>
          <w:strike/>
        </w:rPr>
        <w:t xml:space="preserve">of social and health services</w:t>
      </w:r>
      <w:r>
        <w:t>))</w:t>
      </w:r>
      <w:r>
        <w:rPr/>
        <w:t xml:space="preserve"> to the student achievement council with respect to the program in RCW 28B.77.250 and whether these transfers have resulted in better coordinated services for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107</w:t>
      </w:r>
      <w:r>
        <w:rPr/>
        <w:t xml:space="preserve"> and 2013 c 332 s 12 are each amended to read as follows:</w:t>
      </w:r>
    </w:p>
    <w:p>
      <w:pPr>
        <w:spacing w:before="0" w:after="0" w:line="408" w:lineRule="exact"/>
        <w:ind w:left="0" w:right="0" w:firstLine="576"/>
        <w:jc w:val="left"/>
      </w:pPr>
      <w:r>
        <w:rPr/>
        <w:t xml:space="preserve">(1) The child and family reinvestment account is created in the state treasury. Moneys in the account may be spent only after appropriation. Moneys in the account may be expended solely for improving outcomes related to: (a) Safely reducing entry into the foster care system and preventing reentry; (b) safely increasing reunifications; (c) achieving permanency for children unable to be reunified; and (d) improving outcomes for youth who will age out of the foster care system. Moneys may be expended for shared savings under performance-based contracts.</w:t>
      </w:r>
    </w:p>
    <w:p>
      <w:pPr>
        <w:spacing w:before="0" w:after="0" w:line="408" w:lineRule="exact"/>
        <w:ind w:left="0" w:right="0" w:firstLine="576"/>
        <w:jc w:val="left"/>
      </w:pPr>
      <w:r>
        <w:rPr/>
        <w:t xml:space="preserve">(2) Revenues to the child and family reinvestment account consist of: (a) Savings to the state general fund resulting from reductions in foster care caseloads and per capita costs, as calculated and transferred into the account under this section; and (b) any other public or private funds appropriated to or deposited in the account.</w:t>
      </w:r>
    </w:p>
    <w:p>
      <w:pPr>
        <w:spacing w:before="0" w:after="0" w:line="408" w:lineRule="exact"/>
        <w:ind w:left="0" w:right="0" w:firstLine="576"/>
        <w:jc w:val="left"/>
      </w:pPr>
      <w:r>
        <w:rPr/>
        <w:t xml:space="preserve">(3)(a) The department of </w:t>
      </w:r>
      <w:r>
        <w:t>((</w:t>
      </w:r>
      <w:r>
        <w:rPr>
          <w:strike/>
        </w:rPr>
        <w:t xml:space="preserve">social and health services</w:t>
      </w:r>
      <w:r>
        <w:t>))</w:t>
      </w:r>
      <w:r>
        <w:rPr/>
        <w:t xml:space="preserve"> </w:t>
      </w:r>
      <w:r>
        <w:rPr>
          <w:u w:val="single"/>
        </w:rPr>
        <w:t xml:space="preserve">children, youth, and families</w:t>
      </w:r>
      <w:r>
        <w:rPr/>
        <w:t xml:space="preserve">, in collaboration with the office of financial management and the caseload forecast council, shall develop a methodology for calculating the savings under this section. The methodology must be used for the 2013-2015 fiscal biennium, and for each biennium thereafter. The methodology must establish a baseline for calculating savings. </w:t>
      </w:r>
      <w:r>
        <w:t>((</w:t>
      </w:r>
      <w:r>
        <w:rPr>
          <w:strike/>
        </w:rPr>
        <w:t xml:space="preserve">In developing the methodology, the department of social and health services shall incorporate the relevant requirements of any demonstration waiver granted to the state under P.L. 112-34.</w:t>
      </w:r>
      <w:r>
        <w:t>))</w:t>
      </w:r>
      <w:r>
        <w:rPr/>
        <w:t xml:space="preserve"> The savings must be based on actual caseload and per capita expenditures.</w:t>
      </w:r>
    </w:p>
    <w:p>
      <w:pPr>
        <w:spacing w:before="0" w:after="0" w:line="408" w:lineRule="exact"/>
        <w:ind w:left="0" w:right="0" w:firstLine="576"/>
        <w:jc w:val="left"/>
      </w:pPr>
      <w:r>
        <w:rPr/>
        <w:t xml:space="preserve">(b) The caseload and the per capita expenditures for youth in extended foster care pursuant to RCW 74.13.031 and as determined under RCW 43.88C.010(9) shall not be included in the following:</w:t>
      </w:r>
    </w:p>
    <w:p>
      <w:pPr>
        <w:spacing w:before="0" w:after="0" w:line="408" w:lineRule="exact"/>
        <w:ind w:left="0" w:right="0" w:firstLine="576"/>
        <w:jc w:val="left"/>
      </w:pPr>
      <w:r>
        <w:rPr/>
        <w:t xml:space="preserve">(i) The calculation of savings transferred to the account; or</w:t>
      </w:r>
    </w:p>
    <w:p>
      <w:pPr>
        <w:spacing w:before="0" w:after="0" w:line="408" w:lineRule="exact"/>
        <w:ind w:left="0" w:right="0" w:firstLine="576"/>
        <w:jc w:val="left"/>
      </w:pPr>
      <w:r>
        <w:rPr/>
        <w:t xml:space="preserve">(ii) The capped allocation of the demonstration waiver granted to the state under P.L. 112-34.</w:t>
      </w:r>
    </w:p>
    <w:p>
      <w:pPr>
        <w:spacing w:before="0" w:after="0" w:line="408" w:lineRule="exact"/>
        <w:ind w:left="0" w:right="0" w:firstLine="576"/>
        <w:jc w:val="left"/>
      </w:pPr>
      <w:r>
        <w:rPr/>
        <w:t xml:space="preserve">(c) </w:t>
      </w:r>
      <w:r>
        <w:t>((</w:t>
      </w:r>
      <w:r>
        <w:rPr>
          <w:strike/>
        </w:rPr>
        <w:t xml:space="preserve">By December 1, 2012, the department of social and health services shall submit the proposed methodology to the governor and the appropriate committees of the legislature. The methodology is deemed approved unless the legislature enacts legislation to modify or reject the methodology.</w:t>
      </w:r>
    </w:p>
    <w:p>
      <w:pPr>
        <w:spacing w:before="0" w:after="0" w:line="408" w:lineRule="exact"/>
        <w:ind w:left="0" w:right="0" w:firstLine="576"/>
        <w:jc w:val="left"/>
      </w:pPr>
      <w:r>
        <w:rPr>
          <w:strike/>
        </w:rPr>
        <w:t xml:space="preserve">(d)</w:t>
      </w:r>
      <w:r>
        <w:t>))</w:t>
      </w:r>
      <w:r>
        <w:rPr/>
        <w:t xml:space="preserve"> The department </w:t>
      </w:r>
      <w:r>
        <w:t>((</w:t>
      </w:r>
      <w:r>
        <w:rPr>
          <w:strike/>
        </w:rPr>
        <w:t xml:space="preserve">of social and health services</w:t>
      </w:r>
      <w:r>
        <w:t>))</w:t>
      </w:r>
      <w:r>
        <w:rPr/>
        <w:t xml:space="preserve"> shall use the methodology established in (a) of this subsection to calculate savings to the state general fund for transfer into the child and family reinvestment account in fiscal year 2014 and each fiscal year thereafter. Savings calculated by the department under this section are not subject to RCW 43.79.460. The department shall report the amount of the state general fund savings achieved to the office of financial management and the fiscal committees of the legislature at the end of each fiscal year. The office of financial management shall provide notice to the state treasurer of the amount of state general fund savings, as calculated by the department </w:t>
      </w:r>
      <w:r>
        <w:t>((</w:t>
      </w:r>
      <w:r>
        <w:rPr>
          <w:strike/>
        </w:rPr>
        <w:t xml:space="preserve">of social and health services</w:t>
      </w:r>
      <w:r>
        <w:t>))</w:t>
      </w:r>
      <w:r>
        <w:rPr/>
        <w:t xml:space="preserve">, for transfer into the child and family reinvestment account.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Nothing in this section prohibits (i) the caseload forecast council from forecasting the foster care caseload under RCW 43.88C.010 or (ii) the department from including maintenance funding in its budget submittal for caseload costs that exceed the baseline established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335</w:t>
      </w:r>
      <w:r>
        <w:rPr/>
        <w:t xml:space="preserve"> and 1999 c 338 s 2 are each amended to read as follows:</w:t>
      </w:r>
    </w:p>
    <w:p>
      <w:pPr>
        <w:spacing w:before="0" w:after="0" w:line="408" w:lineRule="exact"/>
        <w:ind w:left="0" w:right="0" w:firstLine="576"/>
        <w:jc w:val="left"/>
      </w:pPr>
      <w:r>
        <w:rPr/>
        <w:t xml:space="preserve">Within available funds and subject to such conditions and limitations as may be established by the department or by the legislature in the omnibus appropriations act, the department </w:t>
      </w:r>
      <w:r>
        <w:t>((</w:t>
      </w:r>
      <w:r>
        <w:rPr>
          <w:strike/>
        </w:rPr>
        <w:t xml:space="preserve">of social and health services</w:t>
      </w:r>
      <w:r>
        <w:t>))</w:t>
      </w:r>
      <w:r>
        <w:rPr/>
        <w:t xml:space="preserve"> shall reimburse foster parents for property damaged or destroyed by foster children placed in their care. The department shall establish by rule a maximum amount that may be reimbursed for each occurrence. The department shall reimburse the foster parent for the replacement value of any property covered by this section. If the damaged or destroyed property is covered and reimbursed under an insurance policy, the department shall reimburse foster parents for the amount of the deductible associated with the insurance claim, up to the limit per occurrence as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2017 c 39 s 11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 and the authorization is updated every six months when a youth remains in a host home longer than six months; (iv) obtains insurance for the program through an insurance provider authorized under Title 48 RCW; (v) provides mandatory reporter and confidentiality training; and (vi) registers with the secretary of state as provided in RCW 24.03.550. A host home is a private home that volunteers to host youth in need of temporary placement that is associated with a host home program.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program shall not receive more than one hundred thousand dollars per year of public funding, including local, state, and federal funding. A host home shall not receive any local, state, or government funding.</w:t>
      </w:r>
    </w:p>
    <w:p>
      <w:pPr>
        <w:spacing w:before="0" w:after="0" w:line="408" w:lineRule="exact"/>
        <w:ind w:left="0" w:right="0" w:firstLine="576"/>
        <w:jc w:val="left"/>
      </w:pPr>
      <w:r>
        <w:rPr/>
        <w:t xml:space="preserve">(3) "Department" means the </w:t>
      </w:r>
      <w:r>
        <w:t>((</w:t>
      </w:r>
      <w:r>
        <w:rPr>
          <w:strike/>
        </w:rPr>
        <w:t xml:space="preserve">state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w:t>
      </w:r>
      <w:r>
        <w:t>((</w:t>
      </w:r>
      <w:r>
        <w:rPr>
          <w:strike/>
        </w:rPr>
        <w:t xml:space="preserve">social and health services</w:t>
      </w:r>
      <w:r>
        <w:t>))</w:t>
      </w:r>
      <w:r>
        <w:rPr/>
        <w:t xml:space="preserve"> </w:t>
      </w:r>
      <w:r>
        <w:rPr>
          <w:u w:val="single"/>
        </w:rPr>
        <w:t xml:space="preserve">the department</w:t>
      </w:r>
      <w:r>
        <w:rPr/>
        <w:t xml:space="preserve">.</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030</w:t>
      </w:r>
      <w:r>
        <w:rPr/>
        <w:t xml:space="preserve"> and 2014 c 104 s 2 are each amended to read as follows:</w:t>
      </w:r>
    </w:p>
    <w:p>
      <w:pPr>
        <w:spacing w:before="0" w:after="0" w:line="408" w:lineRule="exact"/>
        <w:ind w:left="0" w:right="0" w:firstLine="576"/>
        <w:jc w:val="left"/>
      </w:pPr>
      <w:r>
        <w:rPr/>
        <w:t xml:space="preserve">The secretary shall have the power and it shall be the secretary's duty:</w:t>
      </w:r>
    </w:p>
    <w:p>
      <w:pPr>
        <w:spacing w:before="0" w:after="0" w:line="408" w:lineRule="exact"/>
        <w:ind w:left="0" w:right="0" w:firstLine="576"/>
        <w:jc w:val="left"/>
      </w:pPr>
      <w:r>
        <w:rPr/>
        <w:t xml:space="preserve">(1) In consultation with the children's services advisory committee, and with the advice and assistance of persons representative of the various type agencies to be licensed, to designate categories of facilities for which separate or different requirements shall be developed as may be appropriate whether because of variations in the ages, sex and other characteristics of persons served, variations in the purposes and services offered or size or structure of the agencies to be licensed hereunder, or because of any other factor relevant thereto;</w:t>
      </w:r>
    </w:p>
    <w:p>
      <w:pPr>
        <w:spacing w:before="0" w:after="0" w:line="408" w:lineRule="exact"/>
        <w:ind w:left="0" w:right="0" w:firstLine="576"/>
        <w:jc w:val="left"/>
      </w:pPr>
      <w:r>
        <w:rPr/>
        <w:t xml:space="preserve">(2) In consultation with the children's services advisory committee, and with the advice and assistance of persons representative of the various type agencies to be licensed, to adopt and publish minimum requirements for licensing applicable to each of the various categories of agencies to be licensed.</w:t>
      </w:r>
    </w:p>
    <w:p>
      <w:pPr>
        <w:spacing w:before="0" w:after="0" w:line="408" w:lineRule="exact"/>
        <w:ind w:left="0" w:right="0" w:firstLine="576"/>
        <w:jc w:val="left"/>
      </w:pPr>
      <w:r>
        <w:rPr/>
        <w:t xml:space="preserve">The minimum requirements shall be limited to:</w:t>
      </w:r>
    </w:p>
    <w:p>
      <w:pPr>
        <w:spacing w:before="0" w:after="0" w:line="408" w:lineRule="exact"/>
        <w:ind w:left="0" w:right="0" w:firstLine="576"/>
        <w:jc w:val="left"/>
      </w:pPr>
      <w:r>
        <w:rPr/>
        <w:t xml:space="preserve">(a) The size and suitability of a facility and the plan of operation for carrying out the purpose for which an applicant seeks a license;</w:t>
      </w:r>
    </w:p>
    <w:p>
      <w:pPr>
        <w:spacing w:before="0" w:after="0" w:line="408" w:lineRule="exact"/>
        <w:ind w:left="0" w:right="0" w:firstLine="576"/>
        <w:jc w:val="left"/>
      </w:pPr>
      <w:r>
        <w:rPr/>
        <w:t xml:space="preserve">(b) Obtaining background information and any out-of-state equivalent, to determine whether the applicant or service provider is disqualified and to determine the character, competence, and suitability of an agency, the agency's employees, volunteers, and other persons associated with an agency;</w:t>
      </w:r>
    </w:p>
    <w:p>
      <w:pPr>
        <w:spacing w:before="0" w:after="0" w:line="408" w:lineRule="exact"/>
        <w:ind w:left="0" w:right="0" w:firstLine="576"/>
        <w:jc w:val="left"/>
      </w:pPr>
      <w:r>
        <w:rPr/>
        <w:t xml:space="preserve">(c) Conducting background checks for those who will or may have unsupervised access to children</w:t>
      </w:r>
      <w:r>
        <w:t>((</w:t>
      </w:r>
      <w:r>
        <w:rPr>
          <w:strike/>
        </w:rPr>
        <w:t xml:space="preserve">,</w:t>
      </w:r>
      <w:r>
        <w:t>))</w:t>
      </w:r>
      <w:r>
        <w:rPr/>
        <w:t xml:space="preserve"> </w:t>
      </w:r>
      <w:r>
        <w:rPr>
          <w:u w:val="single"/>
        </w:rPr>
        <w:t xml:space="preserve">or</w:t>
      </w:r>
      <w:r>
        <w:rPr/>
        <w:t xml:space="preserve"> expectant mothers</w:t>
      </w:r>
      <w:r>
        <w:t>((</w:t>
      </w:r>
      <w:r>
        <w:rPr>
          <w:strike/>
        </w:rPr>
        <w:t xml:space="preserve">, or individuals with a developmental disability</w:t>
      </w:r>
      <w:r>
        <w:t>))</w:t>
      </w:r>
      <w:r>
        <w:rPr/>
        <w:t xml:space="preserve">; however, a background check is not required if a caregiver approves an activity pursuant to the prudent parent standard contained in RCW 74.13.710;</w:t>
      </w:r>
    </w:p>
    <w:p>
      <w:pPr>
        <w:spacing w:before="0" w:after="0" w:line="408" w:lineRule="exact"/>
        <w:ind w:left="0" w:right="0" w:firstLine="576"/>
        <w:jc w:val="left"/>
      </w:pPr>
      <w:r>
        <w:rPr/>
        <w:t xml:space="preserve">(d) Obtaining child protective services information or records maintained in the department case management information system. No unfounded allegation of child abuse or neglect as defined in RCW 26.44.020 may be disclosed to a child-placing agency, private adoption agency, or any other provider licensed under this chapter;</w:t>
      </w:r>
    </w:p>
    <w:p>
      <w:pPr>
        <w:spacing w:before="0" w:after="0" w:line="408" w:lineRule="exact"/>
        <w:ind w:left="0" w:right="0" w:firstLine="576"/>
        <w:jc w:val="left"/>
      </w:pPr>
      <w:r>
        <w:rPr/>
        <w:t xml:space="preserve">(e) Submitting a fingerprint-based background check through the Washington state patrol under chapter 10.97 RCW and through the federal bureau of investigation for:</w:t>
      </w:r>
    </w:p>
    <w:p>
      <w:pPr>
        <w:spacing w:before="0" w:after="0" w:line="408" w:lineRule="exact"/>
        <w:ind w:left="0" w:right="0" w:firstLine="576"/>
        <w:jc w:val="left"/>
      </w:pPr>
      <w:r>
        <w:rPr/>
        <w:t xml:space="preserve">(i) Agencies and their staff, volunteers, students, and interns when the agency is seeking license or relicense;</w:t>
      </w:r>
    </w:p>
    <w:p>
      <w:pPr>
        <w:spacing w:before="0" w:after="0" w:line="408" w:lineRule="exact"/>
        <w:ind w:left="0" w:right="0" w:firstLine="576"/>
        <w:jc w:val="left"/>
      </w:pPr>
      <w:r>
        <w:rPr/>
        <w:t xml:space="preserve">(ii) Foster care and adoption placements; and</w:t>
      </w:r>
    </w:p>
    <w:p>
      <w:pPr>
        <w:spacing w:before="0" w:after="0" w:line="408" w:lineRule="exact"/>
        <w:ind w:left="0" w:right="0" w:firstLine="576"/>
        <w:jc w:val="left"/>
      </w:pPr>
      <w:r>
        <w:rPr/>
        <w:t xml:space="preserve">(iii) Any adult living in a home where a child may be placed;</w:t>
      </w:r>
    </w:p>
    <w:p>
      <w:pPr>
        <w:spacing w:before="0" w:after="0" w:line="408" w:lineRule="exact"/>
        <w:ind w:left="0" w:right="0" w:firstLine="576"/>
        <w:jc w:val="left"/>
      </w:pPr>
      <w:r>
        <w:rPr/>
        <w:t xml:space="preserve">(f) If any adult living in the home has not resided in the state of Washington for the preceding five years, the department shall review any child abuse and neglect registries maintained by any state where the adult has resided over the preceding five years;</w:t>
      </w:r>
    </w:p>
    <w:p>
      <w:pPr>
        <w:spacing w:before="0" w:after="0" w:line="408" w:lineRule="exact"/>
        <w:ind w:left="0" w:right="0" w:firstLine="576"/>
        <w:jc w:val="left"/>
      </w:pPr>
      <w:r>
        <w:rPr/>
        <w:t xml:space="preserve">(g) The cost of fingerprint background check fees will be paid as required in RCW 43.43.837;</w:t>
      </w:r>
    </w:p>
    <w:p>
      <w:pPr>
        <w:spacing w:before="0" w:after="0" w:line="408" w:lineRule="exact"/>
        <w:ind w:left="0" w:right="0" w:firstLine="576"/>
        <w:jc w:val="left"/>
      </w:pPr>
      <w:r>
        <w:rPr/>
        <w:t xml:space="preserve">(h) National and state background information must be used solely for the purpose of determining eligibility for a license and for determining the character, suitability, and competence of those persons or agencies, excluding parents, not required to be licensed who are authorized to care for children or expectant mothers;</w:t>
      </w:r>
    </w:p>
    <w:p>
      <w:pPr>
        <w:spacing w:before="0" w:after="0" w:line="408" w:lineRule="exact"/>
        <w:ind w:left="0" w:right="0" w:firstLine="576"/>
        <w:jc w:val="left"/>
      </w:pPr>
      <w:r>
        <w:rPr/>
        <w:t xml:space="preserve">(i) The number of qualified persons required to render the type of care and treatment for which an agency seeks a license;</w:t>
      </w:r>
    </w:p>
    <w:p>
      <w:pPr>
        <w:spacing w:before="0" w:after="0" w:line="408" w:lineRule="exact"/>
        <w:ind w:left="0" w:right="0" w:firstLine="576"/>
        <w:jc w:val="left"/>
      </w:pPr>
      <w:r>
        <w:rPr/>
        <w:t xml:space="preserve">(j) The safety, cleanliness, and general adequacy of the premises to provide for the comfort, care and well-being of children</w:t>
      </w:r>
      <w:r>
        <w:t>((</w:t>
      </w:r>
      <w:r>
        <w:rPr>
          <w:strike/>
        </w:rPr>
        <w:t xml:space="preserve">,</w:t>
      </w:r>
      <w:r>
        <w:t>))</w:t>
      </w:r>
      <w:r>
        <w:rPr/>
        <w:t xml:space="preserve"> </w:t>
      </w:r>
      <w:r>
        <w:rPr>
          <w:u w:val="single"/>
        </w:rPr>
        <w:t xml:space="preserve">or</w:t>
      </w:r>
      <w:r>
        <w:rPr/>
        <w:t xml:space="preserve"> expectant mothers </w:t>
      </w:r>
      <w:r>
        <w:t>((</w:t>
      </w:r>
      <w:r>
        <w:rPr>
          <w:strike/>
        </w:rPr>
        <w:t xml:space="preserve">or developmentally disabled persons</w:t>
      </w:r>
      <w:r>
        <w:t>))</w:t>
      </w:r>
      <w:r>
        <w:rPr/>
        <w:t xml:space="preserve">;</w:t>
      </w:r>
    </w:p>
    <w:p>
      <w:pPr>
        <w:spacing w:before="0" w:after="0" w:line="408" w:lineRule="exact"/>
        <w:ind w:left="0" w:right="0" w:firstLine="576"/>
        <w:jc w:val="left"/>
      </w:pPr>
      <w:r>
        <w:rPr/>
        <w:t xml:space="preserve">(k) The provision of necessary care, including food, clothing, supervision and discipline; physical, mental and social well-being; and educational, recreational and spiritual opportunities for those served;</w:t>
      </w:r>
    </w:p>
    <w:p>
      <w:pPr>
        <w:spacing w:before="0" w:after="0" w:line="408" w:lineRule="exact"/>
        <w:ind w:left="0" w:right="0" w:firstLine="576"/>
        <w:jc w:val="left"/>
      </w:pPr>
      <w:r>
        <w:rPr/>
        <w:t xml:space="preserve">(l) The financial ability of an agency to comply with minimum requirements established pursuant to </w:t>
      </w:r>
      <w:r>
        <w:rPr>
          <w:u w:val="single"/>
        </w:rPr>
        <w:t xml:space="preserve">this</w:t>
      </w:r>
      <w:r>
        <w:rPr/>
        <w:t xml:space="preserve"> chapter </w:t>
      </w:r>
      <w:r>
        <w:t>((</w:t>
      </w:r>
      <w:r>
        <w:rPr>
          <w:strike/>
        </w:rPr>
        <w:t xml:space="preserve">74.15 RCW</w:t>
      </w:r>
      <w:r>
        <w:t>))</w:t>
      </w:r>
      <w:r>
        <w:rPr/>
        <w:t xml:space="preserve"> and RCW 74.13.031; and</w:t>
      </w:r>
    </w:p>
    <w:p>
      <w:pPr>
        <w:spacing w:before="0" w:after="0" w:line="408" w:lineRule="exact"/>
        <w:ind w:left="0" w:right="0" w:firstLine="576"/>
        <w:jc w:val="left"/>
      </w:pPr>
      <w:r>
        <w:rPr/>
        <w:t xml:space="preserve">(m) The maintenance of records pertaining to the admission, progress, health and discharge of persons served;</w:t>
      </w:r>
    </w:p>
    <w:p>
      <w:pPr>
        <w:spacing w:before="0" w:after="0" w:line="408" w:lineRule="exact"/>
        <w:ind w:left="0" w:right="0" w:firstLine="576"/>
        <w:jc w:val="left"/>
      </w:pPr>
      <w:r>
        <w:rPr/>
        <w:t xml:space="preserve">(3) To investigate any person, including relatives by blood or marriage except for parents, for character, suitability, and competence in the care and treatment of children</w:t>
      </w:r>
      <w:r>
        <w:t>((</w:t>
      </w:r>
      <w:r>
        <w:rPr>
          <w:strike/>
        </w:rPr>
        <w:t xml:space="preserve">,</w:t>
      </w:r>
      <w:r>
        <w:t>))</w:t>
      </w:r>
      <w:r>
        <w:rPr/>
        <w:t xml:space="preserve"> </w:t>
      </w:r>
      <w:r>
        <w:rPr>
          <w:u w:val="single"/>
        </w:rPr>
        <w:t xml:space="preserve">or</w:t>
      </w:r>
      <w:r>
        <w:rPr/>
        <w:t xml:space="preserve"> expectant mothers</w:t>
      </w:r>
      <w:r>
        <w:t>((</w:t>
      </w:r>
      <w:r>
        <w:rPr>
          <w:strike/>
        </w:rPr>
        <w:t xml:space="preserve">, and developmentally disabled persons</w:t>
      </w:r>
      <w:r>
        <w:t>))</w:t>
      </w:r>
      <w:r>
        <w:rPr/>
        <w:t xml:space="preserve"> prior to authorizing that person to care for children</w:t>
      </w:r>
      <w:r>
        <w:t>((</w:t>
      </w:r>
      <w:r>
        <w:rPr>
          <w:strike/>
        </w:rPr>
        <w:t xml:space="preserve">,</w:t>
      </w:r>
      <w:r>
        <w:t>))</w:t>
      </w:r>
      <w:r>
        <w:rPr/>
        <w:t xml:space="preserve"> </w:t>
      </w:r>
      <w:r>
        <w:rPr>
          <w:u w:val="single"/>
        </w:rPr>
        <w:t xml:space="preserve">or</w:t>
      </w:r>
      <w:r>
        <w:rPr/>
        <w:t xml:space="preserve"> expectant mothers</w:t>
      </w:r>
      <w:r>
        <w:t>((</w:t>
      </w:r>
      <w:r>
        <w:rPr>
          <w:strike/>
        </w:rPr>
        <w:t xml:space="preserve">, and developmentally disabled persons</w:t>
      </w:r>
      <w:r>
        <w:t>))</w:t>
      </w:r>
      <w:r>
        <w:rPr/>
        <w:t xml:space="preserve">. However, if a child is placed with a relative under RCW 13.34.065 or 13.34.130, and if such relative appears otherwise suitable and competent to provide care and treatment the criminal history background check required by this section need not be completed before placement, but shall be completed as soon as possible after placement;</w:t>
      </w:r>
    </w:p>
    <w:p>
      <w:pPr>
        <w:spacing w:before="0" w:after="0" w:line="408" w:lineRule="exact"/>
        <w:ind w:left="0" w:right="0" w:firstLine="576"/>
        <w:jc w:val="left"/>
      </w:pPr>
      <w:r>
        <w:rPr/>
        <w:t xml:space="preserve">(4) On reports of alleged child abuse and neglect, to investigate agencies in accordance with chapter 26.44 RCW, including child day-care centers and family day-care homes, to determine whether the alleged abuse or neglect has occurred, and whether child protective services or referral to a law enforcement agency is appropriate;</w:t>
      </w:r>
    </w:p>
    <w:p>
      <w:pPr>
        <w:spacing w:before="0" w:after="0" w:line="408" w:lineRule="exact"/>
        <w:ind w:left="0" w:right="0" w:firstLine="576"/>
        <w:jc w:val="left"/>
      </w:pPr>
      <w:r>
        <w:rPr/>
        <w:t xml:space="preserve">(5) To issue, revoke, or deny licenses to agencies pursuant to </w:t>
      </w:r>
      <w:r>
        <w:rPr>
          <w:u w:val="single"/>
        </w:rPr>
        <w:t xml:space="preserve">this</w:t>
      </w:r>
      <w:r>
        <w:rPr/>
        <w:t xml:space="preserve"> chapter </w:t>
      </w:r>
      <w:r>
        <w:t>((</w:t>
      </w:r>
      <w:r>
        <w:rPr>
          <w:strike/>
        </w:rPr>
        <w:t xml:space="preserve">74.15 RCW</w:t>
      </w:r>
      <w:r>
        <w:t>))</w:t>
      </w:r>
      <w:r>
        <w:rPr/>
        <w:t xml:space="preserve"> and RCW 74.13.031. Licenses shall specify the category of care which an agency is authorized to render and the ages, sex and number of persons to be served;</w:t>
      </w:r>
    </w:p>
    <w:p>
      <w:pPr>
        <w:spacing w:before="0" w:after="0" w:line="408" w:lineRule="exact"/>
        <w:ind w:left="0" w:right="0" w:firstLine="576"/>
        <w:jc w:val="left"/>
      </w:pPr>
      <w:r>
        <w:rPr/>
        <w:t xml:space="preserve">(6) To prescribe the procedures and the form and contents of reports necessary for the administration of </w:t>
      </w:r>
      <w:r>
        <w:rPr>
          <w:u w:val="single"/>
        </w:rPr>
        <w:t xml:space="preserve">this</w:t>
      </w:r>
      <w:r>
        <w:rPr/>
        <w:t xml:space="preserve"> chapter </w:t>
      </w:r>
      <w:r>
        <w:t>((</w:t>
      </w:r>
      <w:r>
        <w:rPr>
          <w:strike/>
        </w:rPr>
        <w:t xml:space="preserve">74.15 RCW</w:t>
      </w:r>
      <w:r>
        <w:t>))</w:t>
      </w:r>
      <w:r>
        <w:rPr/>
        <w:t xml:space="preserve"> and RCW 74.13.031 and to require regular reports from each licensee;</w:t>
      </w:r>
    </w:p>
    <w:p>
      <w:pPr>
        <w:spacing w:before="0" w:after="0" w:line="408" w:lineRule="exact"/>
        <w:ind w:left="0" w:right="0" w:firstLine="576"/>
        <w:jc w:val="left"/>
      </w:pPr>
      <w:r>
        <w:rPr/>
        <w:t xml:space="preserve">(7) To inspect agencies periodically to determine whether or not there is compliance with </w:t>
      </w:r>
      <w:r>
        <w:rPr>
          <w:u w:val="single"/>
        </w:rPr>
        <w:t xml:space="preserve">this</w:t>
      </w:r>
      <w:r>
        <w:rPr/>
        <w:t xml:space="preserve"> chapter </w:t>
      </w:r>
      <w:r>
        <w:t>((</w:t>
      </w:r>
      <w:r>
        <w:rPr>
          <w:strike/>
        </w:rPr>
        <w:t xml:space="preserve">74.15 RCW</w:t>
      </w:r>
      <w:r>
        <w:t>))</w:t>
      </w:r>
      <w:r>
        <w:rPr/>
        <w:t xml:space="preserve"> and RCW 74.13.031 and the requirements adopted hereunder;</w:t>
      </w:r>
    </w:p>
    <w:p>
      <w:pPr>
        <w:spacing w:before="0" w:after="0" w:line="408" w:lineRule="exact"/>
        <w:ind w:left="0" w:right="0" w:firstLine="576"/>
        <w:jc w:val="left"/>
      </w:pPr>
      <w:r>
        <w:rPr/>
        <w:t xml:space="preserve">(8) To review requirements adopted hereunder at least every two years and to adopt appropriate changes after consultation with affected groups for child day-care requirements and with the children's services advisory committee for requirements for other agencies; and</w:t>
      </w:r>
    </w:p>
    <w:p>
      <w:pPr>
        <w:spacing w:before="0" w:after="0" w:line="408" w:lineRule="exact"/>
        <w:ind w:left="0" w:right="0" w:firstLine="576"/>
        <w:jc w:val="left"/>
      </w:pPr>
      <w:r>
        <w:rPr/>
        <w:t xml:space="preserve">(9) To consult with public and private agencies in order to help them improve their methods and facilities for the care of children</w:t>
      </w:r>
      <w:r>
        <w:t>((</w:t>
      </w:r>
      <w:r>
        <w:rPr>
          <w:strike/>
        </w:rPr>
        <w:t xml:space="preserve">,</w:t>
      </w:r>
      <w:r>
        <w:t>))</w:t>
      </w:r>
      <w:r>
        <w:rPr/>
        <w:t xml:space="preserve"> </w:t>
      </w:r>
      <w:r>
        <w:rPr>
          <w:u w:val="single"/>
        </w:rPr>
        <w:t xml:space="preserve">or</w:t>
      </w:r>
      <w:r>
        <w:rPr/>
        <w:t xml:space="preserve"> expectant mothers </w:t>
      </w:r>
      <w:r>
        <w:t>((</w:t>
      </w:r>
      <w:r>
        <w:rPr>
          <w:strike/>
        </w:rPr>
        <w:t xml:space="preserve">and developmentally disabled persons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060</w:t>
      </w:r>
      <w:r>
        <w:rPr/>
        <w:t xml:space="preserve"> and 1991 c 3 s 376 are each amended to read as follows:</w:t>
      </w:r>
    </w:p>
    <w:p>
      <w:pPr>
        <w:spacing w:before="0" w:after="0" w:line="408" w:lineRule="exact"/>
        <w:ind w:left="0" w:right="0" w:firstLine="576"/>
        <w:jc w:val="left"/>
      </w:pPr>
      <w:r>
        <w:rPr/>
        <w:t xml:space="preserve">The secretary of health shall have the power and it shall be his or her duty:</w:t>
      </w:r>
    </w:p>
    <w:p>
      <w:pPr>
        <w:spacing w:before="0" w:after="0" w:line="408" w:lineRule="exact"/>
        <w:ind w:left="0" w:right="0" w:firstLine="576"/>
        <w:jc w:val="left"/>
      </w:pPr>
      <w:r>
        <w:rPr/>
        <w:t xml:space="preserve">In consultation with the children's services advisory committee and with the advice and assistance of persons representative of the various type agencies to be licensed, to develop minimum requirements pertaining to each category of agency established pursuant to chapter 74.15 RCW and RCW 74.13.031, necessary to promote the health of all persons residing therein.</w:t>
      </w:r>
    </w:p>
    <w:p>
      <w:pPr>
        <w:spacing w:before="0" w:after="0" w:line="408" w:lineRule="exact"/>
        <w:ind w:left="0" w:right="0" w:firstLine="576"/>
        <w:jc w:val="left"/>
      </w:pPr>
      <w:r>
        <w:rPr/>
        <w:t xml:space="preserve">The secretary of health or the city, county, or district health department designated by the secretary shall have the power and the duty:</w:t>
      </w:r>
    </w:p>
    <w:p>
      <w:pPr>
        <w:spacing w:before="0" w:after="0" w:line="408" w:lineRule="exact"/>
        <w:ind w:left="0" w:right="0" w:firstLine="576"/>
        <w:jc w:val="left"/>
      </w:pPr>
      <w:r>
        <w:rPr/>
        <w:t xml:space="preserve">(1) To make or cause to be made such inspections and investigations of agencies as may be deemed necessary; and</w:t>
      </w:r>
    </w:p>
    <w:p>
      <w:pPr>
        <w:spacing w:before="0" w:after="0" w:line="408" w:lineRule="exact"/>
        <w:ind w:left="0" w:right="0" w:firstLine="576"/>
        <w:jc w:val="left"/>
      </w:pPr>
      <w:r>
        <w:rPr/>
        <w:t xml:space="preserve">(2) To issue to applicants for licenses hereunder who comply with the requirements adopted hereunder, a certificate of compliance, a copy of which shall be presented to the department </w:t>
      </w:r>
      <w:r>
        <w:t>((</w:t>
      </w:r>
      <w:r>
        <w:rPr>
          <w:strike/>
        </w:rPr>
        <w:t xml:space="preserve">of social and health services</w:t>
      </w:r>
      <w:r>
        <w:t>))</w:t>
      </w:r>
      <w:r>
        <w:rPr/>
        <w:t xml:space="preserve"> before a license shall be issued, except that </w:t>
      </w:r>
      <w:r>
        <w:t>((</w:t>
      </w:r>
      <w:r>
        <w:rPr>
          <w:strike/>
        </w:rPr>
        <w:t xml:space="preserve">a provisional</w:t>
      </w:r>
      <w:r>
        <w:t>))</w:t>
      </w:r>
      <w:r>
        <w:rPr/>
        <w:t xml:space="preserve"> </w:t>
      </w:r>
      <w:r>
        <w:rPr>
          <w:u w:val="single"/>
        </w:rPr>
        <w:t xml:space="preserve">an initial</w:t>
      </w:r>
      <w:r>
        <w:rPr/>
        <w:t xml:space="preserve"> license may be issued as provided in RCW 74.15.120.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070</w:t>
      </w:r>
      <w:r>
        <w:rPr/>
        <w:t xml:space="preserve"> and 1979 c 141 s 358 are each amended to read as follows:</w:t>
      </w:r>
    </w:p>
    <w:p>
      <w:pPr>
        <w:spacing w:before="0" w:after="0" w:line="408" w:lineRule="exact"/>
        <w:ind w:left="0" w:right="0" w:firstLine="576"/>
        <w:jc w:val="left"/>
      </w:pPr>
      <w:r>
        <w:rPr/>
        <w:t xml:space="preserve">A copy of the articles of incorporation of any agency or amendments to the articles of existing corporation agencies shall be sent by the secretary of state to the department </w:t>
      </w:r>
      <w:r>
        <w:t>((</w:t>
      </w:r>
      <w:r>
        <w:rPr>
          <w:strike/>
        </w:rPr>
        <w:t xml:space="preserve">of social and health services</w:t>
      </w:r>
      <w:r>
        <w:t>))</w:t>
      </w:r>
      <w:r>
        <w:rPr/>
        <w:t xml:space="preserve"> at the time such articles or amendments are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080</w:t>
      </w:r>
      <w:r>
        <w:rPr/>
        <w:t xml:space="preserve"> and 1995 c 369 s 63 are each amended to read as follows:</w:t>
      </w:r>
    </w:p>
    <w:p>
      <w:pPr>
        <w:spacing w:before="0" w:after="0" w:line="408" w:lineRule="exact"/>
        <w:ind w:left="0" w:right="0" w:firstLine="576"/>
        <w:jc w:val="left"/>
      </w:pPr>
      <w:r>
        <w:rPr/>
        <w:t xml:space="preserve">All agencies subject to chapter 74.15 RCW and RCW 74.13.031 shall accord the department </w:t>
      </w:r>
      <w:r>
        <w:t>((</w:t>
      </w:r>
      <w:r>
        <w:rPr>
          <w:strike/>
        </w:rPr>
        <w:t xml:space="preserve">of social and health services</w:t>
      </w:r>
      <w:r>
        <w:t>))</w:t>
      </w:r>
      <w:r>
        <w:rPr/>
        <w:t xml:space="preserve">, the secretary of health, the chief of the Washington state patrol, and the director of fire protection, or their designees, the right of entrance and the privilege of access to and inspection of records for the purpose of determining whether or not there is compliance with the provisions of chapter 74.15 RCW and RCW 74.13.031 and the requirements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120</w:t>
      </w:r>
      <w:r>
        <w:rPr/>
        <w:t xml:space="preserve"> and 1995 c 311 s 22 are each amended to read as follows:</w:t>
      </w:r>
    </w:p>
    <w:p>
      <w:pPr>
        <w:spacing w:before="0" w:after="0" w:line="408" w:lineRule="exact"/>
        <w:ind w:left="0" w:right="0" w:firstLine="576"/>
        <w:jc w:val="left"/>
      </w:pPr>
      <w:r>
        <w:rPr/>
        <w:t xml:space="preserve">The secretary </w:t>
      </w:r>
      <w:r>
        <w:t>((</w:t>
      </w:r>
      <w:r>
        <w:rPr>
          <w:strike/>
        </w:rPr>
        <w:t xml:space="preserve">of social and health services</w:t>
      </w:r>
      <w:r>
        <w:t>))</w:t>
      </w:r>
      <w:r>
        <w:rPr/>
        <w:t xml:space="preserve"> may, at his or her discretion, issue an initial license instead of a full license, to an agency or facility for a period not to exceed six months, renewable for a period not to exceed two years, to allow such agency or facility reasonable time to become eligible for full license. An initial license shall not be granted to any foster-family home except as specified in this section. An initial license may be granted to a foster-family home only if the following three conditions are met: (1) The license is limited so that the licensee is authorized to provide care only to a specific child or specific children; (2) the department has determined that the licensee has a relationship with the child, and the child is comfortable with the licensee, or that it would otherwise be in the child's best interest to remain or be placed in the licensee's home; and (3) the initial license is issued for a period not to exceed ninety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134</w:t>
      </w:r>
      <w:r>
        <w:rPr/>
        <w:t xml:space="preserve"> and 1997 c 58 s 858 are each amended to read as follows:</w:t>
      </w:r>
    </w:p>
    <w:p>
      <w:pPr>
        <w:spacing w:before="0" w:after="0" w:line="408" w:lineRule="exact"/>
        <w:ind w:left="0" w:right="0" w:firstLine="576"/>
        <w:jc w:val="left"/>
      </w:pPr>
      <w:r>
        <w:rPr/>
        <w:t xml:space="preserve">The secretary shall immediately suspend the license or certificate of a person who has been certified pursuant to RCW 74.20A.320 by the department </w:t>
      </w:r>
      <w:r>
        <w:t>((</w:t>
      </w:r>
      <w:r>
        <w:rPr>
          <w:strike/>
        </w:rPr>
        <w:t xml:space="preserve">of social and health services</w:t>
      </w:r>
      <w:r>
        <w:t>))</w:t>
      </w:r>
      <w:r>
        <w:rPr/>
        <w:t xml:space="preserve"> as a person who is not in compliance with a support order </w:t>
      </w:r>
      <w:r>
        <w:t>((</w:t>
      </w:r>
      <w:r>
        <w:rPr>
          <w:strike/>
        </w:rPr>
        <w:t xml:space="preserve">or a residential or visitation order</w:t>
      </w:r>
      <w:r>
        <w:t>))</w:t>
      </w:r>
      <w:r>
        <w:rPr/>
        <w:t xml:space="preserve">. If the person has continued to meet all other requirements for reinstatement during the suspension, reissuance of the license or certificate shall be automatic upon the secretary's receipt of a release issued by the department </w:t>
      </w:r>
      <w:r>
        <w:t>((</w:t>
      </w:r>
      <w:r>
        <w:rPr>
          <w:strike/>
        </w:rPr>
        <w:t xml:space="preserve">of social and health services</w:t>
      </w:r>
      <w:r>
        <w:t>))</w:t>
      </w:r>
      <w:r>
        <w:rPr/>
        <w:t xml:space="preserve">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200</w:t>
      </w:r>
      <w:r>
        <w:rPr/>
        <w:t xml:space="preserve"> and 1987 c 489 s 5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have primary responsibility for providing child abuse and neglect prevention training to parents and licensed child day care providers of preschool age children participating in day care programs meeting the requirements of chapter 74.15 RCW. The department may limit training under this section to trainers' workshops and curriculum development using existing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901</w:t>
      </w:r>
      <w:r>
        <w:rPr/>
        <w:t xml:space="preserve"> and 1999 c 267 s 23 are each amended to read as follows:</w:t>
      </w:r>
    </w:p>
    <w:p>
      <w:pPr>
        <w:spacing w:before="0" w:after="0" w:line="408" w:lineRule="exact"/>
        <w:ind w:left="0" w:right="0" w:firstLine="576"/>
        <w:jc w:val="left"/>
      </w:pPr>
      <w:r>
        <w:rPr>
          <w:u w:val="single"/>
        </w:rPr>
        <w:t xml:space="preserve">(1)</w:t>
      </w:r>
      <w:r>
        <w:rPr/>
        <w:t xml:space="preserve"> The department of social and health services shall seek any necessary federal waivers for federal funding of the programs created under sections 10 through 26, chapter 267, Laws of 1999. The department shall pursue federal funding sources for the programs created under sections 10 through 26, chapter 267, Laws of 1999, and report to the legislature any statutory barriers to federal funding.</w:t>
      </w:r>
    </w:p>
    <w:p>
      <w:pPr>
        <w:spacing w:before="0" w:after="0" w:line="408" w:lineRule="exact"/>
        <w:ind w:left="0" w:right="0" w:firstLine="576"/>
        <w:jc w:val="left"/>
      </w:pPr>
      <w:r>
        <w:rPr>
          <w:u w:val="single"/>
        </w:rPr>
        <w:t xml:space="preserve">(2) The department of children, youth, and families shall seek any necessary federal waivers for federal funding of the programs created under sections 10 through 26, chapter 267, Laws of 1999. The department shall pursue federal funding sources for the programs created under sections 10 through 26, chapter 267, Laws of 1999, and report to the legislature any statutory barriers to federal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030</w:t>
      </w:r>
      <w:r>
        <w:rPr/>
        <w:t xml:space="preserve"> and 2013 c 4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"Abuse or neglect" means the injury, sexual abuse, sexual exploitation, negligent treatment, or maltreatment of a child by any person under circumstances that indicate the child's health, welfare, and safety is harmed, excluding conduct permitted under RCW 9A.16.100. An abused child is a child who has been subjected to child abuse or neglect as defined in this section.</w:t>
      </w:r>
    </w:p>
    <w:p>
      <w:pPr>
        <w:spacing w:before="0" w:after="0" w:line="408" w:lineRule="exact"/>
        <w:ind w:left="0" w:right="0" w:firstLine="576"/>
        <w:jc w:val="left"/>
      </w:pPr>
      <w:r>
        <w:rPr/>
        <w:t xml:space="preserve">(2) "Administrator" means the individual who has the daily administrative responsibility of a crisis residential center, or his or her designee.</w:t>
      </w:r>
    </w:p>
    <w:p>
      <w:pPr>
        <w:spacing w:before="0" w:after="0" w:line="408" w:lineRule="exact"/>
        <w:ind w:left="0" w:right="0" w:firstLine="576"/>
        <w:jc w:val="left"/>
      </w:pPr>
      <w:r>
        <w:rPr/>
        <w:t xml:space="preserve">(3) "At-risk youth" means a juvenile:</w:t>
      </w:r>
    </w:p>
    <w:p>
      <w:pPr>
        <w:spacing w:before="0" w:after="0" w:line="408" w:lineRule="exact"/>
        <w:ind w:left="0" w:right="0" w:firstLine="576"/>
        <w:jc w:val="left"/>
      </w:pPr>
      <w:r>
        <w:rPr/>
        <w:t xml:space="preserve">(a) Who is absent from home for at least seventy-two consecutive hours without consent of his or her parent;</w:t>
      </w:r>
    </w:p>
    <w:p>
      <w:pPr>
        <w:spacing w:before="0" w:after="0" w:line="408" w:lineRule="exact"/>
        <w:ind w:left="0" w:right="0" w:firstLine="576"/>
        <w:jc w:val="left"/>
      </w:pPr>
      <w:r>
        <w:rPr/>
        <w:t xml:space="preserve">(b) Who is beyond the control of his or her parent such that the child's behavior endangers the health, safety, or welfare of the child or any other person; or</w:t>
      </w:r>
    </w:p>
    <w:p>
      <w:pPr>
        <w:spacing w:before="0" w:after="0" w:line="408" w:lineRule="exact"/>
        <w:ind w:left="0" w:right="0" w:firstLine="576"/>
        <w:jc w:val="left"/>
      </w:pPr>
      <w:r>
        <w:rPr/>
        <w:t xml:space="preserve">(c) Who has a substance abuse problem for which there are no pending criminal charges related to the substance abuse.</w:t>
      </w:r>
    </w:p>
    <w:p>
      <w:pPr>
        <w:spacing w:before="0" w:after="0" w:line="408" w:lineRule="exact"/>
        <w:ind w:left="0" w:right="0" w:firstLine="576"/>
        <w:jc w:val="left"/>
      </w:pPr>
      <w:r>
        <w:rPr/>
        <w:t xml:space="preserve">(4) "Child," "juvenile," "youth," and "minor" mean any unemancipated individual who is under the chronological age of eighteen years.</w:t>
      </w:r>
    </w:p>
    <w:p>
      <w:pPr>
        <w:spacing w:before="0" w:after="0" w:line="408" w:lineRule="exact"/>
        <w:ind w:left="0" w:right="0" w:firstLine="576"/>
        <w:jc w:val="left"/>
      </w:pPr>
      <w:r>
        <w:rPr/>
        <w:t xml:space="preserve">(5) "Child in need of services" means a juvenile:</w:t>
      </w:r>
    </w:p>
    <w:p>
      <w:pPr>
        <w:spacing w:before="0" w:after="0" w:line="408" w:lineRule="exact"/>
        <w:ind w:left="0" w:right="0" w:firstLine="576"/>
        <w:jc w:val="left"/>
      </w:pPr>
      <w:r>
        <w:rPr/>
        <w:t xml:space="preserve">(a) Who is beyond the control of his or her parent such that the child's behavior endangers the health, safety, or welfare of the child or any other person;</w:t>
      </w:r>
    </w:p>
    <w:p>
      <w:pPr>
        <w:spacing w:before="0" w:after="0" w:line="408" w:lineRule="exact"/>
        <w:ind w:left="0" w:right="0" w:firstLine="576"/>
        <w:jc w:val="left"/>
      </w:pPr>
      <w:r>
        <w:rPr/>
        <w:t xml:space="preserve">(b) Who has been reported to law enforcement as absent without consent for at least twenty-four consecutive hours on two or more separate occasions from the home of either parent, a crisis residential center, an out-of-home placement, or a court-ordered placement; and</w:t>
      </w:r>
    </w:p>
    <w:p>
      <w:pPr>
        <w:spacing w:before="0" w:after="0" w:line="408" w:lineRule="exact"/>
        <w:ind w:left="0" w:right="0" w:firstLine="576"/>
        <w:jc w:val="left"/>
      </w:pPr>
      <w:r>
        <w:rPr/>
        <w:t xml:space="preserve">(i) Has exhibited a serious substance abuse problem; or</w:t>
      </w:r>
    </w:p>
    <w:p>
      <w:pPr>
        <w:spacing w:before="0" w:after="0" w:line="408" w:lineRule="exact"/>
        <w:ind w:left="0" w:right="0" w:firstLine="576"/>
        <w:jc w:val="left"/>
      </w:pPr>
      <w:r>
        <w:rPr/>
        <w:t xml:space="preserve">(ii) Has exhibited behaviors that create a serious risk of harm to the health, safety, or welfare of the child or any other person;</w:t>
      </w:r>
    </w:p>
    <w:p>
      <w:pPr>
        <w:spacing w:before="0" w:after="0" w:line="408" w:lineRule="exact"/>
        <w:ind w:left="0" w:right="0" w:firstLine="576"/>
        <w:jc w:val="left"/>
      </w:pPr>
      <w:r>
        <w:rPr/>
        <w:t xml:space="preserve">(c)(i) Who is in need of: (A) Necessary services, including food, shelter, health care, clothing, or education; or (B) services designed to maintain or reunite the family;</w:t>
      </w:r>
    </w:p>
    <w:p>
      <w:pPr>
        <w:spacing w:before="0" w:after="0" w:line="408" w:lineRule="exact"/>
        <w:ind w:left="0" w:right="0" w:firstLine="576"/>
        <w:jc w:val="left"/>
      </w:pPr>
      <w:r>
        <w:rPr/>
        <w:t xml:space="preserve">(ii) Who lacks access to, or has declined to use, these services; and</w:t>
      </w:r>
    </w:p>
    <w:p>
      <w:pPr>
        <w:spacing w:before="0" w:after="0" w:line="408" w:lineRule="exact"/>
        <w:ind w:left="0" w:right="0" w:firstLine="576"/>
        <w:jc w:val="left"/>
      </w:pPr>
      <w:r>
        <w:rPr/>
        <w:t xml:space="preserve">(iii) Whose parents have evidenced continuing but unsuccessful efforts to maintain the family structure or are unable or unwilling to continue efforts to maintain the family structure; or</w:t>
      </w:r>
    </w:p>
    <w:p>
      <w:pPr>
        <w:spacing w:before="0" w:after="0" w:line="408" w:lineRule="exact"/>
        <w:ind w:left="0" w:right="0" w:firstLine="576"/>
        <w:jc w:val="left"/>
      </w:pPr>
      <w:r>
        <w:rPr/>
        <w:t xml:space="preserve">(d) Who is a "sexually exploited child."</w:t>
      </w:r>
    </w:p>
    <w:p>
      <w:pPr>
        <w:spacing w:before="0" w:after="0" w:line="408" w:lineRule="exact"/>
        <w:ind w:left="0" w:right="0" w:firstLine="576"/>
        <w:jc w:val="left"/>
      </w:pPr>
      <w:r>
        <w:rPr/>
        <w:t xml:space="preserve">(6) "Child in need of services petition" means a petition filed in juvenile court by a parent, child, or the department seeking adjudication of placement of the child.</w:t>
      </w:r>
    </w:p>
    <w:p>
      <w:pPr>
        <w:spacing w:before="0" w:after="0" w:line="408" w:lineRule="exact"/>
        <w:ind w:left="0" w:right="0" w:firstLine="576"/>
        <w:jc w:val="left"/>
      </w:pPr>
      <w:r>
        <w:rPr/>
        <w:t xml:space="preserve">(7) "Crisis residential center" means a secure or semi-secure facility established pursuant to chapter 74.13 RCW.</w:t>
      </w:r>
    </w:p>
    <w:p>
      <w:pPr>
        <w:spacing w:before="0" w:after="0" w:line="408" w:lineRule="exact"/>
        <w:ind w:left="0" w:right="0" w:firstLine="576"/>
        <w:jc w:val="left"/>
      </w:pPr>
      <w:r>
        <w:rPr/>
        <w:t xml:space="preserve">(8) "Custodian" means the person or entity that has the legal right to custody of the child.</w:t>
      </w:r>
    </w:p>
    <w:p>
      <w:pPr>
        <w:spacing w:before="0" w:after="0" w:line="408" w:lineRule="exact"/>
        <w:ind w:left="0" w:right="0" w:firstLine="576"/>
        <w:jc w:val="left"/>
      </w:pPr>
      <w:r>
        <w:rPr/>
        <w:t xml:space="preserve">(9)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(10) "Extended family member" means an adult who is a grandparent, brother, sister, stepbrother, stepsister, uncle, aunt, or first cousin with whom the child has a relationship and is comfortable, and who is willing and available to care for the child.</w:t>
      </w:r>
    </w:p>
    <w:p>
      <w:pPr>
        <w:spacing w:before="0" w:after="0" w:line="408" w:lineRule="exact"/>
        <w:ind w:left="0" w:right="0" w:firstLine="576"/>
        <w:jc w:val="left"/>
      </w:pPr>
      <w:r>
        <w:rPr/>
        <w:t xml:space="preserve">(11) "Guardian" means the person or agency that (a) has been appointed as the guardian of a child in a legal proceeding other than a proceeding under chapter 13.34 RCW, and (b) has the legal right to custody of the child pursuant to such appointment. The term "guardian" does not include a "dependency guardian" appointed pursuant to a proceeding under chapter 13.34 RCW.</w:t>
      </w:r>
    </w:p>
    <w:p>
      <w:pPr>
        <w:spacing w:before="0" w:after="0" w:line="408" w:lineRule="exact"/>
        <w:ind w:left="0" w:right="0" w:firstLine="576"/>
        <w:jc w:val="left"/>
      </w:pPr>
      <w:r>
        <w:rPr/>
        <w:t xml:space="preserve">(12) "Multidisciplinary team" means a group formed to provide assistance and support to a child who is an at-risk youth or a child in need of services and his or her parent. The team must include the parent, a department caseworker, a local government representative when authorized by the local government, and when appropriate, members from the mental health and substance abuse disciplines. The team may also include, but is not limited to, the following persons: Educators, law enforcement personnel, probation officers, employers, church persons, tribal members, therapists, medical personnel, social service providers, placement providers, and extended family members. The team members must be volunteers who do not receive compensation while acting in a capacity as a team member, unless the member's employer chooses to provide compensation or the member is a state employee.</w:t>
      </w:r>
    </w:p>
    <w:p>
      <w:pPr>
        <w:spacing w:before="0" w:after="0" w:line="408" w:lineRule="exact"/>
        <w:ind w:left="0" w:right="0" w:firstLine="576"/>
        <w:jc w:val="left"/>
      </w:pPr>
      <w:r>
        <w:rPr/>
        <w:t xml:space="preserve">(13)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(14) "Parent" means the parent or parents who have the legal right to custody of the child. "Parent" includes custodian or guardian.</w:t>
      </w:r>
    </w:p>
    <w:p>
      <w:pPr>
        <w:spacing w:before="0" w:after="0" w:line="408" w:lineRule="exact"/>
        <w:ind w:left="0" w:right="0" w:firstLine="576"/>
        <w:jc w:val="left"/>
      </w:pPr>
      <w:r>
        <w:rPr/>
        <w:t xml:space="preserve">(15)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(16)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(17) "Sexually exploited child" means any person under the age of eighteen who is a victim of the crime of commercial sex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rPr/>
        <w:t xml:space="preserve">(18) "Staff secure facility" means a structured group care facility licensed under rules adopted by the department with a ratio of at least one adult staff member to every two children.</w:t>
      </w:r>
    </w:p>
    <w:p>
      <w:pPr>
        <w:spacing w:before="0" w:after="0" w:line="408" w:lineRule="exact"/>
        <w:ind w:left="0" w:right="0" w:firstLine="576"/>
        <w:jc w:val="left"/>
      </w:pPr>
      <w:r>
        <w:rPr/>
        <w:t xml:space="preserve">(19) "Temporary out-of-home placement" means an out-of-home placement of not more than fourteen days ordered by the court at a fact-finding hearing on a child in need of services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178</w:t>
      </w:r>
      <w:r>
        <w:rPr/>
        <w:t xml:space="preserve"> and 2001 c 332 s 8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promulgate rules that create good cause exceptions to the establishment and enforcement of child support from parents of children in out-of-home placement under chapter 13.34 or 13.32A RCW that do not violate federal funding requirements. </w:t>
      </w:r>
      <w:r>
        <w:t>((</w:t>
      </w:r>
      <w:r>
        <w:rPr>
          <w:strike/>
        </w:rPr>
        <w:t xml:space="preserve">The department shall present the rules and the department's plan for implementation of the rules to the appropriate committees of the legislature prior to the 2002 legislative session.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020</w:t>
      </w:r>
      <w:r>
        <w:rPr/>
        <w:t xml:space="preserve"> and 2010 c 272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any individual under the age of eighteen years.</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"Dependent child" means a child who has been found by a court to be dependent in a proceeding under chapter 13.34 RCW.</w:t>
      </w:r>
    </w:p>
    <w:p>
      <w:pPr>
        <w:spacing w:before="0" w:after="0" w:line="408" w:lineRule="exact"/>
        <w:ind w:left="0" w:right="0" w:firstLine="576"/>
        <w:jc w:val="left"/>
      </w:pPr>
      <w:r>
        <w:rPr/>
        <w:t xml:space="preserve">(4) "Guardian" means a person who: (a) Has been appointed by the court as the guardian of a child in a legal proceeding under this chapter; and (b) has the legal right to custody of the child pursuant to court order. The term "guardian" does not include a "dependency guardian" appointed pursuant to a proceeding under chapter 13.34 RCW for the purpose of assisting the court in supervising the dependency.</w:t>
      </w:r>
    </w:p>
    <w:p>
      <w:pPr>
        <w:spacing w:before="0" w:after="0" w:line="408" w:lineRule="exact"/>
        <w:ind w:left="0" w:right="0" w:firstLine="576"/>
        <w:jc w:val="left"/>
      </w:pPr>
      <w:r>
        <w:rPr/>
        <w:t xml:space="preserve">(5) "Relative" means a person related to the child in the following ways: (a) Any blood relative, including those of half-blood, and including first cousins, second cousins, nephews or nieces, and persons of preceding generations as denoted by prefixes of grand, great, or great-great; (b) stepfather, stepmother, stepbrother, and stepsister; (c) a person who legally adopts a child or the child's parent as well as the natural and other legally adopted children of such persons, and other relatives of the adoptive parents in accordance with state law; (d) spouses of any persons named in (a), (b), or (c) of this subsection, even after the marriage is terminated; (e) relatives, as named in (a), (b), (c), or (d) of this subsection, of any half sibling of the child; or (f)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(6) "Suitable person" means a nonrelative with whom the child or the child's family has a preexisting relationship; who has completed all required criminal history background checks and otherwise appears to be suitable and competent to provide care for the child; and with whom the child has been placed pursuant to RCW 13.34.130.</w:t>
      </w:r>
    </w:p>
    <w:p>
      <w:pPr>
        <w:spacing w:before="0" w:after="0" w:line="408" w:lineRule="exact"/>
        <w:ind w:left="0" w:right="0" w:firstLine="576"/>
        <w:jc w:val="left"/>
      </w:pPr>
      <w:r>
        <w:rPr/>
        <w:t xml:space="preserve">(7)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TRANSFER OF CHILDREN AND FAMILY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74</w:t>
      </w:r>
      <w:r>
        <w:rPr/>
        <w:t xml:space="preserve">.</w:t>
      </w:r>
      <w:r>
        <w:t xml:space="preserve">13A</w:t>
      </w:r>
      <w:r>
        <w:rPr/>
        <w:t xml:space="preserve">.</w:t>
      </w:r>
      <w:r>
        <w:t xml:space="preserve">075</w:t>
      </w:r>
      <w:r>
        <w:rPr/>
        <w:t xml:space="preserve"> and 2013 c 23 s 212 are each amended to read as follows:</w:t>
      </w:r>
    </w:p>
    <w:p>
      <w:pPr>
        <w:spacing w:before="0" w:after="0" w:line="408" w:lineRule="exact"/>
        <w:ind w:left="0" w:right="0" w:firstLine="576"/>
        <w:jc w:val="left"/>
      </w:pPr>
      <w:r>
        <w:rPr/>
        <w:t xml:space="preserve">As used in RCW 26.33.320 and 74.13A.005 through 74.13A.080 the following definitions shall apply:</w:t>
      </w:r>
    </w:p>
    <w:p>
      <w:pPr>
        <w:spacing w:before="0" w:after="0" w:line="408" w:lineRule="exact"/>
        <w:ind w:left="0" w:right="0" w:firstLine="576"/>
        <w:jc w:val="left"/>
      </w:pPr>
      <w:r>
        <w:rPr/>
        <w:t xml:space="preserve">(1) </w:t>
      </w:r>
      <w:r>
        <w:t>((</w:t>
      </w:r>
      <w:r>
        <w:rPr>
          <w:strike/>
        </w:rPr>
        <w:t xml:space="preserve">"Secretary"</w:t>
      </w:r>
      <w:r>
        <w:t>))</w:t>
      </w:r>
      <w:r>
        <w:rPr/>
        <w:t xml:space="preserve"> </w:t>
      </w:r>
      <w:r>
        <w:rPr>
          <w:u w:val="single"/>
        </w:rPr>
        <w:t xml:space="preserve">"Department"</w:t>
      </w:r>
      <w:r>
        <w:rPr/>
        <w:t xml:space="preserve"> means the </w:t>
      </w:r>
      <w:r>
        <w:t>((</w:t>
      </w:r>
      <w:r>
        <w:rPr>
          <w:strike/>
        </w:rPr>
        <w:t xml:space="preserve">secretary of the</w:t>
      </w:r>
      <w:r>
        <w:t>))</w:t>
      </w:r>
      <w:r>
        <w:rPr/>
        <w:t xml:space="preserve"> department of </w:t>
      </w:r>
      <w:r>
        <w:t>((</w:t>
      </w:r>
      <w:r>
        <w:rPr>
          <w:strike/>
        </w:rPr>
        <w:t xml:space="preserve">social and health services or his or her designee</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(2) </w:t>
      </w:r>
      <w:r>
        <w:t>((</w:t>
      </w:r>
      <w:r>
        <w:rPr>
          <w:strike/>
        </w:rPr>
        <w:t xml:space="preserve">"Department"</w:t>
      </w:r>
      <w:r>
        <w:t>))</w:t>
      </w:r>
      <w:r>
        <w:rPr/>
        <w:t xml:space="preserve"> </w:t>
      </w:r>
      <w:r>
        <w:rPr>
          <w:u w:val="single"/>
        </w:rPr>
        <w:t xml:space="preserve">"Secretary"</w:t>
      </w:r>
      <w:r>
        <w:rPr/>
        <w:t xml:space="preserve"> means the </w:t>
      </w:r>
      <w:r>
        <w:rPr>
          <w:u w:val="single"/>
        </w:rPr>
        <w:t xml:space="preserve">secretary of the</w:t>
      </w:r>
      <w:r>
        <w:rPr/>
        <w:t xml:space="preserve"> department </w:t>
      </w:r>
      <w:r>
        <w:t>((</w:t>
      </w:r>
      <w:r>
        <w:rPr>
          <w:strike/>
        </w:rPr>
        <w:t xml:space="preserve">of social and health services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060</w:t>
      </w:r>
      <w:r>
        <w:rPr/>
        <w:t xml:space="preserve"> and 1990 c 285 s 8 are each amended to read as follows:</w:t>
      </w:r>
    </w:p>
    <w:p>
      <w:pPr>
        <w:spacing w:before="0" w:after="0" w:line="408" w:lineRule="exact"/>
        <w:ind w:left="0" w:right="0" w:firstLine="576"/>
        <w:jc w:val="left"/>
      </w:pPr>
      <w:r>
        <w:rPr/>
        <w:t xml:space="preserve">The secretary may authorize the payment, from the appropriations available from the general fund, of all or part of the nonrecurring adoption expenses incurred by a prospective parent. "Nonrecurring adoption expenses" means those expenses incurred by a prospective parent in connection with the adoption of a difficult to place child including, but not limited to, attorneys' fees, court costs, and agency fees. Payment shall be made in accordance with rules adopted by the department.</w:t>
      </w:r>
    </w:p>
    <w:p>
      <w:pPr>
        <w:spacing w:before="0" w:after="0" w:line="408" w:lineRule="exact"/>
        <w:ind w:left="0" w:right="0" w:firstLine="576"/>
        <w:jc w:val="left"/>
      </w:pPr>
      <w:r>
        <w:t>((</w:t>
      </w:r>
      <w:r>
        <w:rPr>
          <w:strike/>
        </w:rPr>
        <w:t xml:space="preserve">This section shall have retroactive application to January 1, 1987. For purposes of retroactive application, the secretary may provide reimbursement to any parent who adopted a difficult to place child between January 1, 1987, and one year following June 7, 1990, regardless of whether the parent had previously entered into an adoption support agreement with the department.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085</w:t>
      </w:r>
      <w:r>
        <w:rPr/>
        <w:t xml:space="preserve"> and 1997 c 131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shall establish, within funds appropriated for the purpose, a reconsideration program to provide medical and counseling services through the adoption support program for children of families who apply for services after the adoption is final. Families requesting services through the program shall provide any information requested by the department for the purpose of processing the family's application for services.</w:t>
      </w:r>
    </w:p>
    <w:p>
      <w:pPr>
        <w:spacing w:before="0" w:after="0" w:line="408" w:lineRule="exact"/>
        <w:ind w:left="0" w:right="0" w:firstLine="576"/>
        <w:jc w:val="left"/>
      </w:pPr>
      <w:r>
        <w:rPr/>
        <w:t xml:space="preserve">(2) A child meeting the eligibility criteria for registration with the program is one who:</w:t>
      </w:r>
    </w:p>
    <w:p>
      <w:pPr>
        <w:spacing w:before="0" w:after="0" w:line="408" w:lineRule="exact"/>
        <w:ind w:left="0" w:right="0" w:firstLine="576"/>
        <w:jc w:val="left"/>
      </w:pPr>
      <w:r>
        <w:rPr/>
        <w:t xml:space="preserve">(a) Was residing in a preadoptive placement funded by the department or in foster care funded by the department immediately prior to the adoptive placement;</w:t>
      </w:r>
    </w:p>
    <w:p>
      <w:pPr>
        <w:spacing w:before="0" w:after="0" w:line="408" w:lineRule="exact"/>
        <w:ind w:left="0" w:right="0" w:firstLine="576"/>
        <w:jc w:val="left"/>
      </w:pPr>
      <w:r>
        <w:rPr/>
        <w:t xml:space="preserve">(b) Had a physical or mental handicap or emotional disturbance that existed and was documented prior to the adoption or was at high risk of future physical or mental handicap or emotional disturbance as a result of conditions exposed to prior to the adoption; and</w:t>
      </w:r>
    </w:p>
    <w:p>
      <w:pPr>
        <w:spacing w:before="0" w:after="0" w:line="408" w:lineRule="exact"/>
        <w:ind w:left="0" w:right="0" w:firstLine="576"/>
        <w:jc w:val="left"/>
      </w:pPr>
      <w:r>
        <w:rPr/>
        <w:t xml:space="preserve">(c) Resides in the state of Washington with an adoptive parent who lacks the necessary financial means to care for the child's special need.</w:t>
      </w:r>
    </w:p>
    <w:p>
      <w:pPr>
        <w:spacing w:before="0" w:after="0" w:line="408" w:lineRule="exact"/>
        <w:ind w:left="0" w:right="0" w:firstLine="576"/>
        <w:jc w:val="left"/>
      </w:pPr>
      <w:r>
        <w:rPr/>
        <w:t xml:space="preserve">(3) If a family is accepted for registration and meets the criteria in subsection (2) of this section, the department may enter into an agreement for services. Prior to entering into an agreement for services through the program, the medical needs of the child must be reviewed and approved by the department.</w:t>
      </w:r>
    </w:p>
    <w:p>
      <w:pPr>
        <w:spacing w:before="0" w:after="0" w:line="408" w:lineRule="exact"/>
        <w:ind w:left="0" w:right="0" w:firstLine="576"/>
        <w:jc w:val="left"/>
      </w:pPr>
      <w:r>
        <w:rPr/>
        <w:t xml:space="preserve">(4) Any services provided pursuant to an agreement between a family and the department shall be met from the department's medical program. Such services shall be limited to:</w:t>
      </w:r>
    </w:p>
    <w:p>
      <w:pPr>
        <w:spacing w:before="0" w:after="0" w:line="408" w:lineRule="exact"/>
        <w:ind w:left="0" w:right="0" w:firstLine="576"/>
        <w:jc w:val="left"/>
      </w:pPr>
      <w:r>
        <w:rPr/>
        <w:t xml:space="preserve">(a) Services provided after finalization of an agreement between a family and the department pursuant to this section;</w:t>
      </w:r>
    </w:p>
    <w:p>
      <w:pPr>
        <w:spacing w:before="0" w:after="0" w:line="408" w:lineRule="exact"/>
        <w:ind w:left="0" w:right="0" w:firstLine="576"/>
        <w:jc w:val="left"/>
      </w:pPr>
      <w:r>
        <w:rPr/>
        <w:t xml:space="preserve">(b) Services not covered by the family's insurance or other available assistance; and</w:t>
      </w:r>
    </w:p>
    <w:p>
      <w:pPr>
        <w:spacing w:before="0" w:after="0" w:line="408" w:lineRule="exact"/>
        <w:ind w:left="0" w:right="0" w:firstLine="576"/>
        <w:jc w:val="left"/>
      </w:pPr>
      <w:r>
        <w:rPr/>
        <w:t xml:space="preserve">(c) Services related to the eligible child's identified physical or mental handicap or emotional disturbance that existed prior to the adoption.</w:t>
      </w:r>
    </w:p>
    <w:p>
      <w:pPr>
        <w:spacing w:before="0" w:after="0" w:line="408" w:lineRule="exact"/>
        <w:ind w:left="0" w:right="0" w:firstLine="576"/>
        <w:jc w:val="left"/>
      </w:pPr>
      <w:r>
        <w:rPr/>
        <w:t xml:space="preserve">(5) Any payment by the department for services provided pursuant to an agreement shall be made directly to the physician or provider of services according to the department's established procedures.</w:t>
      </w:r>
    </w:p>
    <w:p>
      <w:pPr>
        <w:spacing w:before="0" w:after="0" w:line="408" w:lineRule="exact"/>
        <w:ind w:left="0" w:right="0" w:firstLine="576"/>
        <w:jc w:val="left"/>
      </w:pPr>
      <w:r>
        <w:rPr/>
        <w:t xml:space="preserve">(6) The total costs payable by the department for services provided pursuant to an agreement shall not exceed twenty thousand dollars per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005</w:t>
      </w:r>
      <w:r>
        <w:rPr/>
        <w:t xml:space="preserve"> and 2012 c 205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 state of Washington and several Indian tribes in the state of Washington assume legal responsibility for abused or neglected children when their parents or caregivers are unable or unwilling to adequately provide for their safety, health, and welfare;</w:t>
      </w:r>
    </w:p>
    <w:p>
      <w:pPr>
        <w:spacing w:before="0" w:after="0" w:line="408" w:lineRule="exact"/>
        <w:ind w:left="0" w:right="0" w:firstLine="576"/>
        <w:jc w:val="left"/>
      </w:pPr>
      <w:r>
        <w:rPr/>
        <w:t xml:space="preserve">(b) Washington state has a strong history of partnership between the department </w:t>
      </w:r>
      <w:r>
        <w:t>((</w:t>
      </w:r>
      <w:r>
        <w:rPr>
          <w:strike/>
        </w:rPr>
        <w:t xml:space="preserve">of social and health services</w:t>
      </w:r>
      <w:r>
        <w:t>))</w:t>
      </w:r>
      <w:r>
        <w:rPr/>
        <w:t xml:space="preserve"> and contracted service providers who currently serve children and families in the child welfare system. The department and its contracted service providers have responsibility for providing services to address parenting deficiencies resulting in child maltreatment, and the needs of children impacted by maltreatment;</w:t>
      </w:r>
    </w:p>
    <w:p>
      <w:pPr>
        <w:spacing w:before="0" w:after="0" w:line="408" w:lineRule="exact"/>
        <w:ind w:left="0" w:right="0" w:firstLine="576"/>
        <w:jc w:val="left"/>
      </w:pPr>
      <w:r>
        <w:rPr/>
        <w:t xml:space="preserve">(c) Department caseworkers and contracted service providers each play a critical and complementary role in the child welfare system;</w:t>
      </w:r>
    </w:p>
    <w:p>
      <w:pPr>
        <w:spacing w:before="0" w:after="0" w:line="408" w:lineRule="exact"/>
        <w:ind w:left="0" w:right="0" w:firstLine="576"/>
        <w:jc w:val="left"/>
      </w:pPr>
      <w:r>
        <w:rPr/>
        <w:t xml:space="preserve">(d) The current system of contracting for services needed by children and families in the child welfare system is fragmented, inflexible, and lacks incentives for improving outcomes for children and families.</w:t>
      </w:r>
    </w:p>
    <w:p>
      <w:pPr>
        <w:spacing w:before="0" w:after="0" w:line="408" w:lineRule="exact"/>
        <w:ind w:left="0" w:right="0" w:firstLine="576"/>
        <w:jc w:val="left"/>
      </w:pPr>
      <w:r>
        <w:rPr/>
        <w:t xml:space="preserve">(2) The legislature intends:</w:t>
      </w:r>
    </w:p>
    <w:p>
      <w:pPr>
        <w:spacing w:before="0" w:after="0" w:line="408" w:lineRule="exact"/>
        <w:ind w:left="0" w:right="0" w:firstLine="576"/>
        <w:jc w:val="left"/>
      </w:pPr>
      <w:r>
        <w:rPr/>
        <w:t xml:space="preserve">(a) To reform the delivery of certain services to children and families in the child welfare system by creating a flexible, accountable community-based system of care that utilizes performance</w:t>
      </w:r>
      <w:r>
        <w:rPr/>
        <w:noBreakHyphen/>
      </w:r>
      <w:r>
        <w:rPr/>
        <w:t xml:space="preserve">based contracting, maximizes the use of evidence</w:t>
      </w:r>
      <w:r>
        <w:rPr/>
        <w:noBreakHyphen/>
      </w:r>
      <w:r>
        <w:rPr/>
        <w:t xml:space="preserve">based, research</w:t>
      </w:r>
      <w:r>
        <w:rPr/>
        <w:noBreakHyphen/>
      </w:r>
      <w:r>
        <w:rPr/>
        <w:t xml:space="preserve">based, and promising practices, and expands the capacity of community-based agencies to leverage local funding and other resources to benefit children and families served by the department;</w:t>
      </w:r>
    </w:p>
    <w:p>
      <w:pPr>
        <w:spacing w:before="0" w:after="0" w:line="408" w:lineRule="exact"/>
        <w:ind w:left="0" w:right="0" w:firstLine="576"/>
        <w:jc w:val="left"/>
      </w:pPr>
      <w:r>
        <w:rPr/>
        <w:t xml:space="preserve">(b) To achieve improved child safety, child permanency, including reunification, and child well-being outcomes through the collaborative efforts of the department and contracted service providers and the prioritization of these goals in performance-based contracting; and</w:t>
      </w:r>
    </w:p>
    <w:p>
      <w:pPr>
        <w:spacing w:before="0" w:after="0" w:line="408" w:lineRule="exact"/>
        <w:ind w:left="0" w:right="0" w:firstLine="576"/>
        <w:jc w:val="left"/>
      </w:pPr>
      <w:r>
        <w:rPr/>
        <w:t xml:space="preserve">(c) To implement performance-based contracting under chapter 205, Laws of 2012 in a manner that supports and complies with the federal and Washington state Indian child welfare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010</w:t>
      </w:r>
      <w:r>
        <w:rPr/>
        <w:t xml:space="preserve"> and 2012 c 205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"Child-placing agency" has the same meaning as in RCW 74.15.020.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(5)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(6) "Evidence</w:t>
      </w:r>
      <w:r>
        <w:rPr/>
        <w:noBreakHyphen/>
      </w:r>
      <w:r>
        <w:rPr/>
        <w:t xml:space="preserve">based" means a program or practice that is cost-effective and includes at least two randomized or statistically controlled evaluations that have demonstrated improved outcomes for its intended population.</w:t>
      </w:r>
    </w:p>
    <w:p>
      <w:pPr>
        <w:spacing w:before="0" w:after="0" w:line="408" w:lineRule="exact"/>
        <w:ind w:left="0" w:right="0" w:firstLine="576"/>
        <w:jc w:val="left"/>
      </w:pPr>
      <w:r>
        <w:rPr/>
        <w:t xml:space="preserve">(7) "Network administrator" means an entity that contracts with the department to provide defined services to children and families in the child welfare system through its provider network, as provided in RCW 74.13B.020.</w:t>
      </w:r>
    </w:p>
    <w:p>
      <w:pPr>
        <w:spacing w:before="0" w:after="0" w:line="408" w:lineRule="exact"/>
        <w:ind w:left="0" w:right="0" w:firstLine="576"/>
        <w:jc w:val="left"/>
      </w:pPr>
      <w:r>
        <w:rPr/>
        <w:t xml:space="preserve">(8) "Performance-based contracting" means structuring all aspects of the procurement of services around the purpose of the work to be performed and the desired results with the contract requirements set forth in clear, specific, and objective terms with measurable outcomes and linking payment for services to contractor performance.</w:t>
      </w:r>
    </w:p>
    <w:p>
      <w:pPr>
        <w:spacing w:before="0" w:after="0" w:line="408" w:lineRule="exact"/>
        <w:ind w:left="0" w:right="0" w:firstLine="576"/>
        <w:jc w:val="left"/>
      </w:pPr>
      <w:r>
        <w:rPr/>
        <w:t xml:space="preserve">(9) "Promising practice" means a practice that presents, based upon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rPr/>
        <w:t xml:space="preserve">(10) "Provider network" means those service providers who contract with a network administrator to provide services to children and families in the geographic area served by the network administrator.</w:t>
      </w:r>
    </w:p>
    <w:p>
      <w:pPr>
        <w:spacing w:before="0" w:after="0" w:line="408" w:lineRule="exact"/>
        <w:ind w:left="0" w:right="0" w:firstLine="576"/>
        <w:jc w:val="left"/>
      </w:pPr>
      <w:r>
        <w:rPr/>
        <w:t xml:space="preserve">(11) "Research</w:t>
      </w:r>
      <w:r>
        <w:rPr/>
        <w:noBreakHyphen/>
      </w:r>
      <w:r>
        <w:rPr/>
        <w:t xml:space="preserve">based" means a program or practice that has some research demonstrating effectiveness, but that does not yet meet the standard of evidence</w:t>
      </w:r>
      <w:r>
        <w:rPr/>
        <w:noBreakHyphen/>
      </w:r>
      <w:r>
        <w:rPr/>
        <w:t xml:space="preserve">based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010</w:t>
      </w:r>
      <w:r>
        <w:rPr/>
        <w:t xml:space="preserve"> and 2013 c 254 s 5 are each amended to read as follows:</w:t>
      </w:r>
    </w:p>
    <w:p>
      <w:pPr>
        <w:spacing w:before="0" w:after="0" w:line="408" w:lineRule="exact"/>
        <w:ind w:left="0" w:right="0" w:firstLine="576"/>
        <w:jc w:val="left"/>
      </w:pPr>
      <w:r>
        <w:rPr/>
        <w:t xml:space="preserve">(1) Caseworkers employed in children services shall meet minimum standards established by the department </w:t>
      </w:r>
      <w:r>
        <w:t>((</w:t>
      </w:r>
      <w:r>
        <w:rPr>
          <w:strike/>
        </w:rPr>
        <w:t xml:space="preserve">of social and health services</w:t>
      </w:r>
      <w:r>
        <w:t>))</w:t>
      </w:r>
      <w:r>
        <w:rPr/>
        <w:t xml:space="preserve">. Comprehensive training for caseworkers shall be completed before such caseworkers are assigned to case-carrying responsibilities without direct supervision. Intermittent, part-time, and standby workers shall be subject to the same minimum standards and training.</w:t>
      </w:r>
    </w:p>
    <w:p>
      <w:pPr>
        <w:spacing w:before="0" w:after="0" w:line="408" w:lineRule="exact"/>
        <w:ind w:left="0" w:right="0" w:firstLine="576"/>
        <w:jc w:val="left"/>
      </w:pPr>
      <w:r>
        <w:rPr/>
        <w:t xml:space="preserve">(2) Ongoing specialized training shall be provided for persons responsible for investigating child sexual abuse. Training participants shall have the opportunity to practice interview skills and receive feedback from instructors.</w:t>
      </w:r>
    </w:p>
    <w:p>
      <w:pPr>
        <w:spacing w:before="0" w:after="0" w:line="408" w:lineRule="exact"/>
        <w:ind w:left="0" w:right="0" w:firstLine="576"/>
        <w:jc w:val="left"/>
      </w:pPr>
      <w:r>
        <w:rPr/>
        <w:t xml:space="preserve">(3) The department, the criminal justice training commission, the Washington association of sheriffs and police chiefs, and the Washington association of prosecuting attorneys shall design and implement statewide training that contains consistent elements for persons engaged in the interviewing of children, including law enforcement, prosecution, and child protective services.</w:t>
      </w:r>
    </w:p>
    <w:p>
      <w:pPr>
        <w:spacing w:before="0" w:after="0" w:line="408" w:lineRule="exact"/>
        <w:ind w:left="0" w:right="0" w:firstLine="576"/>
        <w:jc w:val="left"/>
      </w:pPr>
      <w:r>
        <w:rPr/>
        <w:t xml:space="preserve">(4) The training shall: (a) Be based on research-based practices and standards; (b) minimize the trauma of all persons who are interviewed during abuse investigations; (c) provide methods of reducing the number of investigative interviews necessary whenever possible; (d) assure, to the extent possible, that investigative interviews are thorough, objective, and complete; (e) recognize needs of special populations, such as persons with developmental disabilities; (f) recognize the nature and consequences of victimization; (g) require investigative interviews to be conducted in a manner most likely to permit the interviewed persons the maximum emotional comfort under the circumstances; (h) address record retention and retrieval; and (i) documentation of investigative interviews.</w:t>
      </w:r>
    </w:p>
    <w:p>
      <w:pPr>
        <w:spacing w:before="0" w:after="0" w:line="408" w:lineRule="exact"/>
        <w:ind w:left="0" w:right="0" w:firstLine="576"/>
        <w:jc w:val="left"/>
      </w:pPr>
      <w:r>
        <w:rPr/>
        <w:t xml:space="preserve">(5) The identification of domestic violence is critical in ensuring the safety of children in the child welfare system. As a result, ongoing domestic violence training and consultation shall be provided to caseworkers, including how to use the children's administration's practice guide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050</w:t>
      </w:r>
      <w:r>
        <w:rPr/>
        <w:t xml:space="preserve"> and 1987 c 503 s 14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inform victims of child abuse and neglect and their families of the availability of state-supported counseling through the crime victims' compensation program, community mental health centers, domestic violence and sexual assault programs, and other related programs. The department shall assist victims with referrals to these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070</w:t>
      </w:r>
      <w:r>
        <w:rPr/>
        <w:t xml:space="preserve"> and 1990 c 3 s 1403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 through its division of children and family services</w:t>
      </w:r>
      <w:r>
        <w:t>))</w:t>
      </w:r>
      <w:r>
        <w:rPr/>
        <w:t xml:space="preserve"> shall, subject to available funds, establish a system of early identification and referral to treatment of child victims of sexual assault or sexual abuse. The system shall include schools, physicians, sexual assault centers, domestic violence centers, child protective services, and foster parents. A mechanism shall be developed to identify communities that have experienced success in this area and share their expertise and methodology with other communities statewide.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080</w:t>
      </w:r>
      <w:r>
        <w:rPr/>
        <w:t xml:space="preserve"> and 1991 c 283 s 2 are each amended to read as follows:</w:t>
      </w:r>
    </w:p>
    <w:p>
      <w:pPr>
        <w:spacing w:before="0" w:after="0" w:line="408" w:lineRule="exact"/>
        <w:ind w:left="0" w:right="0" w:firstLine="576"/>
        <w:jc w:val="left"/>
      </w:pPr>
      <w:r>
        <w:rPr/>
        <w:t xml:space="preserve">(1) Subject to subsection (2) of this section, the secretary </w:t>
      </w:r>
      <w:r>
        <w:t>((</w:t>
      </w:r>
      <w:r>
        <w:rPr>
          <w:strike/>
        </w:rPr>
        <w:t xml:space="preserve">of social and health services</w:t>
      </w:r>
      <w:r>
        <w:t>))</w:t>
      </w:r>
      <w:r>
        <w:rPr/>
        <w:t xml:space="preserve"> shall provide liability insurance to foster parents licensed under chapter 74.15 RCW. The coverage shall be for personal injury and property damage caused by foster parents or foster children that occurred while the children were in foster care. Such insurance shall cover acts of ordinary negligence but shall not cover illegal conduct or bad faith acts taken by foster parents in providing foster care. Moneys paid from liability insurance for any claim are limited to the amount by which the claim exceeds the amount available to the claimant from any valid and collectible liability insurance.</w:t>
      </w:r>
    </w:p>
    <w:p>
      <w:pPr>
        <w:spacing w:before="0" w:after="0" w:line="408" w:lineRule="exact"/>
        <w:ind w:left="0" w:right="0" w:firstLine="576"/>
        <w:jc w:val="left"/>
      </w:pPr>
      <w:r>
        <w:rPr/>
        <w:t xml:space="preserve">(2) The secretary </w:t>
      </w:r>
      <w:r>
        <w:t>((</w:t>
      </w:r>
      <w:r>
        <w:rPr>
          <w:strike/>
        </w:rPr>
        <w:t xml:space="preserve">of social and health services</w:t>
      </w:r>
      <w:r>
        <w:t>))</w:t>
      </w:r>
      <w:r>
        <w:rPr/>
        <w:t xml:space="preserve"> may purchase the insurance required in subsection (1) of this section or may choose a self-insurance method. The total moneys expended pursuant to this authorization shall not exceed five hundred thousand dollars per biennium. If the secretary elects a method of self-insurance, the expenditure shall include all administrative and staff costs. If the secretary elects a method of self-insurance, he or she may, by rule, place a limit on the maximum amount to be paid on each claim.</w:t>
      </w:r>
    </w:p>
    <w:p>
      <w:pPr>
        <w:spacing w:before="0" w:after="0" w:line="408" w:lineRule="exact"/>
        <w:ind w:left="0" w:right="0" w:firstLine="576"/>
        <w:jc w:val="left"/>
      </w:pPr>
      <w:r>
        <w:rPr/>
        <w:t xml:space="preserve">(3) Nothing in this section or RCW 4.24.590 is intended to modify the foster parent reimbursement plan in place on July 1, 1991.</w:t>
      </w:r>
    </w:p>
    <w:p>
      <w:pPr>
        <w:spacing w:before="0" w:after="0" w:line="408" w:lineRule="exact"/>
        <w:ind w:left="0" w:right="0" w:firstLine="576"/>
        <w:jc w:val="left"/>
      </w:pPr>
      <w:r>
        <w:rPr/>
        <w:t xml:space="preserve">(4) The liability insurance program shall be available by July 1, 1991.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005</w:t>
      </w:r>
      <w:r>
        <w:rPr/>
        <w:t xml:space="preserve"> and 1995 c 311 s 1 are each amended to read as follows:</w:t>
      </w:r>
    </w:p>
    <w:p>
      <w:pPr>
        <w:spacing w:before="0" w:after="0" w:line="408" w:lineRule="exact"/>
        <w:ind w:left="0" w:right="0" w:firstLine="576"/>
        <w:jc w:val="left"/>
      </w:pPr>
      <w:r>
        <w:rPr/>
        <w:t xml:space="preserve">(1) The legislature believes that protecting the health and safety of children is paramount. The legislature recognizes that the number of children entering out-of-home care is increasing and that a number of children receive long-term foster care protection. Reasonable efforts by the department to shorten out-of-home placement or avoid it altogether should be a major focus of the child welfare system. It is intended that providing up-front services decrease the number of children entering out-of-home care and have the effect of eventually lowering foster care expenditures and strengthening the family unit.</w:t>
      </w:r>
    </w:p>
    <w:p>
      <w:pPr>
        <w:spacing w:before="0" w:after="0" w:line="408" w:lineRule="exact"/>
        <w:ind w:left="0" w:right="0" w:firstLine="576"/>
        <w:jc w:val="left"/>
      </w:pPr>
      <w:r>
        <w:rPr/>
        <w:t xml:space="preserve">Within available funds, the legislature directs the department to focus child welfare services on protecting the child, strengthening families and, to the extent possible, providing necessary services in the family setting, while drawing upon the strengths of the family. The legislature intends services be locally based and offered as early as possible to avoid disruption to the family, out-of-home placement of the child, and entry into the dependency system. The legislature also intends that these services be used for those families whose children are returning to the home from out-of-home care. These services are known as family preservation services and intensive family preservation services and are characterized by the following values, beliefs, and goals:</w:t>
      </w:r>
    </w:p>
    <w:p>
      <w:pPr>
        <w:spacing w:before="0" w:after="0" w:line="408" w:lineRule="exact"/>
        <w:ind w:left="0" w:right="0" w:firstLine="576"/>
        <w:jc w:val="left"/>
      </w:pPr>
      <w:r>
        <w:rPr/>
        <w:t xml:space="preserve">(a) Safety of the child is always the first concern;</w:t>
      </w:r>
    </w:p>
    <w:p>
      <w:pPr>
        <w:spacing w:before="0" w:after="0" w:line="408" w:lineRule="exact"/>
        <w:ind w:left="0" w:right="0" w:firstLine="576"/>
        <w:jc w:val="left"/>
      </w:pPr>
      <w:r>
        <w:rPr/>
        <w:t xml:space="preserve">(b) Children need their families and should be raised by their own families whenever possible;</w:t>
      </w:r>
    </w:p>
    <w:p>
      <w:pPr>
        <w:spacing w:before="0" w:after="0" w:line="408" w:lineRule="exact"/>
        <w:ind w:left="0" w:right="0" w:firstLine="576"/>
        <w:jc w:val="left"/>
      </w:pPr>
      <w:r>
        <w:rPr/>
        <w:t xml:space="preserve">(c) Interventions should focus on family strengths and be responsive to the individual family's cultural values and needs; </w:t>
      </w:r>
    </w:p>
    <w:p>
      <w:pPr>
        <w:spacing w:before="0" w:after="0" w:line="408" w:lineRule="exact"/>
        <w:ind w:left="0" w:right="0" w:firstLine="576"/>
        <w:jc w:val="left"/>
      </w:pPr>
      <w:r>
        <w:rPr/>
        <w:t xml:space="preserve">(d) Participation should be voluntary; and</w:t>
      </w:r>
    </w:p>
    <w:p>
      <w:pPr>
        <w:spacing w:before="0" w:after="0" w:line="408" w:lineRule="exact"/>
        <w:ind w:left="0" w:right="0" w:firstLine="576"/>
        <w:jc w:val="left"/>
      </w:pPr>
      <w:r>
        <w:rPr/>
        <w:t xml:space="preserve">(e) Improvement of family functioning is essential in order to promote the child's health, safety, and welfare and thereby allow the family to remain intact and allow children to remain at home.</w:t>
      </w:r>
    </w:p>
    <w:p>
      <w:pPr>
        <w:spacing w:before="0" w:after="0" w:line="408" w:lineRule="exact"/>
        <w:ind w:left="0" w:right="0" w:firstLine="576"/>
        <w:jc w:val="left"/>
      </w:pPr>
      <w:r>
        <w:rPr/>
        <w:t xml:space="preserve">(2) Subject to the availability of funds for such purposes, the legislature intends for these services to be made available to all eligible families on a statewide basis through a phased-in process. Except as otherwise specified by statute, the department </w:t>
      </w:r>
      <w:r>
        <w:t>((</w:t>
      </w:r>
      <w:r>
        <w:rPr>
          <w:strike/>
        </w:rPr>
        <w:t xml:space="preserve">of social and health services</w:t>
      </w:r>
      <w:r>
        <w:t>))</w:t>
      </w:r>
      <w:r>
        <w:rPr/>
        <w:t xml:space="preserve"> shall have the authority and discretion to implement and expand these services as provided in </w:t>
      </w:r>
      <w:r>
        <w:t>((</w:t>
      </w:r>
      <w:r>
        <w:rPr>
          <w:strike/>
        </w:rPr>
        <w:t xml:space="preserve">this chapter</w:t>
      </w:r>
      <w:r>
        <w:t>))</w:t>
      </w:r>
      <w:r>
        <w:rPr/>
        <w:t xml:space="preserve"> </w:t>
      </w:r>
      <w:r>
        <w:rPr>
          <w:u w:val="single"/>
        </w:rPr>
        <w:t xml:space="preserve">RCW 74.14C.010 through 74.14C.100</w:t>
      </w:r>
      <w:r>
        <w:rPr/>
        <w:t xml:space="preserve">. The department shall consult with the community public health and safety networks when assessing a community's resources and need for services.</w:t>
      </w:r>
    </w:p>
    <w:p>
      <w:pPr>
        <w:spacing w:before="0" w:after="0" w:line="408" w:lineRule="exact"/>
        <w:ind w:left="0" w:right="0" w:firstLine="576"/>
        <w:jc w:val="left"/>
      </w:pPr>
      <w:r>
        <w:rPr/>
        <w:t xml:space="preserve">(3) It is the legislature's intent that, within available funds, the department develop services in accordance with </w:t>
      </w:r>
      <w:r>
        <w:t>((</w:t>
      </w:r>
      <w:r>
        <w:rPr>
          <w:strike/>
        </w:rPr>
        <w:t xml:space="preserve">this chapter</w:t>
      </w:r>
      <w:r>
        <w:t>))</w:t>
      </w:r>
      <w:r>
        <w:rPr/>
        <w:t xml:space="preserve"> </w:t>
      </w:r>
      <w:r>
        <w:rPr>
          <w:u w:val="single"/>
        </w:rPr>
        <w:t xml:space="preserve">RCW 74.14C.010 through 74.14C.100</w:t>
      </w:r>
      <w:r>
        <w:rPr/>
        <w:t xml:space="preserve">.</w:t>
      </w:r>
    </w:p>
    <w:p>
      <w:pPr>
        <w:spacing w:before="0" w:after="0" w:line="408" w:lineRule="exact"/>
        <w:ind w:left="0" w:right="0" w:firstLine="576"/>
        <w:jc w:val="left"/>
      </w:pPr>
      <w:r>
        <w:rPr/>
        <w:t xml:space="preserve">(4) Nothing in </w:t>
      </w:r>
      <w:r>
        <w:t>((</w:t>
      </w:r>
      <w:r>
        <w:rPr>
          <w:strike/>
        </w:rPr>
        <w:t xml:space="preserve">this chapter</w:t>
      </w:r>
      <w:r>
        <w:t>))</w:t>
      </w:r>
      <w:r>
        <w:rPr/>
        <w:t xml:space="preserve"> </w:t>
      </w:r>
      <w:r>
        <w:rPr>
          <w:u w:val="single"/>
        </w:rPr>
        <w:t xml:space="preserve">RCW 74.14C.010 through 74.14C.100</w:t>
      </w:r>
      <w:r>
        <w:rPr/>
        <w:t xml:space="preserve"> shall be construed to create an entitlement to services nor to create judicial authority to order the provision of preservation services to any person or family if the services are unavailable or unsuitable or that the child or family are not eligible for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010</w:t>
      </w:r>
      <w:r>
        <w:rPr/>
        <w:t xml:space="preserve"> and 1996 c 240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(2) "Community support systems" means the support that may be organized through extended family members, friends, neighbors, religious organizations, community programs, cultural and ethnic organizations, or other support groups or organizations.</w:t>
      </w:r>
    </w:p>
    <w:p>
      <w:pPr>
        <w:spacing w:before="0" w:after="0" w:line="408" w:lineRule="exact"/>
        <w:ind w:left="0" w:right="0" w:firstLine="576"/>
        <w:jc w:val="left"/>
      </w:pPr>
      <w:r>
        <w:rPr/>
        <w:t xml:space="preserve">(3) "Family preservation services" means in-home or community-based services drawing on the strengths of the family and its individual members while addressing family needs to strengthen and keep the family together where possible and may include:</w:t>
      </w:r>
    </w:p>
    <w:p>
      <w:pPr>
        <w:spacing w:before="0" w:after="0" w:line="408" w:lineRule="exact"/>
        <w:ind w:left="0" w:right="0" w:firstLine="576"/>
        <w:jc w:val="left"/>
      </w:pPr>
      <w:r>
        <w:rPr/>
        <w:t xml:space="preserve">(a) Respite care of children to provide temporary relief for parents and other caregivers;</w:t>
      </w:r>
    </w:p>
    <w:p>
      <w:pPr>
        <w:spacing w:before="0" w:after="0" w:line="408" w:lineRule="exact"/>
        <w:ind w:left="0" w:right="0" w:firstLine="576"/>
        <w:jc w:val="left"/>
      </w:pPr>
      <w:r>
        <w:rPr/>
        <w:t xml:space="preserve">(b) Services designed to improve parenting skills with respect to such matters as child development, family budgeting, coping with stress, health, safety, and nutrition; and</w:t>
      </w:r>
    </w:p>
    <w:p>
      <w:pPr>
        <w:spacing w:before="0" w:after="0" w:line="408" w:lineRule="exact"/>
        <w:ind w:left="0" w:right="0" w:firstLine="576"/>
        <w:jc w:val="left"/>
      </w:pPr>
      <w:r>
        <w:rPr/>
        <w:t xml:space="preserve">(c) Services designed to promote the well-being of children and families, increase the strength and stability of families, increase parents' confidence and competence in their parenting abilities, promote a safe, stable, and supportive family environment for children, and otherwise enhance children's development.</w:t>
      </w:r>
    </w:p>
    <w:p>
      <w:pPr>
        <w:spacing w:before="0" w:after="0" w:line="408" w:lineRule="exact"/>
        <w:ind w:left="0" w:right="0" w:firstLine="576"/>
        <w:jc w:val="left"/>
      </w:pPr>
      <w:r>
        <w:rPr/>
        <w:t xml:space="preserve">Family preservation services shall have the characteristics delineated in RCW 74.14C.020 (2) and (3).</w:t>
      </w:r>
    </w:p>
    <w:p>
      <w:pPr>
        <w:spacing w:before="0" w:after="0" w:line="408" w:lineRule="exact"/>
        <w:ind w:left="0" w:right="0" w:firstLine="576"/>
        <w:jc w:val="left"/>
      </w:pPr>
      <w:r>
        <w:rPr/>
        <w:t xml:space="preserve">(4) "Imminent" means a decision has been made by the department that, without intensive family preservation services, a petition requesting the removal of a child from the family home will be immediately filed under chapter 13.32A or 13.34 RCW, or that a voluntary placement agreement will be immediately initiated.</w:t>
      </w:r>
    </w:p>
    <w:p>
      <w:pPr>
        <w:spacing w:before="0" w:after="0" w:line="408" w:lineRule="exact"/>
        <w:ind w:left="0" w:right="0" w:firstLine="576"/>
        <w:jc w:val="left"/>
      </w:pPr>
      <w:r>
        <w:rPr/>
        <w:t xml:space="preserve">(5) "Intensive family preservation services" means community-based services that are delivered primarily in the home, that follow intensive service models with demonstrated effectiveness in reducing or avoiding the need for unnecessary imminent out-of-home placement, and that have all of the characteristics delineated in RCW 74.14C.020 (1) and (3).</w:t>
      </w:r>
    </w:p>
    <w:p>
      <w:pPr>
        <w:spacing w:before="0" w:after="0" w:line="408" w:lineRule="exact"/>
        <w:ind w:left="0" w:right="0" w:firstLine="576"/>
        <w:jc w:val="left"/>
      </w:pPr>
      <w:r>
        <w:rPr/>
        <w:t xml:space="preserve">(6)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(7) "Paraprofessional worker" means any individual who is trained and qualified to provide assistance and community support systems development to families and who acts under the supervision of a preservation services therapist. The paraprofessional worker is not intended to replace the role and responsibilities of the preservation services therapist.</w:t>
      </w:r>
    </w:p>
    <w:p>
      <w:pPr>
        <w:spacing w:before="0" w:after="0" w:line="408" w:lineRule="exact"/>
        <w:ind w:left="0" w:right="0" w:firstLine="576"/>
        <w:jc w:val="left"/>
      </w:pPr>
      <w:r>
        <w:rPr/>
        <w:t xml:space="preserve">(8) "Preservation services" means family preservation services and intensive family preservation services that consider the individual family's cultural values and needs.</w:t>
      </w:r>
    </w:p>
    <w:p>
      <w:pPr>
        <w:spacing w:before="0" w:after="0" w:line="408" w:lineRule="exact"/>
        <w:ind w:left="0" w:right="0" w:firstLine="576"/>
        <w:jc w:val="left"/>
      </w:pPr>
      <w:r>
        <w:rPr>
          <w:u w:val="single"/>
        </w:rPr>
        <w:t xml:space="preserve">(9) "Secretary" means the secretary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070</w:t>
      </w:r>
      <w:r>
        <w:rPr/>
        <w:t xml:space="preserve"> and 2003 c 207 s 3 are each amended to read as follows:</w:t>
      </w:r>
    </w:p>
    <w:p>
      <w:pPr>
        <w:spacing w:before="0" w:after="0" w:line="408" w:lineRule="exact"/>
        <w:ind w:left="0" w:right="0" w:firstLine="576"/>
        <w:jc w:val="left"/>
      </w:pPr>
      <w:r>
        <w:rPr/>
        <w:t xml:space="preserve">The secretary </w:t>
      </w:r>
      <w:r>
        <w:t>((</w:t>
      </w:r>
      <w:r>
        <w:rPr>
          <w:strike/>
        </w:rPr>
        <w:t xml:space="preserve">of social and health services,</w:t>
      </w:r>
      <w:r>
        <w:t>))</w:t>
      </w:r>
      <w:r>
        <w:rPr/>
        <w:t xml:space="preserve"> or the secretary's </w:t>
      </w:r>
      <w:r>
        <w:t>((</w:t>
      </w:r>
      <w:r>
        <w:rPr>
          <w:strike/>
        </w:rPr>
        <w:t xml:space="preserve">regional</w:t>
      </w:r>
      <w:r>
        <w:t>))</w:t>
      </w:r>
      <w:r>
        <w:rPr/>
        <w:t xml:space="preserve"> designee</w:t>
      </w:r>
      <w:r>
        <w:t>((</w:t>
      </w:r>
      <w:r>
        <w:rPr>
          <w:strike/>
        </w:rPr>
        <w:t xml:space="preserve">,</w:t>
      </w:r>
      <w:r>
        <w:t>))</w:t>
      </w:r>
      <w:r>
        <w:rPr/>
        <w:t xml:space="preserve"> may transfer funds appropriated for foster care services to purchase preservation services and other preventive services for children at imminent risk of out-of-home placement or who face a substantial likelihood of out-of-home placement. This transfer may be made in those regions that lower foster care expenditures through efficient use of preservation services and permanency planning efforts. The transfer shall be equivalent to the amount of reduced foster care expenditures and shall be made in accordance with the provisions of this chapter and with the approval of the office of financial management. The department shall present an annual report to the legislature regarding any transfers under this section only if transfers occur. The department shall include caseload, expenditure, cost avoidance, identified improvements to the out-of-home care system, and outcome data related to the transfer in the report. The department shall also include in the report information regarding:</w:t>
      </w:r>
    </w:p>
    <w:p>
      <w:pPr>
        <w:spacing w:before="0" w:after="0" w:line="408" w:lineRule="exact"/>
        <w:ind w:left="0" w:right="0" w:firstLine="576"/>
        <w:jc w:val="left"/>
      </w:pPr>
      <w:r>
        <w:rPr/>
        <w:t xml:space="preserve">(1) The percent of cases where a child is placed in out-of-home care after the provision of intensive family preservation services or family preservation services;</w:t>
      </w:r>
    </w:p>
    <w:p>
      <w:pPr>
        <w:spacing w:before="0" w:after="0" w:line="408" w:lineRule="exact"/>
        <w:ind w:left="0" w:right="0" w:firstLine="576"/>
        <w:jc w:val="left"/>
      </w:pPr>
      <w:r>
        <w:rPr/>
        <w:t xml:space="preserve">(2) The average length of time before the child is placed out-of-home;</w:t>
      </w:r>
    </w:p>
    <w:p>
      <w:pPr>
        <w:spacing w:before="0" w:after="0" w:line="408" w:lineRule="exact"/>
        <w:ind w:left="0" w:right="0" w:firstLine="576"/>
        <w:jc w:val="left"/>
      </w:pPr>
      <w:r>
        <w:rPr/>
        <w:t xml:space="preserve">(3) The average length of time the child is placed out-of-home; and</w:t>
      </w:r>
    </w:p>
    <w:p>
      <w:pPr>
        <w:spacing w:before="0" w:after="0" w:line="408" w:lineRule="exact"/>
        <w:ind w:left="0" w:right="0" w:firstLine="576"/>
        <w:jc w:val="left"/>
      </w:pPr>
      <w:r>
        <w:rPr/>
        <w:t xml:space="preserve">(4) The number of families that refused the offer of either family preservation services or intensive family preservation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090</w:t>
      </w:r>
      <w:r>
        <w:rPr/>
        <w:t xml:space="preserve"> and 1995 c 311 s 8 are each amended to read as follows:</w:t>
      </w:r>
    </w:p>
    <w:p>
      <w:pPr>
        <w:spacing w:before="0" w:after="0" w:line="408" w:lineRule="exact"/>
        <w:ind w:left="0" w:right="0" w:firstLine="576"/>
        <w:jc w:val="left"/>
      </w:pPr>
      <w:r>
        <w:rPr/>
        <w:t xml:space="preserve">Each department caseworker who refers a client for preservation services shall file a report with his or her direct supervisor stating the reasons for which the client was referred. The caseworker's supervisor shall verify in writing his or her belief that the family who is the subject of a referral for preservation services meets the eligibility criteria for services as provided in this chapter. The direct supervisor shall report monthly to the regional administrator on the provision of these services. The regional administrator shall report to the </w:t>
      </w:r>
      <w:r>
        <w:t>((</w:t>
      </w:r>
      <w:r>
        <w:rPr>
          <w:strike/>
        </w:rPr>
        <w:t xml:space="preserve">assistant</w:t>
      </w:r>
      <w:r>
        <w:t>))</w:t>
      </w:r>
      <w:r>
        <w:rPr/>
        <w:t xml:space="preserve"> secretary quarterly on the provision of these services for the entire region. The </w:t>
      </w:r>
      <w:r>
        <w:t>((</w:t>
      </w:r>
      <w:r>
        <w:rPr>
          <w:strike/>
        </w:rPr>
        <w:t xml:space="preserve">assistant</w:t>
      </w:r>
      <w:r>
        <w:t>))</w:t>
      </w:r>
      <w:r>
        <w:rPr/>
        <w:t xml:space="preserve"> secretary shall </w:t>
      </w:r>
      <w:r>
        <w:t>((</w:t>
      </w:r>
      <w:r>
        <w:rPr>
          <w:strike/>
        </w:rPr>
        <w:t xml:space="preserve">make</w:t>
      </w:r>
      <w:r>
        <w:t>))</w:t>
      </w:r>
      <w:r>
        <w:rPr/>
        <w:t xml:space="preserve"> </w:t>
      </w:r>
      <w:r>
        <w:rPr>
          <w:u w:val="single"/>
        </w:rPr>
        <w:t xml:space="preserve">post on the department's web site</w:t>
      </w:r>
      <w:r>
        <w:rPr/>
        <w:t xml:space="preserve"> a semiannual report </w:t>
      </w:r>
      <w:r>
        <w:t>((</w:t>
      </w:r>
      <w:r>
        <w:rPr>
          <w:strike/>
        </w:rPr>
        <w:t xml:space="preserve">to the secretary</w:t>
      </w:r>
      <w:r>
        <w:t>))</w:t>
      </w:r>
      <w:r>
        <w:rPr/>
        <w:t xml:space="preserve"> on the provision of these services on a statewide basis.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TRANSFER OF JUVENILE JUSTICE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13</w:t>
      </w:r>
      <w:r>
        <w:rPr/>
        <w:t xml:space="preserve">.</w:t>
      </w:r>
      <w:r>
        <w:t xml:space="preserve">04</w:t>
      </w:r>
      <w:r>
        <w:rPr/>
        <w:t xml:space="preserve">.</w:t>
      </w:r>
      <w:r>
        <w:t xml:space="preserve">011</w:t>
      </w:r>
      <w:r>
        <w:rPr/>
        <w:t xml:space="preserve"> and 2017 c 276 s 1 are each amended to read as follows:</w:t>
      </w:r>
    </w:p>
    <w:p>
      <w:pPr>
        <w:spacing w:before="0" w:after="0" w:line="408" w:lineRule="exact"/>
        <w:ind w:left="0" w:right="0" w:firstLine="576"/>
        <w:jc w:val="left"/>
      </w:pPr>
      <w:r>
        <w:rPr/>
        <w:t xml:space="preserve">For purposes of this title:</w:t>
      </w:r>
    </w:p>
    <w:p>
      <w:pPr>
        <w:spacing w:before="0" w:after="0" w:line="408" w:lineRule="exact"/>
        <w:ind w:left="0" w:right="0" w:firstLine="576"/>
        <w:jc w:val="left"/>
      </w:pPr>
      <w:r>
        <w:rPr/>
        <w:t xml:space="preserve">(1) "Adjudication" has the same meaning as "conviction" in RCW 9.94A.030, but only for the purposes of sentencing under chapter 9.94A RCW;</w:t>
      </w:r>
    </w:p>
    <w:p>
      <w:pPr>
        <w:spacing w:before="0" w:after="0" w:line="408" w:lineRule="exact"/>
        <w:ind w:left="0" w:right="0" w:firstLine="576"/>
        <w:jc w:val="left"/>
      </w:pPr>
      <w:r>
        <w:rPr/>
        <w:t xml:space="preserve">(2) Except as specifically provided in RCW 13.40.020 and chapters 13.24 and 13.34 RCW, "juvenile," "youth," and "child" mean any individual who is under the chronological age of eighteen years;</w:t>
      </w:r>
    </w:p>
    <w:p>
      <w:pPr>
        <w:spacing w:before="0" w:after="0" w:line="408" w:lineRule="exact"/>
        <w:ind w:left="0" w:right="0" w:firstLine="576"/>
        <w:jc w:val="left"/>
      </w:pPr>
      <w:r>
        <w:rPr/>
        <w:t xml:space="preserve">(3) "Juvenile offender" and "juvenile offense" have the meaning ascribed in RCW 13.40.020;</w:t>
      </w:r>
    </w:p>
    <w:p>
      <w:pPr>
        <w:spacing w:before="0" w:after="0" w:line="408" w:lineRule="exact"/>
        <w:ind w:left="0" w:right="0" w:firstLine="576"/>
        <w:jc w:val="left"/>
      </w:pPr>
      <w:r>
        <w:rPr/>
        <w:t xml:space="preserve">(4) "Court" when used without further qualification means the juvenile court judge(s) or commissioner(s);</w:t>
      </w:r>
    </w:p>
    <w:p>
      <w:pPr>
        <w:spacing w:before="0" w:after="0" w:line="408" w:lineRule="exact"/>
        <w:ind w:left="0" w:right="0" w:firstLine="576"/>
        <w:jc w:val="left"/>
      </w:pPr>
      <w:r>
        <w:rPr/>
        <w:t xml:space="preserve">(5) "Parent" or "parents," except as used in chapter 13.34 RCW, means that parent or parents who have the right of legal custody of the child;</w:t>
      </w:r>
    </w:p>
    <w:p>
      <w:pPr>
        <w:spacing w:before="0" w:after="0" w:line="408" w:lineRule="exact"/>
        <w:ind w:left="0" w:right="0" w:firstLine="576"/>
        <w:jc w:val="left"/>
      </w:pPr>
      <w:r>
        <w:rPr/>
        <w:t xml:space="preserve">(6) "Custodian" means that person who has the legal right to custody of the child</w:t>
      </w:r>
      <w:r>
        <w:rPr>
          <w:u w:val="single"/>
        </w:rPr>
        <w:t xml:space="preserve">;</w:t>
      </w:r>
    </w:p>
    <w:p>
      <w:pPr>
        <w:spacing w:before="0" w:after="0" w:line="408" w:lineRule="exact"/>
        <w:ind w:left="0" w:right="0" w:firstLine="576"/>
        <w:jc w:val="left"/>
      </w:pPr>
      <w:r>
        <w:rPr>
          <w:u w:val="single"/>
        </w:rPr>
        <w:t xml:space="preserve">(7) "Department" means the department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2009 c 526 s 1 and 2009 c 454 s 1 are each reenacted and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w:t>
      </w:r>
      <w:r>
        <w:rPr>
          <w:u w:val="single"/>
        </w:rPr>
        <w:t xml:space="preserve">or (2)</w:t>
      </w:r>
      <w:r>
        <w:rPr/>
        <w:t xml:space="preserve">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(I) One or more prior serious violent offenses; (II) two or more prior violent offenses; or (III) three or more of any combination of the following offenses: Any class A felony, any class B felony, vehicular assault, or manslaughter in the second degree, all of which must have been committed after the juvenile's thirteenth birthday and prosecuted separately;</w:t>
      </w:r>
    </w:p>
    <w:p>
      <w:pPr>
        <w:spacing w:before="0" w:after="0" w:line="408" w:lineRule="exact"/>
        <w:ind w:left="0" w:right="0" w:firstLine="576"/>
        <w:jc w:val="left"/>
      </w:pPr>
      <w:r>
        <w:rPr/>
        <w:t xml:space="preserve">(C) Robbery in the first degree, rape of a child in the first degree, or drive-by shooting, committed on or after July 1, 1997;</w:t>
      </w:r>
    </w:p>
    <w:p>
      <w:pPr>
        <w:spacing w:before="0" w:after="0" w:line="408" w:lineRule="exact"/>
        <w:ind w:left="0" w:right="0" w:firstLine="576"/>
        <w:jc w:val="left"/>
      </w:pPr>
      <w:r>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t xml:space="preserve">(E) Any violent offense as defined in RCW 9.94A.030 committed on or after July 1, 1997, and the juvenile is alleged to have been armed with a firearm.</w:t>
      </w:r>
    </w:p>
    <w:p>
      <w:pPr>
        <w:spacing w:before="0" w:after="0" w:line="408" w:lineRule="exact"/>
        <w:ind w:left="0" w:right="0" w:firstLine="576"/>
        <w:jc w:val="left"/>
      </w:pPr>
      <w:r>
        <w:rPr/>
        <w:t xml:space="preserve">(I) In such a case the adult criminal court shall have exclusive original jurisdiction, except as provided in (e)(v)(E)(II)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enter an order extending juvenile court jurisdiction if the juvenile has turned eighteen years of age during the adult criminal court proceedings pursuant to RCW 13.40.300.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w:t>
      </w:r>
      <w:r>
        <w:rPr>
          <w:u w:val="single"/>
        </w:rPr>
        <w:t xml:space="preserve">and the department of children, youth, and families</w:t>
      </w:r>
      <w:r>
        <w:rPr/>
        <w:t xml:space="preserve">.</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116</w:t>
      </w:r>
      <w:r>
        <w:rPr/>
        <w:t xml:space="preserve"> and 1987 c 462 s 1 are each amended to read as follows:</w:t>
      </w:r>
    </w:p>
    <w:p>
      <w:pPr>
        <w:spacing w:before="0" w:after="0" w:line="408" w:lineRule="exact"/>
        <w:ind w:left="0" w:right="0" w:firstLine="576"/>
        <w:jc w:val="left"/>
      </w:pPr>
      <w:r>
        <w:rPr/>
        <w:t xml:space="preserve">(1) A juvenile shall not be confined in a jail or holding facility for adults, except:</w:t>
      </w:r>
    </w:p>
    <w:p>
      <w:pPr>
        <w:spacing w:before="0" w:after="0" w:line="408" w:lineRule="exact"/>
        <w:ind w:left="0" w:right="0" w:firstLine="576"/>
        <w:jc w:val="left"/>
      </w:pPr>
      <w:r>
        <w:rPr/>
        <w:t xml:space="preserve">(a) For a period not exceeding twenty-four hours excluding weekends and holidays and only for the purpose of an initial court appearance in a county where no juvenile detention facility is available, a juvenile may be held in an adult facility provided that the confinement is separate from the sight and sound of adult inmates; or</w:t>
      </w:r>
    </w:p>
    <w:p>
      <w:pPr>
        <w:spacing w:before="0" w:after="0" w:line="408" w:lineRule="exact"/>
        <w:ind w:left="0" w:right="0" w:firstLine="576"/>
        <w:jc w:val="left"/>
      </w:pPr>
      <w:r>
        <w:rPr/>
        <w:t xml:space="preserve">(b) For not more than six hours and pursuant to a lawful detention in the course of an investigation, a juvenile may be held in an adult facility provided that the confinement is separate from the sight and sound of adult inmates.</w:t>
      </w:r>
    </w:p>
    <w:p>
      <w:pPr>
        <w:spacing w:before="0" w:after="0" w:line="408" w:lineRule="exact"/>
        <w:ind w:left="0" w:right="0" w:firstLine="576"/>
        <w:jc w:val="left"/>
      </w:pPr>
      <w:r>
        <w:rPr/>
        <w:t xml:space="preserve">(2) For purposes of this section a juvenile is an individual under the chronological age of eighteen years who has not been transferred previously to adult courts.</w:t>
      </w:r>
    </w:p>
    <w:p>
      <w:pPr>
        <w:spacing w:before="0" w:after="0" w:line="408" w:lineRule="exact"/>
        <w:ind w:left="0" w:right="0" w:firstLine="576"/>
        <w:jc w:val="left"/>
      </w:pPr>
      <w:r>
        <w:rPr/>
        <w:t xml:space="preserve">(3) The department </w:t>
      </w:r>
      <w:r>
        <w:t>((</w:t>
      </w:r>
      <w:r>
        <w:rPr>
          <w:strike/>
        </w:rPr>
        <w:t xml:space="preserve">of social and health services</w:t>
      </w:r>
      <w:r>
        <w:t>))</w:t>
      </w:r>
      <w:r>
        <w:rPr/>
        <w:t xml:space="preserve"> shall monitor and enforce compliance with this section.</w:t>
      </w:r>
    </w:p>
    <w:p>
      <w:pPr>
        <w:spacing w:before="0" w:after="0" w:line="408" w:lineRule="exact"/>
        <w:ind w:left="0" w:right="0" w:firstLine="576"/>
        <w:jc w:val="left"/>
      </w:pPr>
      <w:r>
        <w:rPr/>
        <w:t xml:space="preserve">(4) This section shall not be construed to expand or limit the authority to lawfully detain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145</w:t>
      </w:r>
      <w:r>
        <w:rPr/>
        <w:t xml:space="preserve"> and 2014 c 157 s 5 are each amended to read as follows:</w:t>
      </w:r>
    </w:p>
    <w:p>
      <w:pPr>
        <w:spacing w:before="0" w:after="0" w:line="408" w:lineRule="exact"/>
        <w:ind w:left="0" w:right="0" w:firstLine="576"/>
        <w:jc w:val="left"/>
      </w:pPr>
      <w:r>
        <w:rPr/>
        <w:t xml:space="preserve">A program of education shall be provided for by the several counties and school districts of the state for common school-age persons confined in each of the detention facilities staffed and maintained by the several counties of the state under this chapter and chapters 13.16 and 13.20 RCW. The division of duties, authority, and liabilities of the several counties and school districts of the state respecting the educational programs is the same in all respects as set forth in chapter 28A.190 RCW respecting programs of education for state residential school residents. For the purposes of this section, the terms "department of </w:t>
      </w:r>
      <w:r>
        <w:t>((</w:t>
      </w:r>
      <w:r>
        <w:rPr>
          <w:strike/>
        </w:rPr>
        <w:t xml:space="preserve">social and health services</w:t>
      </w:r>
      <w:r>
        <w:t>))</w:t>
      </w:r>
      <w:r>
        <w:rPr/>
        <w:t xml:space="preserve"> </w:t>
      </w:r>
      <w:r>
        <w:rPr>
          <w:u w:val="single"/>
        </w:rPr>
        <w:t xml:space="preserve">children, youth, and families</w:t>
      </w:r>
      <w:r>
        <w:rPr/>
        <w:t xml:space="preserve">," "residential school" or "schools," and "superintendent or chief administrator of a residential school" as used in chapter 28A.190 RCW shall be respectively construed to mean "the several counties of the state," "detention facilities," and "the administrator of juvenile court detention services." Nothing in this section shall prohibit a school district from utilizing the services of an educational service district subject to RCW 28A.310.180.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2016 c 136 s 2 and 2016 c 106 s 1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chemical dependency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w:t>
      </w:r>
      <w:r>
        <w:t>((</w:t>
      </w:r>
      <w:r>
        <w:rPr>
          <w:strike/>
        </w:rPr>
        <w:t xml:space="preserve">social and health services</w:t>
      </w:r>
      <w:r>
        <w:t>))</w:t>
      </w:r>
      <w:r>
        <w:rPr/>
        <w:t xml:space="preserve"> </w:t>
      </w:r>
      <w:r>
        <w:rPr>
          <w:u w:val="single"/>
        </w:rPr>
        <w:t xml:space="preserve">children, youth, and families</w:t>
      </w:r>
      <w:r>
        <w:rPr/>
        <w:t xml:space="preserve">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w:t>
      </w:r>
      <w:r>
        <w:t>((</w:t>
      </w:r>
      <w:r>
        <w:rPr>
          <w:strike/>
        </w:rPr>
        <w:t xml:space="preserve">of social and health services. "Assistant secretary" means the assistant secretary for juvenile rehabilitation for the department</w:t>
      </w:r>
      <w:r>
        <w:t>))</w:t>
      </w:r>
      <w:r>
        <w:rPr/>
        <w:t xml:space="preserve">;</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040</w:t>
      </w:r>
      <w:r>
        <w:rPr/>
        <w:t xml:space="preserve"> and 2002 c 171 s 2 are each amended to read as follows:</w:t>
      </w:r>
    </w:p>
    <w:p>
      <w:pPr>
        <w:spacing w:before="0" w:after="0" w:line="408" w:lineRule="exact"/>
        <w:ind w:left="0" w:right="0" w:firstLine="576"/>
        <w:jc w:val="left"/>
      </w:pPr>
      <w:r>
        <w:rPr/>
        <w:t xml:space="preserve">(1) A juvenile may be taken into custody:</w:t>
      </w:r>
    </w:p>
    <w:p>
      <w:pPr>
        <w:spacing w:before="0" w:after="0" w:line="408" w:lineRule="exact"/>
        <w:ind w:left="0" w:right="0" w:firstLine="576"/>
        <w:jc w:val="left"/>
      </w:pPr>
      <w:r>
        <w:rPr/>
        <w:t xml:space="preserve">(a) Pursuant to a court order if a complaint is filed with the court alleging, and the court finds probable cause to believe, that the juvenile has committed an offense or has violated terms of a disposition order or release order; or</w:t>
      </w:r>
    </w:p>
    <w:p>
      <w:pPr>
        <w:spacing w:before="0" w:after="0" w:line="408" w:lineRule="exact"/>
        <w:ind w:left="0" w:right="0" w:firstLine="576"/>
        <w:jc w:val="left"/>
      </w:pPr>
      <w:r>
        <w:rPr/>
        <w:t xml:space="preserve">(b) Without a court order, by a law enforcement officer if grounds exist for the arrest of an adult in identical circumstances. Admission to, and continued custody in, a court detention facility shall be governed by subsection (2) of this section; or</w:t>
      </w:r>
    </w:p>
    <w:p>
      <w:pPr>
        <w:spacing w:before="0" w:after="0" w:line="408" w:lineRule="exact"/>
        <w:ind w:left="0" w:right="0" w:firstLine="576"/>
        <w:jc w:val="left"/>
      </w:pPr>
      <w:r>
        <w:rPr/>
        <w:t xml:space="preserve">(c) Pursuant to a court order that the juvenile be held as a material witness; or</w:t>
      </w:r>
    </w:p>
    <w:p>
      <w:pPr>
        <w:spacing w:before="0" w:after="0" w:line="408" w:lineRule="exact"/>
        <w:ind w:left="0" w:right="0" w:firstLine="576"/>
        <w:jc w:val="left"/>
      </w:pPr>
      <w:r>
        <w:rPr/>
        <w:t xml:space="preserve">(d) Where the secretary or the secretary's designee has suspended the parole of a juvenile offender.</w:t>
      </w:r>
    </w:p>
    <w:p>
      <w:pPr>
        <w:spacing w:before="0" w:after="0" w:line="408" w:lineRule="exact"/>
        <w:ind w:left="0" w:right="0" w:firstLine="576"/>
        <w:jc w:val="left"/>
      </w:pPr>
      <w:r>
        <w:rPr/>
        <w:t xml:space="preserve">(2) A juvenile may not be held in detention unless there is probable cause to believe that:</w:t>
      </w:r>
    </w:p>
    <w:p>
      <w:pPr>
        <w:spacing w:before="0" w:after="0" w:line="408" w:lineRule="exact"/>
        <w:ind w:left="0" w:right="0" w:firstLine="576"/>
        <w:jc w:val="left"/>
      </w:pPr>
      <w:r>
        <w:rPr/>
        <w:t xml:space="preserve">(a) The juvenile has committed an offense or has violated the terms of a disposition order; and</w:t>
      </w:r>
    </w:p>
    <w:p>
      <w:pPr>
        <w:spacing w:before="0" w:after="0" w:line="408" w:lineRule="exact"/>
        <w:ind w:left="0" w:right="0" w:firstLine="576"/>
        <w:jc w:val="left"/>
      </w:pPr>
      <w:r>
        <w:rPr/>
        <w:t xml:space="preserve">(i) The juvenile will likely fail to appear for further proceedings; or</w:t>
      </w:r>
    </w:p>
    <w:p>
      <w:pPr>
        <w:spacing w:before="0" w:after="0" w:line="408" w:lineRule="exact"/>
        <w:ind w:left="0" w:right="0" w:firstLine="576"/>
        <w:jc w:val="left"/>
      </w:pPr>
      <w:r>
        <w:rPr/>
        <w:t xml:space="preserve">(ii) Detention is required to protect the juvenile from himself or herself; or</w:t>
      </w:r>
    </w:p>
    <w:p>
      <w:pPr>
        <w:spacing w:before="0" w:after="0" w:line="408" w:lineRule="exact"/>
        <w:ind w:left="0" w:right="0" w:firstLine="576"/>
        <w:jc w:val="left"/>
      </w:pPr>
      <w:r>
        <w:rPr/>
        <w:t xml:space="preserve">(iii) The juvenile is a threat to community safety; or</w:t>
      </w:r>
    </w:p>
    <w:p>
      <w:pPr>
        <w:spacing w:before="0" w:after="0" w:line="408" w:lineRule="exact"/>
        <w:ind w:left="0" w:right="0" w:firstLine="576"/>
        <w:jc w:val="left"/>
      </w:pPr>
      <w:r>
        <w:rPr/>
        <w:t xml:space="preserve">(iv) The juvenile will intimidate witnesses or otherwise unlawfully interfere with the administration of justice; or</w:t>
      </w:r>
    </w:p>
    <w:p>
      <w:pPr>
        <w:spacing w:before="0" w:after="0" w:line="408" w:lineRule="exact"/>
        <w:ind w:left="0" w:right="0" w:firstLine="576"/>
        <w:jc w:val="left"/>
      </w:pPr>
      <w:r>
        <w:rPr/>
        <w:t xml:space="preserve">(v) The juvenile has committed a crime while another case was pending; or</w:t>
      </w:r>
    </w:p>
    <w:p>
      <w:pPr>
        <w:spacing w:before="0" w:after="0" w:line="408" w:lineRule="exact"/>
        <w:ind w:left="0" w:right="0" w:firstLine="576"/>
        <w:jc w:val="left"/>
      </w:pPr>
      <w:r>
        <w:rPr/>
        <w:t xml:space="preserve">(b) The juvenile is a fugitive from justice; or</w:t>
      </w:r>
    </w:p>
    <w:p>
      <w:pPr>
        <w:spacing w:before="0" w:after="0" w:line="408" w:lineRule="exact"/>
        <w:ind w:left="0" w:right="0" w:firstLine="576"/>
        <w:jc w:val="left"/>
      </w:pPr>
      <w:r>
        <w:rPr/>
        <w:t xml:space="preserve">(c) The juvenile's parole has been suspended or modified; or</w:t>
      </w:r>
    </w:p>
    <w:p>
      <w:pPr>
        <w:spacing w:before="0" w:after="0" w:line="408" w:lineRule="exact"/>
        <w:ind w:left="0" w:right="0" w:firstLine="576"/>
        <w:jc w:val="left"/>
      </w:pPr>
      <w:r>
        <w:rPr/>
        <w:t xml:space="preserve">(d) The juvenile is a material witness.</w:t>
      </w:r>
    </w:p>
    <w:p>
      <w:pPr>
        <w:spacing w:before="0" w:after="0" w:line="408" w:lineRule="exact"/>
        <w:ind w:left="0" w:right="0" w:firstLine="576"/>
        <w:jc w:val="left"/>
      </w:pPr>
      <w:r>
        <w:rPr/>
        <w:t xml:space="preserve">(3) Notwithstanding subsection (2) of this section, and within available funds, a juvenile who has been found guilty of one of the following offenses shall be detained pending disposition: Rape in the first or second degree (RCW 9A.44.040 and 9A.44.050); or rape of a child in the first degree (RCW 9A.44.073).</w:t>
      </w:r>
    </w:p>
    <w:p>
      <w:pPr>
        <w:spacing w:before="0" w:after="0" w:line="408" w:lineRule="exact"/>
        <w:ind w:left="0" w:right="0" w:firstLine="576"/>
        <w:jc w:val="left"/>
      </w:pPr>
      <w:r>
        <w:rPr/>
        <w:t xml:space="preserve">(4) Upon a finding that members of the community have threatened the health of a juvenile taken into custody, at the juvenile's request the court may order continued detention pending further order of the court.</w:t>
      </w:r>
    </w:p>
    <w:p>
      <w:pPr>
        <w:spacing w:before="0" w:after="0" w:line="408" w:lineRule="exact"/>
        <w:ind w:left="0" w:right="0" w:firstLine="576"/>
        <w:jc w:val="left"/>
      </w:pPr>
      <w:r>
        <w:rPr/>
        <w:t xml:space="preserve">(5) Except as provided in RCW 9.41.280, a juvenile detained under this section may be released upon posting a probation bond set by the court. The juvenile's parent or guardian may sign for the probation bond. A court authorizing such a release shall issue an order containing a statement of conditions imposed upon the juvenile and shall set the date of his or her next court appearance. The court shall advise the juvenile of any conditions specified in the order and may at any time amend such an order in order to impose additional or different conditions of release upon the juvenile or to return the juvenile to custody for failing to conform to the conditions imposed. In addition to requiring the juvenile to appear at the next court date, the court may condition the probation bond on the juvenile's compliance with conditions of release. The juvenile's parent or guardian may notify the court that the juvenile has failed to conform to the conditions of release or the provisions in the probation bond. If the parent notifies the court of the juvenile's failure to comply with the probation bond, the court shall notify the surety. As provided in the terms of the bond, the surety shall provide notice to the court of the offender's noncompliance. A juvenile may be released only to a responsible adult or the department of </w:t>
      </w:r>
      <w:r>
        <w:t>((</w:t>
      </w:r>
      <w:r>
        <w:rPr>
          <w:strike/>
        </w:rPr>
        <w:t xml:space="preserve">social and health services</w:t>
      </w:r>
      <w:r>
        <w:t>))</w:t>
      </w:r>
      <w:r>
        <w:rPr/>
        <w:t xml:space="preserve"> </w:t>
      </w:r>
      <w:r>
        <w:rPr>
          <w:u w:val="single"/>
        </w:rPr>
        <w:t xml:space="preserve">children, youth, and families</w:t>
      </w:r>
      <w:r>
        <w:rPr/>
        <w:t xml:space="preserve">. Failure to appear on the date scheduled by the court pursuant to this section shall constitute the crime of bail jumping.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045</w:t>
      </w:r>
      <w:r>
        <w:rPr/>
        <w:t xml:space="preserve"> and 1997 c 338 s 14 are each amended to read as follows:</w:t>
      </w:r>
    </w:p>
    <w:p>
      <w:pPr>
        <w:spacing w:before="0" w:after="0" w:line="408" w:lineRule="exact"/>
        <w:ind w:left="0" w:right="0" w:firstLine="576"/>
        <w:jc w:val="left"/>
      </w:pPr>
      <w:r>
        <w:rPr/>
        <w:t xml:space="preserve">The secretary</w:t>
      </w:r>
      <w:r>
        <w:t>((</w:t>
      </w:r>
      <w:r>
        <w:rPr>
          <w:strike/>
        </w:rPr>
        <w:t xml:space="preserve">, assistant secretary,</w:t>
      </w:r>
      <w:r>
        <w:t>))</w:t>
      </w:r>
      <w:r>
        <w:rPr/>
        <w:t xml:space="preserve"> or the secretary's designee shall issue arrest warrants for juveniles who escape from department residential custody. The secretary</w:t>
      </w:r>
      <w:r>
        <w:t>((</w:t>
      </w:r>
      <w:r>
        <w:rPr>
          <w:strike/>
        </w:rPr>
        <w:t xml:space="preserve">, assistant secretary,</w:t>
      </w:r>
      <w:r>
        <w:t>))</w:t>
      </w:r>
      <w:r>
        <w:rPr/>
        <w:t xml:space="preserve"> or the secretary's designee may issue arrest warrants for juveniles who abscond from parole supervision or fail to meet conditions of parole. These arrest warrants shall authorize any law enforcement, probation and parole, or peace officer of this state, or any other state where the juvenile is located, to arrest the juvenile and to place the juvenile in physical custody pending the juvenile's return to confinement in a state juvenile rehabilitation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185</w:t>
      </w:r>
      <w:r>
        <w:rPr/>
        <w:t xml:space="preserve"> and 1994 sp.s. c 7 s 524 are each amended to read as follows:</w:t>
      </w:r>
    </w:p>
    <w:p>
      <w:pPr>
        <w:spacing w:before="0" w:after="0" w:line="408" w:lineRule="exact"/>
        <w:ind w:left="0" w:right="0" w:firstLine="576"/>
        <w:jc w:val="left"/>
      </w:pPr>
      <w:r>
        <w:rPr/>
        <w:t xml:space="preserve">(1) Any term of confinement imposed for an offense which exceeds thirty days shall be served under the supervision of the department. If the period of confinement imposed for more than one offense exceeds thirty days but the term imposed for each offense is less than thirty days, the confinement may, in the discretion of the court, be served in a juvenile facility operated by or pursuant to a contract with the state or a county.</w:t>
      </w:r>
    </w:p>
    <w:p>
      <w:pPr>
        <w:spacing w:before="0" w:after="0" w:line="408" w:lineRule="exact"/>
        <w:ind w:left="0" w:right="0" w:firstLine="576"/>
        <w:jc w:val="left"/>
      </w:pPr>
      <w:r>
        <w:rPr/>
        <w:t xml:space="preserve">(2) Whenever a juvenile is confined in a detention facility or is committed to the department, the court may not directly order a juvenile into a particular county or state facility. The juvenile court administrator and the secretary</w:t>
      </w:r>
      <w:r>
        <w:t>((</w:t>
      </w:r>
      <w:r>
        <w:rPr>
          <w:strike/>
        </w:rPr>
        <w:t xml:space="preserve">, assistant secretary,</w:t>
      </w:r>
      <w:r>
        <w:t>))</w:t>
      </w:r>
      <w:r>
        <w:rPr/>
        <w:t xml:space="preserve"> or the secretary's designee, as appropriate, has the sole discretion to determine in which facility a juvenile should be confined or committed. The counties may operate a variety of detention facilities as determined by the county legislative authority subject to available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2014 c 117 s 3 are each amended to read as follows:</w:t>
      </w:r>
    </w:p>
    <w:p>
      <w:pPr>
        <w:spacing w:before="0" w:after="0" w:line="408" w:lineRule="exact"/>
        <w:ind w:left="0" w:right="0" w:firstLine="576"/>
        <w:jc w:val="left"/>
      </w:pPr>
      <w:r>
        <w:rPr/>
        <w:t xml:space="preserve">(1)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rape in the first or second degree, rape of a child in the first or second degree, child molestation in the first degree, or indecent liberties with forcible compulsion,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w:t>
      </w:r>
      <w:r>
        <w:t>((</w:t>
      </w:r>
      <w:r>
        <w:rPr>
          <w:strike/>
        </w:rPr>
        <w:t xml:space="preserve">9A.44.130</w:t>
      </w:r>
      <w:r>
        <w:t>))</w:t>
      </w:r>
      <w:r>
        <w:rPr/>
        <w:t xml:space="preserve"> </w:t>
      </w:r>
      <w:r>
        <w:rPr>
          <w:u w:val="single"/>
        </w:rPr>
        <w:t xml:space="preserve">9A.44.128</w:t>
      </w:r>
      <w:r>
        <w:rPr/>
        <w:t xml:space="preserve">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w:t>
      </w:r>
      <w:r>
        <w:t>((</w:t>
      </w:r>
      <w:r>
        <w:rPr>
          <w:strike/>
        </w:rPr>
        <w:t xml:space="preserve">social and health services</w:t>
      </w:r>
      <w:r>
        <w:t>))</w:t>
      </w:r>
      <w:r>
        <w:rPr/>
        <w:t xml:space="preserve"> </w:t>
      </w:r>
      <w:r>
        <w:rPr>
          <w:u w:val="single"/>
        </w:rPr>
        <w:t xml:space="preserve">children, youth, and families</w:t>
      </w:r>
      <w:r>
        <w:rPr/>
        <w:t xml:space="preserve">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220</w:t>
      </w:r>
      <w:r>
        <w:rPr/>
        <w:t xml:space="preserve"> and 1995 c 300 s 1 are each amended to read as follows:</w:t>
      </w:r>
    </w:p>
    <w:p>
      <w:pPr>
        <w:spacing w:before="0" w:after="0" w:line="408" w:lineRule="exact"/>
        <w:ind w:left="0" w:right="0" w:firstLine="576"/>
        <w:jc w:val="left"/>
      </w:pPr>
      <w:r>
        <w:rPr/>
        <w:t xml:space="preserve">(1) Whenever legal custody of a child is vested in someone other than his or her parents, under this chapter, and not vested in the department </w:t>
      </w:r>
      <w:r>
        <w:t>((</w:t>
      </w:r>
      <w:r>
        <w:rPr>
          <w:strike/>
        </w:rPr>
        <w:t xml:space="preserve">of social and health services</w:t>
      </w:r>
      <w:r>
        <w:t>))</w:t>
      </w:r>
      <w:r>
        <w:rPr/>
        <w:t xml:space="preserve">, after due notice to the parents or other persons legally obligated to care for and support the child, and after a hearing, the court may order and decree that the parent or other legally obligated person shall pay in such a manner as the court may direct a reasonable sum representing in whole or in part the costs of support, treatment, and confinement of the child after the decree is entered.</w:t>
      </w:r>
    </w:p>
    <w:p>
      <w:pPr>
        <w:spacing w:before="0" w:after="0" w:line="408" w:lineRule="exact"/>
        <w:ind w:left="0" w:right="0" w:firstLine="576"/>
        <w:jc w:val="left"/>
      </w:pPr>
      <w:r>
        <w:rPr/>
        <w:t xml:space="preserve">(2) If the parent or other legally obligated person willfully fails or refuses to pay such sum, the court may proceed against such person for contempt.</w:t>
      </w:r>
    </w:p>
    <w:p>
      <w:pPr>
        <w:spacing w:before="0" w:after="0" w:line="408" w:lineRule="exact"/>
        <w:ind w:left="0" w:right="0" w:firstLine="576"/>
        <w:jc w:val="left"/>
      </w:pPr>
      <w:r>
        <w:rPr/>
        <w:t xml:space="preserve">(3) Whenever legal custody of a child is vested in the department under this chapter, the parents or other persons legally obligated to care for and support the child shall be liable for the costs of support, treatment, and confinement of the child, in accordance with the department's reimbursement of cost schedule. The department shall adopt a reimbursement of cost schedule based on the costs of providing such services, and shall determine an obligation based on the responsible parents' or other legally obligated person's ability to pay. The department is authorized to adopt additional rules as appropriate to enforce this section.</w:t>
      </w:r>
    </w:p>
    <w:p>
      <w:pPr>
        <w:spacing w:before="0" w:after="0" w:line="408" w:lineRule="exact"/>
        <w:ind w:left="0" w:right="0" w:firstLine="576"/>
        <w:jc w:val="left"/>
      </w:pPr>
      <w:r>
        <w:rPr/>
        <w:t xml:space="preserve">(4) To enforce subsection (3) of this section, the department shall serve on the parents or other person legally obligated to care for and support the child a notice and finding of financial responsibility requiring the parents or other legally obligated person to appear and show cause in an adjudicative proceeding why the finding of responsibility and/or the amount thereof is incorrect and should not be ordered. This notice and finding shall relate to the costs of support, treatment, and confinement of the child in accordance with the department's reimbursement of cost schedule adopted under this section, including periodic payments to be made in the future. The hearing shall be held pursuant to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 and the rules of the department.</w:t>
      </w:r>
    </w:p>
    <w:p>
      <w:pPr>
        <w:spacing w:before="0" w:after="0" w:line="408" w:lineRule="exact"/>
        <w:ind w:left="0" w:right="0" w:firstLine="576"/>
        <w:jc w:val="left"/>
      </w:pPr>
      <w:r>
        <w:rPr/>
        <w:t xml:space="preserve">(5) The notice and finding of financial responsibility shall be served in the same manner prescribed for the service of a summons in a civil action or may be served on the parent or legally obligated person by certified mail, return receipt requested. The receipt shall be prima facie evidence of service.</w:t>
      </w:r>
    </w:p>
    <w:p>
      <w:pPr>
        <w:spacing w:before="0" w:after="0" w:line="408" w:lineRule="exact"/>
        <w:ind w:left="0" w:right="0" w:firstLine="576"/>
        <w:jc w:val="left"/>
      </w:pPr>
      <w:r>
        <w:rPr/>
        <w:t xml:space="preserve">(6) If the parents or other legally obligated person objects to the notice and finding of financial responsibility, then an application for an adjudicative hearing may be filed within twenty days of the date of service of the notice. If an application for an adjudicative proceeding is filed, the presiding or reviewing officer shall determine the past liability and responsibility, if any, of the parents or other legally obligated person and shall also determine the amount of periodic payments to be made in the future. If the parents or other legally responsible person fails to file an application within twenty days, the notice and finding of financial responsibility shall become a final administrative order.</w:t>
      </w:r>
    </w:p>
    <w:p>
      <w:pPr>
        <w:spacing w:before="0" w:after="0" w:line="408" w:lineRule="exact"/>
        <w:ind w:left="0" w:right="0" w:firstLine="576"/>
        <w:jc w:val="left"/>
      </w:pPr>
      <w:r>
        <w:rPr/>
        <w:t xml:space="preserve">(7) Debts determined pursuant to this section are subject to collection action without further necessity of action by a presiding or reviewing officer. The department may collect the debt in accordance with RCW 43.20B.635, 43.20B.640, 74.20A.060, and 74.20A.070. The department shall exempt from payment parents receiving adoption support under RCW </w:t>
      </w:r>
      <w:r>
        <w:t>((</w:t>
      </w:r>
      <w:r>
        <w:rPr>
          <w:strike/>
        </w:rPr>
        <w:t xml:space="preserve">74.13.100 through 74.13.145</w:t>
      </w:r>
      <w:r>
        <w:t>))</w:t>
      </w:r>
      <w:r>
        <w:rPr/>
        <w:t xml:space="preserve"> </w:t>
      </w:r>
      <w:r>
        <w:rPr>
          <w:u w:val="single"/>
        </w:rPr>
        <w:t xml:space="preserve">74.13A.005 through 74.13A.080</w:t>
      </w:r>
      <w:r>
        <w:rPr/>
        <w:t xml:space="preserve">, parents eligible to receive adoption support under RCW </w:t>
      </w:r>
      <w:r>
        <w:t>((</w:t>
      </w:r>
      <w:r>
        <w:rPr>
          <w:strike/>
        </w:rPr>
        <w:t xml:space="preserve">74.13.150</w:t>
      </w:r>
      <w:r>
        <w:t>))</w:t>
      </w:r>
      <w:r>
        <w:rPr/>
        <w:t xml:space="preserve"> </w:t>
      </w:r>
      <w:r>
        <w:rPr>
          <w:u w:val="single"/>
        </w:rPr>
        <w:t xml:space="preserve">74.13A.085</w:t>
      </w:r>
      <w:r>
        <w:rPr/>
        <w:t xml:space="preserve">, and a parent or other legally obligated person when the parent or other legally obligated person, or such person's child, spouse, or spouse's child, was the victim of the offense for which the child was committed.</w:t>
      </w:r>
    </w:p>
    <w:p>
      <w:pPr>
        <w:spacing w:before="0" w:after="0" w:line="408" w:lineRule="exact"/>
        <w:ind w:left="0" w:right="0" w:firstLine="576"/>
        <w:jc w:val="left"/>
      </w:pPr>
      <w:r>
        <w:rPr/>
        <w:t xml:space="preserve">(8) An administrative order entered pursuant to this section shall supersede any court order entered prior to June 13, 1994.</w:t>
      </w:r>
    </w:p>
    <w:p>
      <w:pPr>
        <w:spacing w:before="0" w:after="0" w:line="408" w:lineRule="exact"/>
        <w:ind w:left="0" w:right="0" w:firstLine="576"/>
        <w:jc w:val="left"/>
      </w:pPr>
      <w:r>
        <w:rPr/>
        <w:t xml:space="preserve">(9) The department shall be subrogated to the right of the child and his or her parents or other legally responsible person to receive support payments for the benefit of the child from any parent or legally obligated person pursuant to a support order established by a superior court or pursuant to RCW 74.20A.055. The department's right of subrogation under this section is limited to the liability established in accordance with its cost schedule for support, treatment, and confinement, except as addressed in subsection (10) of this section.</w:t>
      </w:r>
    </w:p>
    <w:p>
      <w:pPr>
        <w:spacing w:before="0" w:after="0" w:line="408" w:lineRule="exact"/>
        <w:ind w:left="0" w:right="0" w:firstLine="576"/>
        <w:jc w:val="left"/>
      </w:pPr>
      <w:r>
        <w:rPr/>
        <w:t xml:space="preserve">(10) Nothing in this section precludes the department from recouping such additional support payments from the child's parents or other legally obligated person as required to qualify for receipt of federal funds. The department may adopt such rules dealing with liability for recoupment of support, treatment, or confinement costs as may become necessary to entitle the state to participate in federal funds unless such rules would be expressly prohibited by law. If any law dealing with liability for recoupment of support, treatment, or confinement costs is ruled to be in conflict with federal requirements which are a prescribed condition of the allocation of federal funds, such conflicting law is declared to be inoperative solely to the extent of the conflict.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280</w:t>
      </w:r>
      <w:r>
        <w:rPr/>
        <w:t xml:space="preserve"> and 1989 c 410 s 2 and 1989 c 407 s 8 are each reenacted and amended to read as follows:</w:t>
      </w:r>
    </w:p>
    <w:p>
      <w:pPr>
        <w:spacing w:before="0" w:after="0" w:line="408" w:lineRule="exact"/>
        <w:ind w:left="0" w:right="0" w:firstLine="576"/>
        <w:jc w:val="left"/>
      </w:pPr>
      <w:r>
        <w:rPr/>
        <w:t xml:space="preserve">(1) The secretary </w:t>
      </w:r>
      <w:r>
        <w:rPr>
          <w:u w:val="single"/>
        </w:rPr>
        <w:t xml:space="preserve">of the department of children, youth, and families</w:t>
      </w:r>
      <w:r>
        <w:rPr/>
        <w:t xml:space="preserve">, with the consent of the secretary of the department of corrections, has the authority to transfer a juvenile presently or hereafter committed to the department of </w:t>
      </w:r>
      <w:r>
        <w:t>((</w:t>
      </w:r>
      <w:r>
        <w:rPr>
          <w:strike/>
        </w:rPr>
        <w:t xml:space="preserve">social and health services</w:t>
      </w:r>
      <w:r>
        <w:t>))</w:t>
      </w:r>
      <w:r>
        <w:rPr/>
        <w:t xml:space="preserve"> </w:t>
      </w:r>
      <w:r>
        <w:rPr>
          <w:u w:val="single"/>
        </w:rPr>
        <w:t xml:space="preserve">children, youth, and families</w:t>
      </w:r>
      <w:r>
        <w:rPr/>
        <w:t xml:space="preserve"> to the department of corrections for appropriate institutional placement in accordance with this section.</w:t>
      </w:r>
    </w:p>
    <w:p>
      <w:pPr>
        <w:spacing w:before="0" w:after="0" w:line="408" w:lineRule="exact"/>
        <w:ind w:left="0" w:right="0" w:firstLine="576"/>
        <w:jc w:val="left"/>
      </w:pPr>
      <w:r>
        <w:rPr/>
        <w:t xml:space="preserve">(2) The secretary of the department of </w:t>
      </w:r>
      <w:r>
        <w:t>((</w:t>
      </w:r>
      <w:r>
        <w:rPr>
          <w:strike/>
        </w:rPr>
        <w:t xml:space="preserve">social and health services</w:t>
      </w:r>
      <w:r>
        <w:t>))</w:t>
      </w:r>
      <w:r>
        <w:rPr/>
        <w:t xml:space="preserve"> </w:t>
      </w:r>
      <w:r>
        <w:rPr>
          <w:u w:val="single"/>
        </w:rPr>
        <w:t xml:space="preserve">children, youth, and families</w:t>
      </w:r>
      <w:r>
        <w:rPr/>
        <w:t xml:space="preserve"> may, with the consent of the secretary of the department of corrections, transfer a juvenile offender to the department of corrections if it is established at a hearing before a review board that continued placement of the juvenile offender in an institution for juvenile offenders presents a continuing and serious threat to the safety of others in the institution. The department of </w:t>
      </w:r>
      <w:r>
        <w:t>((</w:t>
      </w:r>
      <w:r>
        <w:rPr>
          <w:strike/>
        </w:rPr>
        <w:t xml:space="preserve">social and health services</w:t>
      </w:r>
      <w:r>
        <w:t>))</w:t>
      </w:r>
      <w:r>
        <w:rPr/>
        <w:t xml:space="preserve"> </w:t>
      </w:r>
      <w:r>
        <w:rPr>
          <w:u w:val="single"/>
        </w:rPr>
        <w:t xml:space="preserve">children, youth, and families</w:t>
      </w:r>
      <w:r>
        <w:rPr/>
        <w:t xml:space="preserve"> shall establish rules for the conduct of the hearing, including provision of counsel for the juvenile offender.</w:t>
      </w:r>
    </w:p>
    <w:p>
      <w:pPr>
        <w:spacing w:before="0" w:after="0" w:line="408" w:lineRule="exact"/>
        <w:ind w:left="0" w:right="0" w:firstLine="576"/>
        <w:jc w:val="left"/>
      </w:pPr>
      <w:r>
        <w:rPr/>
        <w:t xml:space="preserve">(3) Assaults made against any staff member at a juvenile corrections institution that are reported to a local law enforcement agency shall require a hearing held by the department of </w:t>
      </w:r>
      <w:r>
        <w:t>((</w:t>
      </w:r>
      <w:r>
        <w:rPr>
          <w:strike/>
        </w:rPr>
        <w:t xml:space="preserve">social and health services</w:t>
      </w:r>
      <w:r>
        <w:t>))</w:t>
      </w:r>
      <w:r>
        <w:rPr/>
        <w:t xml:space="preserve"> </w:t>
      </w:r>
      <w:r>
        <w:rPr>
          <w:u w:val="single"/>
        </w:rPr>
        <w:t xml:space="preserve">children, youth, and families</w:t>
      </w:r>
      <w:r>
        <w:rPr/>
        <w:t xml:space="preserve"> review board within ten judicial working days. The board shall determine whether the accused juvenile offender represents a continuing and serious threat to the safety of others in the institution.</w:t>
      </w:r>
    </w:p>
    <w:p>
      <w:pPr>
        <w:spacing w:before="0" w:after="0" w:line="408" w:lineRule="exact"/>
        <w:ind w:left="0" w:right="0" w:firstLine="576"/>
        <w:jc w:val="left"/>
      </w:pPr>
      <w:r>
        <w:rPr/>
        <w:t xml:space="preserve">(4) Upon conviction in a court of law for custodial assault as defined in RCW 9A.36.100, the department of </w:t>
      </w:r>
      <w:r>
        <w:t>((</w:t>
      </w:r>
      <w:r>
        <w:rPr>
          <w:strike/>
        </w:rPr>
        <w:t xml:space="preserve">social and health services</w:t>
      </w:r>
      <w:r>
        <w:t>))</w:t>
      </w:r>
      <w:r>
        <w:rPr/>
        <w:t xml:space="preserve"> </w:t>
      </w:r>
      <w:r>
        <w:rPr>
          <w:u w:val="single"/>
        </w:rPr>
        <w:t xml:space="preserve">children, youth, and families</w:t>
      </w:r>
      <w:r>
        <w:rPr/>
        <w:t xml:space="preserve"> review board shall conduct a second hearing, within five judicial working days, to recommend to the secretary of the department of </w:t>
      </w:r>
      <w:r>
        <w:t>((</w:t>
      </w:r>
      <w:r>
        <w:rPr>
          <w:strike/>
        </w:rPr>
        <w:t xml:space="preserve">social and health services</w:t>
      </w:r>
      <w:r>
        <w:t>))</w:t>
      </w:r>
      <w:r>
        <w:rPr/>
        <w:t xml:space="preserve"> </w:t>
      </w:r>
      <w:r>
        <w:rPr>
          <w:u w:val="single"/>
        </w:rPr>
        <w:t xml:space="preserve">children, youth, and families</w:t>
      </w:r>
      <w:r>
        <w:rPr/>
        <w:t xml:space="preserve"> that the convicted juvenile be transferred to an adult correctional facility if the review board has determined the juvenile offender represents a continuing and serious threat to the safety of others in the institution.</w:t>
      </w:r>
    </w:p>
    <w:p>
      <w:pPr>
        <w:spacing w:before="0" w:after="0" w:line="408" w:lineRule="exact"/>
        <w:ind w:left="0" w:right="0" w:firstLine="576"/>
        <w:jc w:val="left"/>
      </w:pPr>
      <w:r>
        <w:rPr/>
        <w:t xml:space="preserve">The juvenile has the burden to show cause why the transfer to an adult correctional facility should not occur.</w:t>
      </w:r>
    </w:p>
    <w:p>
      <w:pPr>
        <w:spacing w:before="0" w:after="0" w:line="408" w:lineRule="exact"/>
        <w:ind w:left="0" w:right="0" w:firstLine="576"/>
        <w:jc w:val="left"/>
      </w:pPr>
      <w:r>
        <w:rPr/>
        <w:t xml:space="preserve">(5) A juvenile offender transferred to an institution operated by the department of corrections shall not remain in such an institution beyond the maximum term of confinement imposed by the juvenile court.</w:t>
      </w:r>
    </w:p>
    <w:p>
      <w:pPr>
        <w:spacing w:before="0" w:after="0" w:line="408" w:lineRule="exact"/>
        <w:ind w:left="0" w:right="0" w:firstLine="576"/>
        <w:jc w:val="left"/>
      </w:pPr>
      <w:r>
        <w:rPr/>
        <w:t xml:space="preserve">(6) A juvenile offender who has been transferred to the department of corrections under this section may, in the discretion of the secretary of the department of </w:t>
      </w:r>
      <w:r>
        <w:t>((</w:t>
      </w:r>
      <w:r>
        <w:rPr>
          <w:strike/>
        </w:rPr>
        <w:t xml:space="preserve">social and health services</w:t>
      </w:r>
      <w:r>
        <w:t>))</w:t>
      </w:r>
      <w:r>
        <w:rPr/>
        <w:t xml:space="preserve"> </w:t>
      </w:r>
      <w:r>
        <w:rPr>
          <w:u w:val="single"/>
        </w:rPr>
        <w:t xml:space="preserve">children, youth, and families</w:t>
      </w:r>
      <w:r>
        <w:rPr/>
        <w:t xml:space="preserve"> and with the consent of the secretary of the department of corrections, be transferred from an institution operated by the department of corrections to a facility for juvenile offenders deemed appropriate by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285</w:t>
      </w:r>
      <w:r>
        <w:rPr/>
        <w:t xml:space="preserve"> and 1983 c 191 s 23 are each amended to read as follows:</w:t>
      </w:r>
    </w:p>
    <w:p>
      <w:pPr>
        <w:spacing w:before="0" w:after="0" w:line="408" w:lineRule="exact"/>
        <w:ind w:left="0" w:right="0" w:firstLine="576"/>
        <w:jc w:val="left"/>
      </w:pPr>
      <w:r>
        <w:rPr/>
        <w:t xml:space="preserve">A juvenile offender ordered to serve a term of confinement with the department of </w:t>
      </w:r>
      <w:r>
        <w:t>((</w:t>
      </w:r>
      <w:r>
        <w:rPr>
          <w:strike/>
        </w:rPr>
        <w:t xml:space="preserve">social and health services</w:t>
      </w:r>
      <w:r>
        <w:t>))</w:t>
      </w:r>
      <w:r>
        <w:rPr/>
        <w:t xml:space="preserve"> </w:t>
      </w:r>
      <w:r>
        <w:rPr>
          <w:u w:val="single"/>
        </w:rPr>
        <w:t xml:space="preserve">children, youth, and families</w:t>
      </w:r>
      <w:r>
        <w:rPr/>
        <w:t xml:space="preserve"> who is subsequently sentenced to the department of corrections may, with the consent of the department of corrections, be transferred by the secretary of </w:t>
      </w:r>
      <w:r>
        <w:t>((</w:t>
      </w:r>
      <w:r>
        <w:rPr>
          <w:strike/>
        </w:rPr>
        <w:t xml:space="preserve">social and health services</w:t>
      </w:r>
      <w:r>
        <w:t>))</w:t>
      </w:r>
      <w:r>
        <w:rPr/>
        <w:t xml:space="preserve"> </w:t>
      </w:r>
      <w:r>
        <w:rPr>
          <w:u w:val="single"/>
        </w:rPr>
        <w:t xml:space="preserve">children, youth, and families</w:t>
      </w:r>
      <w:r>
        <w:rPr/>
        <w:t xml:space="preserve"> to the department of corrections to serve the balance of the term of confinement ordered by the juvenile court. The juvenile and adult sentences shall be served consecutively. In no case shall the secretary credit time served as a result of an adult conviction against the term of confinement ordered by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2005 c 238 s 2 are each amended to read as follows:</w:t>
      </w:r>
    </w:p>
    <w:p>
      <w:pPr>
        <w:spacing w:before="0" w:after="0" w:line="408" w:lineRule="exact"/>
        <w:ind w:left="0" w:right="0" w:firstLine="576"/>
        <w:jc w:val="left"/>
      </w:pPr>
      <w:r>
        <w:rPr/>
        <w:t xml:space="preserve">(1) In no case may a juvenile offender be committed by the juvenile court to the department of </w:t>
      </w:r>
      <w:r>
        <w:t>((</w:t>
      </w:r>
      <w:r>
        <w:rPr>
          <w:strike/>
        </w:rPr>
        <w:t xml:space="preserve">social and health services</w:t>
      </w:r>
      <w:r>
        <w:t>))</w:t>
      </w:r>
      <w:r>
        <w:rPr/>
        <w:t xml:space="preserve"> </w:t>
      </w:r>
      <w:r>
        <w:rPr>
          <w:u w:val="single"/>
        </w:rPr>
        <w:t xml:space="preserve">children, youth, and families</w:t>
      </w:r>
      <w:r>
        <w:rPr/>
        <w:t xml:space="preserve"> for placement in a juvenile correctional institution beyond the juvenile offender's twenty-first birthday. A juvenile may be under the jurisdiction of the juvenile court or the authority of the department of </w:t>
      </w:r>
      <w:r>
        <w:t>((</w:t>
      </w:r>
      <w:r>
        <w:rPr>
          <w:strike/>
        </w:rPr>
        <w:t xml:space="preserve">social and health services</w:t>
      </w:r>
      <w:r>
        <w:t>))</w:t>
      </w:r>
      <w:r>
        <w:rPr/>
        <w:t xml:space="preserve"> </w:t>
      </w:r>
      <w:r>
        <w:rPr>
          <w:u w:val="single"/>
        </w:rPr>
        <w:t xml:space="preserve">children, youth, and families</w:t>
      </w:r>
      <w:r>
        <w:rPr/>
        <w:t xml:space="preserve">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If an order of disposition imposes commitment to the department, then jurisdiction is automatically extended to include a period of up to twelve months of parole, in no case extending beyond the offender's twenty-first birthday; or</w:t>
      </w:r>
    </w:p>
    <w:p>
      <w:pPr>
        <w:spacing w:before="0" w:after="0" w:line="408" w:lineRule="exact"/>
        <w:ind w:left="0" w:right="0" w:firstLine="576"/>
        <w:jc w:val="left"/>
      </w:pPr>
      <w:r>
        <w:rPr/>
        <w:t xml:space="preserve">(d) While proceedings are pending in a case in which jurisdiction has been transferred to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13.04.030(1)(e)(v)(E).</w:t>
      </w:r>
    </w:p>
    <w:p>
      <w:pPr>
        <w:spacing w:before="0" w:after="0" w:line="408" w:lineRule="exact"/>
        <w:ind w:left="0" w:right="0" w:firstLine="576"/>
        <w:jc w:val="left"/>
      </w:pPr>
      <w:r>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t xml:space="preserve">(3) In no event may the juvenile court have authority to extend jurisdiction over any juvenile offender beyond the juvenile offender's twenty-first birthday except for the purpose of enforcing an order of restitution or penalty assessment.</w:t>
      </w:r>
    </w:p>
    <w:p>
      <w:pPr>
        <w:spacing w:before="0" w:after="0" w:line="408" w:lineRule="exact"/>
        <w:ind w:left="0" w:right="0" w:firstLine="576"/>
        <w:jc w:val="left"/>
      </w:pPr>
      <w:r>
        <w:rPr/>
        <w:t xml:space="preserve">(4)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310</w:t>
      </w:r>
      <w:r>
        <w:rPr/>
        <w:t xml:space="preserve"> and 1991 c 326 s 4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may contract with a community-based nonprofit organization to establish a three-step transitional treatment program for gang and drug-involved juvenile offenders committed to the custody of the department under </w:t>
      </w:r>
      <w:r>
        <w:rPr>
          <w:u w:val="single"/>
        </w:rPr>
        <w:t xml:space="preserve">this</w:t>
      </w:r>
      <w:r>
        <w:rPr/>
        <w:t xml:space="preserve"> chapter </w:t>
      </w:r>
      <w:r>
        <w:t>((</w:t>
      </w:r>
      <w:r>
        <w:rPr>
          <w:strike/>
        </w:rPr>
        <w:t xml:space="preserve">13.40 RCW</w:t>
      </w:r>
      <w:r>
        <w:t>))</w:t>
      </w:r>
      <w:r>
        <w:rPr/>
        <w:t xml:space="preserve">. Any such program shall provide six to twenty-four months of treatment. The program shall emphasize the principles of self-determination, unity, collective work and responsibility, cooperative economics, and creativity. The program shall be culturally relevant and appropriate and shall include:</w:t>
      </w:r>
    </w:p>
    <w:p>
      <w:pPr>
        <w:spacing w:before="0" w:after="0" w:line="408" w:lineRule="exact"/>
        <w:ind w:left="0" w:right="0" w:firstLine="576"/>
        <w:jc w:val="left"/>
      </w:pPr>
      <w:r>
        <w:rPr/>
        <w:t xml:space="preserve">(a) A culturally relevant and appropriate institution-based program that provides comprehensive drug and alcohol services, individual and family counseling, and a wilderness experience of constructive group living, rigorous physical exercise, and academic studies;</w:t>
      </w:r>
    </w:p>
    <w:p>
      <w:pPr>
        <w:spacing w:before="0" w:after="0" w:line="408" w:lineRule="exact"/>
        <w:ind w:left="0" w:right="0" w:firstLine="576"/>
        <w:jc w:val="left"/>
      </w:pPr>
      <w:r>
        <w:rPr/>
        <w:t xml:space="preserve">(b) A culturally relevant and appropriate community-based structured group living program that focuses on individual goals, positive community involvement, coordinated drug and alcohol treatment, coordinated individual and family counseling, academic and vocational training, and employment in apprenticeship, internship, and entrepreneurial programs; and</w:t>
      </w:r>
    </w:p>
    <w:p>
      <w:pPr>
        <w:spacing w:before="0" w:after="0" w:line="408" w:lineRule="exact"/>
        <w:ind w:left="0" w:right="0" w:firstLine="576"/>
        <w:jc w:val="left"/>
      </w:pPr>
      <w:r>
        <w:rPr/>
        <w:t xml:space="preserve">(c) A culturally relevant and appropriate transitional group living program that provides support services, academic services, and coordinated individual and family counseling.</w:t>
      </w:r>
    </w:p>
    <w:p>
      <w:pPr>
        <w:spacing w:before="0" w:after="0" w:line="408" w:lineRule="exact"/>
        <w:ind w:left="0" w:right="0" w:firstLine="576"/>
        <w:jc w:val="left"/>
      </w:pPr>
      <w:r>
        <w:rPr/>
        <w:t xml:space="preserve">(2) Participation in any such program shall be on a voluntary basis.</w:t>
      </w:r>
    </w:p>
    <w:p>
      <w:pPr>
        <w:spacing w:before="0" w:after="0" w:line="408" w:lineRule="exact"/>
        <w:ind w:left="0" w:right="0" w:firstLine="576"/>
        <w:jc w:val="left"/>
      </w:pPr>
      <w:r>
        <w:rPr/>
        <w:t xml:space="preserve">(3) The department shall adopt rules as necessary to implement any such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320</w:t>
      </w:r>
      <w:r>
        <w:rPr/>
        <w:t xml:space="preserve"> and 2015 3rd sp.s. c 23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may establish a medium security juvenile offender basic training camp program. This program for juvenile offenders serving a term of confinement under the supervision of the department is exempt from the licensing requirements of chapter 74.15 RCW.</w:t>
      </w:r>
    </w:p>
    <w:p>
      <w:pPr>
        <w:spacing w:before="0" w:after="0" w:line="408" w:lineRule="exact"/>
        <w:ind w:left="0" w:right="0" w:firstLine="576"/>
        <w:jc w:val="left"/>
      </w:pPr>
      <w:r>
        <w:rPr/>
        <w:t xml:space="preserve">(2) The department may contract under this chapter with private companies, the national guard, or other federal, state, or local agencies to operate the juvenile offender basic training camp.</w:t>
      </w:r>
    </w:p>
    <w:p>
      <w:pPr>
        <w:spacing w:before="0" w:after="0" w:line="408" w:lineRule="exact"/>
        <w:ind w:left="0" w:right="0" w:firstLine="576"/>
        <w:jc w:val="left"/>
      </w:pPr>
      <w:r>
        <w:rPr/>
        <w:t xml:space="preserve">(3) The juvenile offender basic training camp shall be a structured and regimented model emphasizing the building up of an offender's self-esteem, confidence, and discipline. The juvenile offender basic training camp program shall provide participants with basic education, prevocational training, work-based learning, work experience, work ethic skills, conflict resolution counseling, substance abuse intervention, anger management counseling, and structured intensive physical training. The juvenile offender basic training camp program shall have a curriculum training and work schedule that incorporates a balanced assignment of these or other rehabilitation and training components for no less than sixteen hours per day, six days a week.</w:t>
      </w:r>
    </w:p>
    <w:p>
      <w:pPr>
        <w:spacing w:before="0" w:after="0" w:line="408" w:lineRule="exact"/>
        <w:ind w:left="0" w:right="0" w:firstLine="576"/>
        <w:jc w:val="left"/>
      </w:pPr>
      <w:r>
        <w:rPr/>
        <w:t xml:space="preserve">The department shall develop standards for the safe and effective operation of the juvenile offender basic training camp program, for an offender's successful program completion, and for the continued after-care supervision of offenders who have successfully completed the program.</w:t>
      </w:r>
    </w:p>
    <w:p>
      <w:pPr>
        <w:spacing w:before="0" w:after="0" w:line="408" w:lineRule="exact"/>
        <w:ind w:left="0" w:right="0" w:firstLine="576"/>
        <w:jc w:val="left"/>
      </w:pPr>
      <w:r>
        <w:rPr/>
        <w:t xml:space="preserve">(4) Offenders eligible for the juvenile offender basic training camp option shall be those with a disposition of not more than sixty-five weeks. Violent and sex offenders shall not be eligible for the juvenile offender basic training camp program.</w:t>
      </w:r>
    </w:p>
    <w:p>
      <w:pPr>
        <w:spacing w:before="0" w:after="0" w:line="408" w:lineRule="exact"/>
        <w:ind w:left="0" w:right="0" w:firstLine="576"/>
        <w:jc w:val="left"/>
      </w:pPr>
      <w:r>
        <w:rPr/>
        <w:t xml:space="preserve">(5) If the court determines that the offender is eligible for the juvenile offender basic training camp option, the court may recommend that the department place the offender in the program. The department shall evaluate the offender and may place the offender in the program. The evaluation shall include, at a minimum, a risk assessment developed by the department and designed to determine the offender's suitability for the program. No juvenile who is assessed as a high risk offender or suffers from any mental or physical problems that could endanger his or her health or drastically affect his or her performance in the program shall be admitted to or retained in the juvenile offender basic training camp program.</w:t>
      </w:r>
    </w:p>
    <w:p>
      <w:pPr>
        <w:spacing w:before="0" w:after="0" w:line="408" w:lineRule="exact"/>
        <w:ind w:left="0" w:right="0" w:firstLine="576"/>
        <w:jc w:val="left"/>
      </w:pPr>
      <w:r>
        <w:rPr/>
        <w:t xml:space="preserve">(6) All juvenile offenders eligible for the juvenile offender basic training camp sentencing option shall spend one hundred twenty days of their disposition in a juvenile offender basic training camp. This period may be extended for up to forty days by the secretary if a juvenile offender requires additional time to successfully complete the basic training camp program. If the juvenile offender's activities while in the juvenile offender basic training camp are so disruptive to the juvenile offender basic training camp program, as determined by the secretary according to standards developed by the department, as to result in the removal of the juvenile offender from the juvenile offender basic training camp program, or if the offender cannot complete the juvenile offender basic training camp program due to medical problems, the secretary shall require that the offender be committed to a juvenile institution to serve the entire remainder of his or her disposition, less the amount of time already served in the juvenile offender basic training camp program.</w:t>
      </w:r>
    </w:p>
    <w:p>
      <w:pPr>
        <w:spacing w:before="0" w:after="0" w:line="408" w:lineRule="exact"/>
        <w:ind w:left="0" w:right="0" w:firstLine="576"/>
        <w:jc w:val="left"/>
      </w:pPr>
      <w:r>
        <w:rPr/>
        <w:t xml:space="preserve">(7) All offenders who successfully graduate from the juvenile offender basic training camp program shall spend the remainder of their disposition on parole in a </w:t>
      </w:r>
      <w:r>
        <w:rPr>
          <w:u w:val="single"/>
        </w:rPr>
        <w:t xml:space="preserve">department</w:t>
      </w:r>
      <w:r>
        <w:rPr/>
        <w:t xml:space="preserve"> juvenile rehabilitation </w:t>
      </w:r>
      <w:r>
        <w:t>((</w:t>
      </w:r>
      <w:r>
        <w:rPr>
          <w:strike/>
        </w:rPr>
        <w:t xml:space="preserve">administration</w:t>
      </w:r>
      <w:r>
        <w:t>))</w:t>
      </w:r>
      <w:r>
        <w:rPr/>
        <w:t xml:space="preserve"> intensive aftercare program in the local community. Violation of the conditions of parole is subject to sanctions specified in RCW 13.40.210(4). The program shall provide for the needs of the offender based on his or her progress in the aftercare program as indicated by ongoing assessment of those needs and progress. The intensive aftercare program shall monitor postprogram juvenile offenders and assist them to successfully reintegrate into the community. In addition, the program shall develop a process for closely monitoring and assessing public safety risks. The intensive aftercare program shall be designed and funded by the department </w:t>
      </w:r>
      <w:r>
        <w:t>((</w:t>
      </w:r>
      <w:r>
        <w:rPr>
          <w:strike/>
        </w:rPr>
        <w:t xml:space="preserve">of social and health services</w:t>
      </w:r>
      <w:r>
        <w:t>))</w:t>
      </w:r>
      <w:r>
        <w:rPr/>
        <w:t xml:space="preserve">.</w:t>
      </w:r>
    </w:p>
    <w:p>
      <w:pPr>
        <w:spacing w:before="0" w:after="0" w:line="408" w:lineRule="exact"/>
        <w:ind w:left="0" w:right="0" w:firstLine="576"/>
        <w:jc w:val="left"/>
      </w:pPr>
      <w:r>
        <w:rPr/>
        <w:t xml:space="preserve">(8) The department shall also develop and maintain a database to measure recidivism rates specific to this incarceration program. The database shall maintain data on all juvenile offenders who complete the juvenile offender basic training camp program for a period of two years after they have completed the program. The database shall also maintain data on the criminal activity, educational progress, and employment activities of all juvenile offenders who participated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460</w:t>
      </w:r>
      <w:r>
        <w:rPr/>
        <w:t xml:space="preserve"> and 2003 c 229 s 1 are each amended to read as follows:</w:t>
      </w:r>
    </w:p>
    <w:p>
      <w:pPr>
        <w:spacing w:before="0" w:after="0" w:line="408" w:lineRule="exact"/>
        <w:ind w:left="0" w:right="0" w:firstLine="576"/>
        <w:jc w:val="left"/>
      </w:pPr>
      <w:r>
        <w:rPr/>
        <w:t xml:space="preserve">The secretary</w:t>
      </w:r>
      <w:r>
        <w:t>((</w:t>
      </w:r>
      <w:r>
        <w:rPr>
          <w:strike/>
        </w:rPr>
        <w:t xml:space="preserve">, assistant secretary,</w:t>
      </w:r>
      <w:r>
        <w:t>))</w:t>
      </w:r>
      <w:r>
        <w:rPr/>
        <w:t xml:space="preserve"> or the secretary's designee shall manage and administer the department's juvenile rehabilitation responsibilities, including but not limited to the operation of all state institutions or facilities used for juvenile rehabilitation.</w:t>
      </w:r>
    </w:p>
    <w:p>
      <w:pPr>
        <w:spacing w:before="0" w:after="0" w:line="408" w:lineRule="exact"/>
        <w:ind w:left="0" w:right="0" w:firstLine="576"/>
        <w:jc w:val="left"/>
      </w:pPr>
      <w:r>
        <w:rPr/>
        <w:t xml:space="preserve">The secretary or </w:t>
      </w:r>
      <w:r>
        <w:t>((</w:t>
      </w:r>
      <w:r>
        <w:rPr>
          <w:strike/>
        </w:rPr>
        <w:t xml:space="preserve">assistant secretary</w:t>
      </w:r>
      <w:r>
        <w:t>))</w:t>
      </w:r>
      <w:r>
        <w:rPr/>
        <w:t xml:space="preserve"> </w:t>
      </w:r>
      <w:r>
        <w:rPr>
          <w:u w:val="single"/>
        </w:rPr>
        <w:t xml:space="preserve">the secretary's designee</w:t>
      </w:r>
      <w:r>
        <w:rPr/>
        <w:t xml:space="preserve"> shall:</w:t>
      </w:r>
    </w:p>
    <w:p>
      <w:pPr>
        <w:spacing w:before="0" w:after="0" w:line="408" w:lineRule="exact"/>
        <w:ind w:left="0" w:right="0" w:firstLine="576"/>
        <w:jc w:val="left"/>
      </w:pPr>
      <w:r>
        <w:rPr/>
        <w:t xml:space="preserve">(1) Prepare a biennial budget request sufficient to meet the confinement and rehabilitative needs of the juvenile rehabilitation program, as forecast by the office of financial management;</w:t>
      </w:r>
    </w:p>
    <w:p>
      <w:pPr>
        <w:spacing w:before="0" w:after="0" w:line="408" w:lineRule="exact"/>
        <w:ind w:left="0" w:right="0" w:firstLine="576"/>
        <w:jc w:val="left"/>
      </w:pPr>
      <w:r>
        <w:rPr/>
        <w:t xml:space="preserve">(2) Create by rule a formal system for inmate classification. This classification system shall consider:</w:t>
      </w:r>
    </w:p>
    <w:p>
      <w:pPr>
        <w:spacing w:before="0" w:after="0" w:line="408" w:lineRule="exact"/>
        <w:ind w:left="0" w:right="0" w:firstLine="576"/>
        <w:jc w:val="left"/>
      </w:pPr>
      <w:r>
        <w:rPr/>
        <w:t xml:space="preserve">(a) Public safety;</w:t>
      </w:r>
    </w:p>
    <w:p>
      <w:pPr>
        <w:spacing w:before="0" w:after="0" w:line="408" w:lineRule="exact"/>
        <w:ind w:left="0" w:right="0" w:firstLine="576"/>
        <w:jc w:val="left"/>
      </w:pPr>
      <w:r>
        <w:rPr/>
        <w:t xml:space="preserve">(b) Internal security and staff safety;</w:t>
      </w:r>
    </w:p>
    <w:p>
      <w:pPr>
        <w:spacing w:before="0" w:after="0" w:line="408" w:lineRule="exact"/>
        <w:ind w:left="0" w:right="0" w:firstLine="576"/>
        <w:jc w:val="left"/>
      </w:pPr>
      <w:r>
        <w:rPr/>
        <w:t xml:space="preserve">(c) Rehabilitative resources both within and outside the department;</w:t>
      </w:r>
    </w:p>
    <w:p>
      <w:pPr>
        <w:spacing w:before="0" w:after="0" w:line="408" w:lineRule="exact"/>
        <w:ind w:left="0" w:right="0" w:firstLine="576"/>
        <w:jc w:val="left"/>
      </w:pPr>
      <w:r>
        <w:rPr/>
        <w:t xml:space="preserve">(d) An assessment of each offender's risk of sexually aggressive behavior as provided in RCW 13.40.470; and</w:t>
      </w:r>
    </w:p>
    <w:p>
      <w:pPr>
        <w:spacing w:before="0" w:after="0" w:line="408" w:lineRule="exact"/>
        <w:ind w:left="0" w:right="0" w:firstLine="576"/>
        <w:jc w:val="left"/>
      </w:pPr>
      <w:r>
        <w:rPr/>
        <w:t xml:space="preserve">(e) An assessment of each offender's vulnerability to sexually aggressive behavior as provided in RCW 13.40.470;</w:t>
      </w:r>
    </w:p>
    <w:p>
      <w:pPr>
        <w:spacing w:before="0" w:after="0" w:line="408" w:lineRule="exact"/>
        <w:ind w:left="0" w:right="0" w:firstLine="576"/>
        <w:jc w:val="left"/>
      </w:pPr>
      <w:r>
        <w:rPr/>
        <w:t xml:space="preserve">(3) Develop agreements with local jurisdictions to develop regional facilities with a variety of custody levels;</w:t>
      </w:r>
    </w:p>
    <w:p>
      <w:pPr>
        <w:spacing w:before="0" w:after="0" w:line="408" w:lineRule="exact"/>
        <w:ind w:left="0" w:right="0" w:firstLine="576"/>
        <w:jc w:val="left"/>
      </w:pPr>
      <w:r>
        <w:rPr/>
        <w:t xml:space="preserve">(4) Adopt rules establishing effective disciplinary policies to maintain order within institutions;</w:t>
      </w:r>
    </w:p>
    <w:p>
      <w:pPr>
        <w:spacing w:before="0" w:after="0" w:line="408" w:lineRule="exact"/>
        <w:ind w:left="0" w:right="0" w:firstLine="576"/>
        <w:jc w:val="left"/>
      </w:pPr>
      <w:r>
        <w:rPr/>
        <w:t xml:space="preserve">(5) Develop a comprehensive diagnostic evaluation process to be used at intake, including but not limited to evaluation for substance addiction or abuse, literacy, learning disabilities, fetal alcohol syndrome or effect, attention deficit disorder, and mental health;</w:t>
      </w:r>
    </w:p>
    <w:p>
      <w:pPr>
        <w:spacing w:before="0" w:after="0" w:line="408" w:lineRule="exact"/>
        <w:ind w:left="0" w:right="0" w:firstLine="576"/>
        <w:jc w:val="left"/>
      </w:pPr>
      <w:r>
        <w:rPr/>
        <w:t xml:space="preserve">(6) Develop placement criteria:</w:t>
      </w:r>
    </w:p>
    <w:p>
      <w:pPr>
        <w:spacing w:before="0" w:after="0" w:line="408" w:lineRule="exact"/>
        <w:ind w:left="0" w:right="0" w:firstLine="576"/>
        <w:jc w:val="left"/>
      </w:pPr>
      <w:r>
        <w:rPr/>
        <w:t xml:space="preserve">(a) To avoid assigning youth who present a moderate or high risk of sexually aggressive behavior to the same sleeping quarters as youth assessed as vulnerable to sexual victimization under RCW 13.40.470(1)(c); and</w:t>
      </w:r>
    </w:p>
    <w:p>
      <w:pPr>
        <w:spacing w:before="0" w:after="0" w:line="408" w:lineRule="exact"/>
        <w:ind w:left="0" w:right="0" w:firstLine="576"/>
        <w:jc w:val="left"/>
      </w:pPr>
      <w:r>
        <w:rPr/>
        <w:t xml:space="preserve">(b) To avoid placing a juvenile offender on parole status who has been assessed as a moderate to high risk for sexually aggressive behavior in a department community residential program with another child who is: (i) Dependent under chapter 13.34 RCW, or an at-risk youth or child in need of services under chapter 13.32A RCW; and (ii) not also a juvenile offender on parole status; </w:t>
      </w:r>
    </w:p>
    <w:p>
      <w:pPr>
        <w:spacing w:before="0" w:after="0" w:line="408" w:lineRule="exact"/>
        <w:ind w:left="0" w:right="0" w:firstLine="576"/>
        <w:jc w:val="left"/>
      </w:pPr>
      <w:r>
        <w:rPr/>
        <w:t xml:space="preserve">(7) Develop a plan to implement, by July 1, 1995:</w:t>
      </w:r>
    </w:p>
    <w:p>
      <w:pPr>
        <w:spacing w:before="0" w:after="0" w:line="408" w:lineRule="exact"/>
        <w:ind w:left="0" w:right="0" w:firstLine="576"/>
        <w:jc w:val="left"/>
      </w:pPr>
      <w:r>
        <w:rPr/>
        <w:t xml:space="preserve">(a) Substance abuse treatment programs for all state juvenile rehabilitation facilities and institutions;</w:t>
      </w:r>
    </w:p>
    <w:p>
      <w:pPr>
        <w:spacing w:before="0" w:after="0" w:line="408" w:lineRule="exact"/>
        <w:ind w:left="0" w:right="0" w:firstLine="576"/>
        <w:jc w:val="left"/>
      </w:pPr>
      <w:r>
        <w:rPr/>
        <w:t xml:space="preserve">(b) Vocational education and instruction programs at all state juvenile rehabilitation facilities and institutions; and</w:t>
      </w:r>
    </w:p>
    <w:p>
      <w:pPr>
        <w:spacing w:before="0" w:after="0" w:line="408" w:lineRule="exact"/>
        <w:ind w:left="0" w:right="0" w:firstLine="576"/>
        <w:jc w:val="left"/>
      </w:pPr>
      <w:r>
        <w:rPr/>
        <w:t xml:space="preserve">(c) An educational program to establish self-worth and responsibility in juvenile offenders. This educational program shall emphasize instruction in character-building principles such as: Respect for self, others, and authority; victim awareness; accountability; work ethics; good citizenship; and life skills; and</w:t>
      </w:r>
    </w:p>
    <w:p>
      <w:pPr>
        <w:spacing w:before="0" w:after="0" w:line="408" w:lineRule="exact"/>
        <w:ind w:left="0" w:right="0" w:firstLine="576"/>
        <w:jc w:val="left"/>
      </w:pPr>
      <w:r>
        <w:rPr/>
        <w:t xml:space="preserve">(8)(a) The </w:t>
      </w:r>
      <w:r>
        <w:t>((</w:t>
      </w:r>
      <w:r>
        <w:rPr>
          <w:strike/>
        </w:rPr>
        <w:t xml:space="preserve">juvenile rehabilitation administration</w:t>
      </w:r>
      <w:r>
        <w:t>))</w:t>
      </w:r>
      <w:r>
        <w:rPr/>
        <w:t xml:space="preserve"> </w:t>
      </w:r>
      <w:r>
        <w:rPr>
          <w:u w:val="single"/>
        </w:rPr>
        <w:t xml:space="preserve">department</w:t>
      </w:r>
      <w:r>
        <w:rPr/>
        <w:t xml:space="preserve"> shall develop uniform policies related to custodial assaults consistent with RCW 72.01.045 and 9A.36.100 that are to be followed in all juvenile rehabilitation </w:t>
      </w:r>
      <w:r>
        <w:t>((</w:t>
      </w:r>
      <w:r>
        <w:rPr>
          <w:strike/>
        </w:rPr>
        <w:t xml:space="preserve">administration</w:t>
      </w:r>
      <w:r>
        <w:t>))</w:t>
      </w:r>
      <w:r>
        <w:rPr/>
        <w:t xml:space="preserve"> facilities; and</w:t>
      </w:r>
    </w:p>
    <w:p>
      <w:pPr>
        <w:spacing w:before="0" w:after="0" w:line="408" w:lineRule="exact"/>
        <w:ind w:left="0" w:right="0" w:firstLine="576"/>
        <w:jc w:val="left"/>
      </w:pPr>
      <w:r>
        <w:rPr/>
        <w:t xml:space="preserve">(b) The </w:t>
      </w:r>
      <w:r>
        <w:t>((</w:t>
      </w:r>
      <w:r>
        <w:rPr>
          <w:strike/>
        </w:rPr>
        <w:t xml:space="preserve">juvenile rehabilitation administration</w:t>
      </w:r>
      <w:r>
        <w:t>))</w:t>
      </w:r>
      <w:r>
        <w:rPr/>
        <w:t xml:space="preserve"> </w:t>
      </w:r>
      <w:r>
        <w:rPr>
          <w:u w:val="single"/>
        </w:rPr>
        <w:t xml:space="preserve">department</w:t>
      </w:r>
      <w:r>
        <w:rPr/>
        <w:t xml:space="preserve"> will report assaults in accordance with the policies developed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462</w:t>
      </w:r>
      <w:r>
        <w:rPr/>
        <w:t xml:space="preserve"> and 2011 1st sp.s. c 32 s 4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 juvenile rehabilitation administration</w:t>
      </w:r>
      <w:r>
        <w:t>))</w:t>
      </w:r>
      <w:r>
        <w:rPr/>
        <w:t xml:space="preserve"> shall establish a reinvesting in youth program that awards grants to counties for implementing research-based early intervention services that target juvenile justice-involved youth and reduce crime, subject to the availability of amounts appropriated for this specific purpose.</w:t>
      </w:r>
    </w:p>
    <w:p>
      <w:pPr>
        <w:spacing w:before="0" w:after="0" w:line="408" w:lineRule="exact"/>
        <w:ind w:left="0" w:right="0" w:firstLine="576"/>
        <w:jc w:val="left"/>
      </w:pPr>
      <w:r>
        <w:rPr/>
        <w:t xml:space="preserve">(2) Effective July 1, 2007, any county or group of counties may apply for participation in the reinvesting in youth program.</w:t>
      </w:r>
    </w:p>
    <w:p>
      <w:pPr>
        <w:spacing w:before="0" w:after="0" w:line="408" w:lineRule="exact"/>
        <w:ind w:left="0" w:right="0" w:firstLine="576"/>
        <w:jc w:val="left"/>
      </w:pPr>
      <w:r>
        <w:rPr/>
        <w:t xml:space="preserve">(3) Counties that participate in the reinvesting in youth program shall have a portion of their costs of serving youth through the research-based intervention service models paid for with moneys from the reinvesting in youth account established pursuant to RCW 13.40.466.</w:t>
      </w:r>
    </w:p>
    <w:p>
      <w:pPr>
        <w:spacing w:before="0" w:after="0" w:line="408" w:lineRule="exact"/>
        <w:ind w:left="0" w:right="0" w:firstLine="576"/>
        <w:jc w:val="left"/>
      </w:pPr>
      <w:r>
        <w:rPr/>
        <w:t xml:space="preserve">(4) The department </w:t>
      </w:r>
      <w:r>
        <w:t>((</w:t>
      </w:r>
      <w:r>
        <w:rPr>
          <w:strike/>
        </w:rPr>
        <w:t xml:space="preserve">of social and health services juvenile rehabilitation administration</w:t>
      </w:r>
      <w:r>
        <w:t>))</w:t>
      </w:r>
      <w:r>
        <w:rPr/>
        <w:t xml:space="preserve"> shall review county applications for funding through the reinvesting in youth program and shall select the counties that will be awarded grants with funds appropriated to implement this program. The department, in consultation with the Washington state institute for public policy, shall develop guidelines to determine which counties will be awarded funding in accordance with the reinvesting in youth program. At a minimum, counties must meet the following criteria in order to participate in the reinvesting in youth program:</w:t>
      </w:r>
    </w:p>
    <w:p>
      <w:pPr>
        <w:spacing w:before="0" w:after="0" w:line="408" w:lineRule="exact"/>
        <w:ind w:left="0" w:right="0" w:firstLine="576"/>
        <w:jc w:val="left"/>
      </w:pPr>
      <w:r>
        <w:rPr/>
        <w:t xml:space="preserve">(a) Counties must match state moneys awarded for research-based early intervention services with nonstate resources that are at least proportional to the expected local government share of state and local government cost avoidance that would result from the implementation of such services;</w:t>
      </w:r>
    </w:p>
    <w:p>
      <w:pPr>
        <w:spacing w:before="0" w:after="0" w:line="408" w:lineRule="exact"/>
        <w:ind w:left="0" w:right="0" w:firstLine="576"/>
        <w:jc w:val="left"/>
      </w:pPr>
      <w:r>
        <w:rPr/>
        <w:t xml:space="preserve">(b) Counties must demonstrate that state funds allocated pursuant to this section are used only for the intervention service models authorized pursuant to RCW 13.40.464;</w:t>
      </w:r>
    </w:p>
    <w:p>
      <w:pPr>
        <w:spacing w:before="0" w:after="0" w:line="408" w:lineRule="exact"/>
        <w:ind w:left="0" w:right="0" w:firstLine="576"/>
        <w:jc w:val="left"/>
      </w:pPr>
      <w:r>
        <w:rPr/>
        <w:t xml:space="preserve">(c) Counties must participate fully in the state quality assurance program established in RCW 13.40.468 to ensure fidelity of program implementation. If no state quality assurance program is in effect for a particular selected research-based service, the county must submit a quality assurance plan for state approval with its grant application. Failure to demonstrate continuing compliance with quality assurance plans shall be grounds for termination of state funding; and</w:t>
      </w:r>
    </w:p>
    <w:p>
      <w:pPr>
        <w:spacing w:before="0" w:after="0" w:line="408" w:lineRule="exact"/>
        <w:ind w:left="0" w:right="0" w:firstLine="576"/>
        <w:jc w:val="left"/>
      </w:pPr>
      <w:r>
        <w:rPr/>
        <w:t xml:space="preserve">(d) Counties that submit joint applications must submit for approval by the department </w:t>
      </w:r>
      <w:r>
        <w:t>((</w:t>
      </w:r>
      <w:r>
        <w:rPr>
          <w:strike/>
        </w:rPr>
        <w:t xml:space="preserve">of social and health services juvenile rehabilitation administration</w:t>
      </w:r>
      <w:r>
        <w:t>))</w:t>
      </w:r>
      <w:r>
        <w:rPr/>
        <w:t xml:space="preserve"> multicounty plans for efficient program delivery.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464</w:t>
      </w:r>
      <w:r>
        <w:rPr/>
        <w:t xml:space="preserve"> and 2006 c 304 s 3 are each amended to read as follows:</w:t>
      </w:r>
    </w:p>
    <w:p>
      <w:pPr>
        <w:spacing w:before="0" w:after="0" w:line="408" w:lineRule="exact"/>
        <w:ind w:left="0" w:right="0" w:firstLine="576"/>
        <w:jc w:val="left"/>
      </w:pPr>
      <w:r>
        <w:rPr/>
        <w:t xml:space="preserve">(1)(a) In order to receive funding through the reinvesting in youth program established pursuant to RCW 13.40.462, intervention service models must meet the following minimum criteria:</w:t>
      </w:r>
    </w:p>
    <w:p>
      <w:pPr>
        <w:spacing w:before="0" w:after="0" w:line="408" w:lineRule="exact"/>
        <w:ind w:left="0" w:right="0" w:firstLine="576"/>
        <w:jc w:val="left"/>
      </w:pPr>
      <w:r>
        <w:rPr/>
        <w:t xml:space="preserve">(i) There must be scientific evidence from at least one rigorous evaluation study of the specific service model that measures recidivism reduction;</w:t>
      </w:r>
    </w:p>
    <w:p>
      <w:pPr>
        <w:spacing w:before="0" w:after="0" w:line="408" w:lineRule="exact"/>
        <w:ind w:left="0" w:right="0" w:firstLine="576"/>
        <w:jc w:val="left"/>
      </w:pPr>
      <w:r>
        <w:rPr/>
        <w:t xml:space="preserve">(ii) There must be evidence that the specific service model's results can be replicated outside of an academic research environment;</w:t>
      </w:r>
    </w:p>
    <w:p>
      <w:pPr>
        <w:spacing w:before="0" w:after="0" w:line="408" w:lineRule="exact"/>
        <w:ind w:left="0" w:right="0" w:firstLine="576"/>
        <w:jc w:val="left"/>
      </w:pPr>
      <w:r>
        <w:rPr/>
        <w:t xml:space="preserve">(iii) The evaluation or evaluations of the service model must permit dollar cost estimates of both benefits and costs so that the benefit-cost ratio of the model can be calculated; and</w:t>
      </w:r>
    </w:p>
    <w:p>
      <w:pPr>
        <w:spacing w:before="0" w:after="0" w:line="408" w:lineRule="exact"/>
        <w:ind w:left="0" w:right="0" w:firstLine="576"/>
        <w:jc w:val="left"/>
      </w:pPr>
      <w:r>
        <w:rPr/>
        <w:t xml:space="preserve">(iv) The public taxpayer benefits to all levels of state and local government must exceed the service model costs.</w:t>
      </w:r>
    </w:p>
    <w:p>
      <w:pPr>
        <w:spacing w:before="0" w:after="0" w:line="408" w:lineRule="exact"/>
        <w:ind w:left="0" w:right="0" w:firstLine="576"/>
        <w:jc w:val="left"/>
      </w:pPr>
      <w:r>
        <w:rPr/>
        <w:t xml:space="preserve">(b) In calendar year 2006, for use beginning in fiscal year 2008, the Washington state institute for public policy shall publish a list of service models that are eligible for reimbursement through the investing in youth program. As authorized by the board of the institute and to the extent necessary to respond to new research and information, the institute shall periodically update the list of service models. The institute shall use the technical advisory committee established in RCW 13.40.462(5) to review and provide comments on the list of service models that are eligible for reimbursement.</w:t>
      </w:r>
    </w:p>
    <w:p>
      <w:pPr>
        <w:spacing w:before="0" w:after="0" w:line="408" w:lineRule="exact"/>
        <w:ind w:left="0" w:right="0" w:firstLine="576"/>
        <w:jc w:val="left"/>
      </w:pPr>
      <w:r>
        <w:rPr/>
        <w:t xml:space="preserve">(2) In calendar year 2006, for use beginning in fiscal year 2008, the Washington state institute for public policy shall review and update the methodology for calculating cost savings resulting from implementation of this program. As authorized by the board of the institute and to the extent necessary to respond to new research and information, the institute shall periodically further review and update the methodology. As authorized by the board of the institute, when the institute reviews and updates the methodology for calculating cost savings, the institute shall provide an estimate of savings and avoided costs resulting from this program, along with a projection of future savings and avoided costs, to the appropriate committees of the legislature. The institute shall use the technical advisory committee established in RCW 13.40.462(5) to review and provide comments on its methodology and cost calculations.</w:t>
      </w:r>
    </w:p>
    <w:p>
      <w:pPr>
        <w:spacing w:before="0" w:after="0" w:line="408" w:lineRule="exact"/>
        <w:ind w:left="0" w:right="0" w:firstLine="576"/>
        <w:jc w:val="left"/>
      </w:pPr>
      <w:r>
        <w:rPr/>
        <w:t xml:space="preserve">(3) In calendar year 2006, for use beginning in fiscal year 2008, the department </w:t>
      </w:r>
      <w:r>
        <w:t>((</w:t>
      </w:r>
      <w:r>
        <w:rPr>
          <w:strike/>
        </w:rPr>
        <w:t xml:space="preserve">of social and health services' juvenile rehabilitation administration</w:t>
      </w:r>
      <w:r>
        <w:t>))</w:t>
      </w:r>
      <w:r>
        <w:rPr/>
        <w:t xml:space="preserve"> shall establish a distribution formula to provide funding to local governments that implement research-based intervention services pursuant to this program. The department shall periodically update the distribution formula. The distribution formula shall require that the state allocation to local governments be proportional to the expected state government share of state and local government cost avoidance that would result from the implementation of such services based on the methodology maintained by the Washington state institute for public policy pursuant to subsection (2) of this section. The department shall use the technical advisory committee established in RCW 13.40.462(5) to review and provide comments on its proposed distribution formula.</w:t>
      </w:r>
    </w:p>
    <w:p>
      <w:pPr>
        <w:spacing w:before="0" w:after="0" w:line="408" w:lineRule="exact"/>
        <w:ind w:left="0" w:right="0" w:firstLine="576"/>
        <w:jc w:val="left"/>
      </w:pPr>
      <w:r>
        <w:t>((</w:t>
      </w:r>
      <w:r>
        <w:rPr>
          <w:strike/>
        </w:rPr>
        <w:t xml:space="preserve">(4) The department of social and health services juvenile rehabilitation administration shall provide a report to the legislature on the initial cost savings calculation methodology and distribution formula by October 1, 2006.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466</w:t>
      </w:r>
      <w:r>
        <w:rPr/>
        <w:t xml:space="preserve"> and 2013 2nd sp.s. c 4 s 953 are each amended to read as follows:</w:t>
      </w:r>
    </w:p>
    <w:p>
      <w:pPr>
        <w:spacing w:before="0" w:after="0" w:line="408" w:lineRule="exact"/>
        <w:ind w:left="0" w:right="0" w:firstLine="576"/>
        <w:jc w:val="left"/>
      </w:pPr>
      <w:r>
        <w:rPr/>
        <w:t xml:space="preserve">(1) The reinvesting in youth account is created in the state treasury. Moneys in the account shall be spent only after appropriation. Expenditures from the account may be used to reimburse local governments for the implementation of the reinvesting in youth program established in RCW 13.40.462 and 13.40.464. During the 2013</w:t>
      </w:r>
      <w:r>
        <w:rPr/>
        <w:noBreakHyphen/>
      </w:r>
      <w:r>
        <w:rPr/>
        <w:t xml:space="preserve">2015 fiscal biennium, the legislature may appropriate moneys from the reinvesting in youth account for juvenile rehabilitation purposes.</w:t>
      </w:r>
    </w:p>
    <w:p>
      <w:pPr>
        <w:spacing w:before="0" w:after="0" w:line="408" w:lineRule="exact"/>
        <w:ind w:left="0" w:right="0" w:firstLine="576"/>
        <w:jc w:val="left"/>
      </w:pPr>
      <w:r>
        <w:rPr/>
        <w:t xml:space="preserve">(2) Revenues to the reinvesting in youth account consist of revenues appropriated to or deposited in the account.</w:t>
      </w:r>
    </w:p>
    <w:p>
      <w:pPr>
        <w:spacing w:before="0" w:after="0" w:line="408" w:lineRule="exact"/>
        <w:ind w:left="0" w:right="0" w:firstLine="576"/>
        <w:jc w:val="left"/>
      </w:pPr>
      <w:r>
        <w:rPr/>
        <w:t xml:space="preserve">(3) The department </w:t>
      </w:r>
      <w:r>
        <w:t>((</w:t>
      </w:r>
      <w:r>
        <w:rPr>
          <w:strike/>
        </w:rPr>
        <w:t xml:space="preserve">of social and health services juvenile rehabilitation administration</w:t>
      </w:r>
      <w:r>
        <w:t>))</w:t>
      </w:r>
      <w:r>
        <w:rPr/>
        <w:t xml:space="preserve"> shall review and monitor the expenditures made by any county or group of counties that is funded, in whole or in part, with funds provided through the reinvesting in youth account. Counties shall repay any funds that are not spent in accordance with RCW 13.40.462 and 13.40.464.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468</w:t>
      </w:r>
      <w:r>
        <w:rPr/>
        <w:t xml:space="preserve"> and 2006 c 304 s 6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 juvenile rehabilitation administration</w:t>
      </w:r>
      <w:r>
        <w:t>))</w:t>
      </w:r>
      <w:r>
        <w:rPr/>
        <w:t xml:space="preserve"> shall establish a state quality assurance program. The </w:t>
      </w:r>
      <w:r>
        <w:t>((</w:t>
      </w:r>
      <w:r>
        <w:rPr>
          <w:strike/>
        </w:rPr>
        <w:t xml:space="preserve">juvenile rehabilitation administration</w:t>
      </w:r>
      <w:r>
        <w:t>))</w:t>
      </w:r>
      <w:r>
        <w:rPr/>
        <w:t xml:space="preserve"> </w:t>
      </w:r>
      <w:r>
        <w:rPr>
          <w:u w:val="single"/>
        </w:rPr>
        <w:t xml:space="preserve">department</w:t>
      </w:r>
      <w:r>
        <w:rPr/>
        <w:t xml:space="preserve"> shall monitor the implementation of intervention services funded pursuant to RCW 13.40.466 and shall evaluate adherence to service model design and service completion 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510</w:t>
      </w:r>
      <w:r>
        <w:rPr/>
        <w:t xml:space="preserve"> and 2010 1st sp.s. c 7 s 62 are each amended to read as follows:</w:t>
      </w:r>
    </w:p>
    <w:p>
      <w:pPr>
        <w:spacing w:before="0" w:after="0" w:line="408" w:lineRule="exact"/>
        <w:ind w:left="0" w:right="0" w:firstLine="576"/>
        <w:jc w:val="left"/>
      </w:pPr>
      <w:r>
        <w:rPr/>
        <w:t xml:space="preserve">(1) In order to receive funds under RCW 13.40.500 through 13.40.540, local governments may, through their respective agencies that administer funding for consolidated juvenile services, submit proposals that establish community juvenile accountability programs within their communities. These proposals must be submitted to the </w:t>
      </w:r>
      <w:r>
        <w:t>((</w:t>
      </w:r>
      <w:r>
        <w:rPr>
          <w:strike/>
        </w:rPr>
        <w:t xml:space="preserve">juvenile rehabilitation administration of the</w:t>
      </w:r>
      <w:r>
        <w:t>))</w:t>
      </w:r>
      <w:r>
        <w:rPr/>
        <w:t xml:space="preserve"> department </w:t>
      </w:r>
      <w:r>
        <w:t>((</w:t>
      </w:r>
      <w:r>
        <w:rPr>
          <w:strike/>
        </w:rPr>
        <w:t xml:space="preserve">of social and health services</w:t>
      </w:r>
      <w:r>
        <w:t>))</w:t>
      </w:r>
      <w:r>
        <w:rPr/>
        <w:t xml:space="preserve"> for certification.</w:t>
      </w:r>
    </w:p>
    <w:p>
      <w:pPr>
        <w:spacing w:before="0" w:after="0" w:line="408" w:lineRule="exact"/>
        <w:ind w:left="0" w:right="0" w:firstLine="576"/>
        <w:jc w:val="left"/>
      </w:pPr>
      <w:r>
        <w:rPr/>
        <w:t xml:space="preserve">(2) The proposals must:</w:t>
      </w:r>
    </w:p>
    <w:p>
      <w:pPr>
        <w:spacing w:before="0" w:after="0" w:line="408" w:lineRule="exact"/>
        <w:ind w:left="0" w:right="0" w:firstLine="576"/>
        <w:jc w:val="left"/>
      </w:pPr>
      <w:r>
        <w:rPr/>
        <w:t xml:space="preserve">(a) Demonstrate that the proposals were developed with the input of the local law and justice councils established under RCW 72.09.300;</w:t>
      </w:r>
    </w:p>
    <w:p>
      <w:pPr>
        <w:spacing w:before="0" w:after="0" w:line="408" w:lineRule="exact"/>
        <w:ind w:left="0" w:right="0" w:firstLine="576"/>
        <w:jc w:val="left"/>
      </w:pPr>
      <w:r>
        <w:rPr/>
        <w:t xml:space="preserve">(b) Describe how local community groups or members are involved in the implementation of the programs funded under RCW 13.40.500 through 13.40.540;</w:t>
      </w:r>
    </w:p>
    <w:p>
      <w:pPr>
        <w:spacing w:before="0" w:after="0" w:line="408" w:lineRule="exact"/>
        <w:ind w:left="0" w:right="0" w:firstLine="576"/>
        <w:jc w:val="left"/>
      </w:pPr>
      <w:r>
        <w:rPr/>
        <w:t xml:space="preserve">(c) Include a description of how the grant funds will contribute to the expected outcomes of the program and the reduction of youth violence and juvenile crime in their community. Data approaches are not required to be replicated if the networks have information that addresses risks in the community for juvenile offenders.</w:t>
      </w:r>
    </w:p>
    <w:p>
      <w:pPr>
        <w:spacing w:before="0" w:after="0" w:line="408" w:lineRule="exact"/>
        <w:ind w:left="0" w:right="0" w:firstLine="576"/>
        <w:jc w:val="left"/>
      </w:pPr>
      <w:r>
        <w:rPr/>
        <w:t xml:space="preserve">(3) A local government receiving a grant under this section shall agree that any funds received must be used efficiently to encourage the use of community-based programs that reduce the reliance on secure confinement as the sole means of holding juvenile offenders accountable for their crimes. The local government shall also agree to account for the expenditure of all funds received under the grant and to submit to audits for compliance with the grant criteria developed under RCW 13.40.520.</w:t>
      </w:r>
    </w:p>
    <w:p>
      <w:pPr>
        <w:spacing w:before="0" w:after="0" w:line="408" w:lineRule="exact"/>
        <w:ind w:left="0" w:right="0" w:firstLine="576"/>
        <w:jc w:val="left"/>
      </w:pPr>
      <w:r>
        <w:rPr/>
        <w:t xml:space="preserve">(4) The </w:t>
      </w:r>
      <w:r>
        <w:t>((</w:t>
      </w:r>
      <w:r>
        <w:rPr>
          <w:strike/>
        </w:rPr>
        <w:t xml:space="preserve">juvenile rehabilitation administration</w:t>
      </w:r>
      <w:r>
        <w:t>))</w:t>
      </w:r>
      <w:r>
        <w:rPr/>
        <w:t xml:space="preserve"> </w:t>
      </w:r>
      <w:r>
        <w:rPr>
          <w:u w:val="single"/>
        </w:rPr>
        <w:t xml:space="preserve">department</w:t>
      </w:r>
      <w:r>
        <w:rPr/>
        <w:t xml:space="preserve">, in consultation with the Washington association of juvenile court administrators and the state law and justice advisory council, shall establish guidelines for programs that may be funded under RCW 13.40.500 through 13.40.540. The guidelines must:</w:t>
      </w:r>
    </w:p>
    <w:p>
      <w:pPr>
        <w:spacing w:before="0" w:after="0" w:line="408" w:lineRule="exact"/>
        <w:ind w:left="0" w:right="0" w:firstLine="576"/>
        <w:jc w:val="left"/>
      </w:pPr>
      <w:r>
        <w:rPr/>
        <w:t xml:space="preserve">(a) Target diverted and adjudicated juvenile offenders;</w:t>
      </w:r>
    </w:p>
    <w:p>
      <w:pPr>
        <w:spacing w:before="0" w:after="0" w:line="408" w:lineRule="exact"/>
        <w:ind w:left="0" w:right="0" w:firstLine="576"/>
        <w:jc w:val="left"/>
      </w:pPr>
      <w:r>
        <w:rPr/>
        <w:t xml:space="preserve">(b) Include assessment methods to determine services, programs, and intervention strategies most likely to change behaviors and norms of juvenile offenders;</w:t>
      </w:r>
    </w:p>
    <w:p>
      <w:pPr>
        <w:spacing w:before="0" w:after="0" w:line="408" w:lineRule="exact"/>
        <w:ind w:left="0" w:right="0" w:firstLine="576"/>
        <w:jc w:val="left"/>
      </w:pPr>
      <w:r>
        <w:rPr/>
        <w:t xml:space="preserve">(c) Provide maximum structured supervision in the community. Programs should use natural surveillance and community guardians such as employers, relatives, teachers, clergy, and community mentors to the greatest extent possible;</w:t>
      </w:r>
    </w:p>
    <w:p>
      <w:pPr>
        <w:spacing w:before="0" w:after="0" w:line="408" w:lineRule="exact"/>
        <w:ind w:left="0" w:right="0" w:firstLine="576"/>
        <w:jc w:val="left"/>
      </w:pPr>
      <w:r>
        <w:rPr/>
        <w:t xml:space="preserve">(d) Promote good work ethic values and educational skills and competencies necessary for the juvenile offender to function effectively and positively in the community;</w:t>
      </w:r>
    </w:p>
    <w:p>
      <w:pPr>
        <w:spacing w:before="0" w:after="0" w:line="408" w:lineRule="exact"/>
        <w:ind w:left="0" w:right="0" w:firstLine="576"/>
        <w:jc w:val="left"/>
      </w:pPr>
      <w:r>
        <w:rPr/>
        <w:t xml:space="preserve">(e) Maximize the efficient delivery of treatment services aimed at reducing risk factors associated with the commission of juvenile offenses;</w:t>
      </w:r>
    </w:p>
    <w:p>
      <w:pPr>
        <w:spacing w:before="0" w:after="0" w:line="408" w:lineRule="exact"/>
        <w:ind w:left="0" w:right="0" w:firstLine="576"/>
        <w:jc w:val="left"/>
      </w:pPr>
      <w:r>
        <w:rPr/>
        <w:t xml:space="preserve">(f) Maximize the reintegration of the juvenile offender into the community upon release from confinement;</w:t>
      </w:r>
    </w:p>
    <w:p>
      <w:pPr>
        <w:spacing w:before="0" w:after="0" w:line="408" w:lineRule="exact"/>
        <w:ind w:left="0" w:right="0" w:firstLine="576"/>
        <w:jc w:val="left"/>
      </w:pPr>
      <w:r>
        <w:rPr/>
        <w:t xml:space="preserve">(g) Maximize the juvenile offender's opportunities to make full restitution to the victims and amends to the community;</w:t>
      </w:r>
    </w:p>
    <w:p>
      <w:pPr>
        <w:spacing w:before="0" w:after="0" w:line="408" w:lineRule="exact"/>
        <w:ind w:left="0" w:right="0" w:firstLine="576"/>
        <w:jc w:val="left"/>
      </w:pPr>
      <w:r>
        <w:rPr/>
        <w:t xml:space="preserve">(h) Support and encourage increased court discretion in imposing community-based intervention strategies;</w:t>
      </w:r>
    </w:p>
    <w:p>
      <w:pPr>
        <w:spacing w:before="0" w:after="0" w:line="408" w:lineRule="exact"/>
        <w:ind w:left="0" w:right="0" w:firstLine="576"/>
        <w:jc w:val="left"/>
      </w:pPr>
      <w:r>
        <w:rPr/>
        <w:t xml:space="preserve">(i) Be compatible with research that shows which prevention and early intervention strategies work with juvenile offenders;</w:t>
      </w:r>
    </w:p>
    <w:p>
      <w:pPr>
        <w:spacing w:before="0" w:after="0" w:line="408" w:lineRule="exact"/>
        <w:ind w:left="0" w:right="0" w:firstLine="576"/>
        <w:jc w:val="left"/>
      </w:pPr>
      <w:r>
        <w:rPr/>
        <w:t xml:space="preserve">(j) Be outcome-based in that it describes what outcomes will be achieved or what outcomes have already been achieved;</w:t>
      </w:r>
    </w:p>
    <w:p>
      <w:pPr>
        <w:spacing w:before="0" w:after="0" w:line="408" w:lineRule="exact"/>
        <w:ind w:left="0" w:right="0" w:firstLine="576"/>
        <w:jc w:val="left"/>
      </w:pPr>
      <w:r>
        <w:rPr/>
        <w:t xml:space="preserve">(k) Include an evaluation component; and</w:t>
      </w:r>
    </w:p>
    <w:p>
      <w:pPr>
        <w:spacing w:before="0" w:after="0" w:line="408" w:lineRule="exact"/>
        <w:ind w:left="0" w:right="0" w:firstLine="576"/>
        <w:jc w:val="left"/>
      </w:pPr>
      <w:r>
        <w:rPr/>
        <w:t xml:space="preserve">(l) Recognize the diversity of local needs.</w:t>
      </w:r>
    </w:p>
    <w:p>
      <w:pPr>
        <w:spacing w:before="0" w:after="0" w:line="408" w:lineRule="exact"/>
        <w:ind w:left="0" w:right="0" w:firstLine="576"/>
        <w:jc w:val="left"/>
      </w:pPr>
      <w:r>
        <w:rPr/>
        <w:t xml:space="preserve">(5) The state law and justice advisory council may provide support and technical assistance to local governments for training and education regarding community-based prevention and intervention strategies.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520</w:t>
      </w:r>
      <w:r>
        <w:rPr/>
        <w:t xml:space="preserve"> and 1997 c 338 s 62 are each amended to read as follows:</w:t>
      </w:r>
    </w:p>
    <w:p>
      <w:pPr>
        <w:spacing w:before="0" w:after="0" w:line="408" w:lineRule="exact"/>
        <w:ind w:left="0" w:right="0" w:firstLine="576"/>
        <w:jc w:val="left"/>
      </w:pPr>
      <w:r>
        <w:rPr/>
        <w:t xml:space="preserve">(1) The state may make grants to local governments for the provision of community-based programs for juvenile offenders. The grants must be made under a grant formula developed by the </w:t>
      </w:r>
      <w:r>
        <w:t>((</w:t>
      </w:r>
      <w:r>
        <w:rPr>
          <w:strike/>
        </w:rPr>
        <w:t xml:space="preserve">juvenile rehabilitation administration</w:t>
      </w:r>
      <w:r>
        <w:t>))</w:t>
      </w:r>
      <w:r>
        <w:rPr/>
        <w:t xml:space="preserve"> </w:t>
      </w:r>
      <w:r>
        <w:rPr>
          <w:u w:val="single"/>
        </w:rPr>
        <w:t xml:space="preserve">department</w:t>
      </w:r>
      <w:r>
        <w:rPr/>
        <w:t xml:space="preserve">, in consultation with the Washington association of juvenile court administrators.</w:t>
      </w:r>
    </w:p>
    <w:p>
      <w:pPr>
        <w:spacing w:before="0" w:after="0" w:line="408" w:lineRule="exact"/>
        <w:ind w:left="0" w:right="0" w:firstLine="576"/>
        <w:jc w:val="left"/>
      </w:pPr>
      <w:r>
        <w:rPr/>
        <w:t xml:space="preserve">(2) Upon certification by the </w:t>
      </w:r>
      <w:r>
        <w:t>((</w:t>
      </w:r>
      <w:r>
        <w:rPr>
          <w:strike/>
        </w:rPr>
        <w:t xml:space="preserve">juvenile rehabilitation administration</w:t>
      </w:r>
      <w:r>
        <w:t>))</w:t>
      </w:r>
      <w:r>
        <w:rPr/>
        <w:t xml:space="preserve"> </w:t>
      </w:r>
      <w:r>
        <w:rPr>
          <w:u w:val="single"/>
        </w:rPr>
        <w:t xml:space="preserve">department</w:t>
      </w:r>
      <w:r>
        <w:rPr/>
        <w:t xml:space="preserve"> that a proposal satisfies the application and selection criteria, grant funds will be distributed to the local government agency that administers funding for consolidated juvenile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540</w:t>
      </w:r>
      <w:r>
        <w:rPr/>
        <w:t xml:space="preserve"> and 1997 c 338 s 64 are each amended to read as follows:</w:t>
      </w:r>
    </w:p>
    <w:p>
      <w:pPr>
        <w:spacing w:before="0" w:after="0" w:line="408" w:lineRule="exact"/>
        <w:ind w:left="0" w:right="0" w:firstLine="576"/>
        <w:jc w:val="left"/>
      </w:pPr>
      <w:r>
        <w:rPr/>
        <w:t xml:space="preserve">(1) Each community juvenile accountability program approved and funded under RCW 13.40.500 through 13.40.540 shall comply with the information collection requirements in subsection (2) of this section and the reporting requirements in subsection (3) of this section.</w:t>
      </w:r>
    </w:p>
    <w:p>
      <w:pPr>
        <w:spacing w:before="0" w:after="0" w:line="408" w:lineRule="exact"/>
        <w:ind w:left="0" w:right="0" w:firstLine="576"/>
        <w:jc w:val="left"/>
      </w:pPr>
      <w:r>
        <w:rPr/>
        <w:t xml:space="preserve">(2) The information collected by each community juvenile accountability program must include, at a minimum for each juvenile participant: (a) The name, date of birth, gender, social security number, and, when available, the juvenile information system (JUVIS) control number; (b) an initial intake assessment of each juvenile participating in the program; (c) a list of all juveniles who completed the program; and (d) an assessment upon completion or termination of each juvenile, including outcomes and, where applicable, reasons for termination.</w:t>
      </w:r>
    </w:p>
    <w:p>
      <w:pPr>
        <w:spacing w:before="0" w:after="0" w:line="408" w:lineRule="exact"/>
        <w:ind w:left="0" w:right="0" w:firstLine="576"/>
        <w:jc w:val="left"/>
      </w:pPr>
      <w:r>
        <w:rPr/>
        <w:t xml:space="preserve">(3) The </w:t>
      </w:r>
      <w:r>
        <w:t>((</w:t>
      </w:r>
      <w:r>
        <w:rPr>
          <w:strike/>
        </w:rPr>
        <w:t xml:space="preserve">juvenile rehabilitation administration</w:t>
      </w:r>
      <w:r>
        <w:t>))</w:t>
      </w:r>
      <w:r>
        <w:rPr/>
        <w:t xml:space="preserve"> </w:t>
      </w:r>
      <w:r>
        <w:rPr>
          <w:u w:val="single"/>
        </w:rPr>
        <w:t xml:space="preserve">department</w:t>
      </w:r>
      <w:r>
        <w:rPr/>
        <w:t xml:space="preserve"> shall annually compile the data and report to the legislature on: (a) The programs funded under RCW 13.40.500 through 13.40.540; (b) the total cost for each funded program and cost per juvenile; and (c) the essential elements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560</w:t>
      </w:r>
      <w:r>
        <w:rPr/>
        <w:t xml:space="preserve"> and 1999 c 182 s 1 are each amended to read as follows:</w:t>
      </w:r>
    </w:p>
    <w:p>
      <w:pPr>
        <w:spacing w:before="0" w:after="0" w:line="408" w:lineRule="exact"/>
        <w:ind w:left="0" w:right="0" w:firstLine="576"/>
        <w:jc w:val="left"/>
      </w:pPr>
      <w:r>
        <w:rPr/>
        <w:t xml:space="preserve">The juvenile accountability incentive account is created in the custody of the state treasurer. Federal awards for juvenile accountability incentives received by the secretary of the department </w:t>
      </w:r>
      <w:r>
        <w:t>((</w:t>
      </w:r>
      <w:r>
        <w:rPr>
          <w:strike/>
        </w:rPr>
        <w:t xml:space="preserve">of social and health services</w:t>
      </w:r>
      <w:r>
        <w:t>))</w:t>
      </w:r>
      <w:r>
        <w:rPr/>
        <w:t xml:space="preserve"> shall be deposited into the account. Interest earned from the inception of the trust account shall be deposited in the account. Expenditures from the account may be used only for the purposes specified in the federal award or awards.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030</w:t>
      </w:r>
      <w:r>
        <w:rPr/>
        <w:t xml:space="preserve"> and 1983 c 192 s 3 are each amended to read as follows:</w:t>
      </w:r>
    </w:p>
    <w:p>
      <w:pPr>
        <w:spacing w:before="0" w:after="0" w:line="408" w:lineRule="exact"/>
        <w:ind w:left="0" w:right="0" w:firstLine="576"/>
        <w:jc w:val="left"/>
      </w:pPr>
      <w:r>
        <w:rPr/>
        <w:t xml:space="preserve">The department </w:t>
      </w:r>
      <w:r>
        <w:rPr>
          <w:u w:val="single"/>
        </w:rPr>
        <w:t xml:space="preserve">of children, youth, and families</w:t>
      </w:r>
      <w:r>
        <w:rPr/>
        <w:t xml:space="preserve"> shall address the needs of juvenile offenders whose standard range sentences do not include commitment by developing nonresidential community-based programs designed to reduce the incidence of manifest injustice commitments when consistent with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040</w:t>
      </w:r>
      <w:r>
        <w:rPr/>
        <w:t xml:space="preserve"> and 1983 c 192 s 4 are each amended to read as follows:</w:t>
      </w:r>
    </w:p>
    <w:p>
      <w:pPr>
        <w:spacing w:before="0" w:after="0" w:line="408" w:lineRule="exact"/>
        <w:ind w:left="0" w:right="0" w:firstLine="576"/>
        <w:jc w:val="left"/>
      </w:pPr>
      <w:r>
        <w:rPr/>
        <w:t xml:space="preserve">The department </w:t>
      </w:r>
      <w:r>
        <w:rPr>
          <w:u w:val="single"/>
        </w:rPr>
        <w:t xml:space="preserve">of children, youth, and families</w:t>
      </w:r>
      <w:r>
        <w:rPr/>
        <w:t xml:space="preserve"> shall involve a juvenile offender's family as a unit in the treatment process. The department need not involve the family as a unit in cases when family ties have by necessity been irrevocably broken. When the natural parents have been or will be replaced by a foster family or guardian, the new family will be involved in the treatment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045</w:t>
      </w:r>
      <w:r>
        <w:rPr/>
        <w:t xml:space="preserve"> and 2002 c 77 s 1 are each amended to read as follows:</w:t>
      </w:r>
    </w:p>
    <w:p>
      <w:pPr>
        <w:spacing w:before="0" w:after="0" w:line="408" w:lineRule="exact"/>
        <w:ind w:left="0" w:right="0" w:firstLine="576"/>
        <w:jc w:val="left"/>
      </w:pPr>
      <w:r>
        <w:rPr/>
        <w:t xml:space="preserve">(1) For purposes of this section only, "assault" means an unauthorized touching of an employee by a resident, patient, or juvenile offender resulting in physical injury to the employee.</w:t>
      </w:r>
    </w:p>
    <w:p>
      <w:pPr>
        <w:spacing w:before="0" w:after="0" w:line="408" w:lineRule="exact"/>
        <w:ind w:left="0" w:right="0" w:firstLine="576"/>
        <w:jc w:val="left"/>
      </w:pPr>
      <w:r>
        <w:rPr/>
        <w:t xml:space="preserve">(2) In recognition of the hazardous nature of employment in state institutions, the legislature hereby provides a supplementary program to reimburse employees of the department of social and health services, the department of natural resources, </w:t>
      </w:r>
      <w:r>
        <w:rPr>
          <w:u w:val="single"/>
        </w:rPr>
        <w:t xml:space="preserve">the department of children, youth, and families,</w:t>
      </w:r>
      <w:r>
        <w:rPr/>
        <w:t xml:space="preserve"> and the department of veterans affairs for some of their costs attributable to their being the victims of assault by residents, patients, or juvenile offenders. This program shall be limited to the reimbursement provided in this section.</w:t>
      </w:r>
    </w:p>
    <w:p>
      <w:pPr>
        <w:spacing w:before="0" w:after="0" w:line="408" w:lineRule="exact"/>
        <w:ind w:left="0" w:right="0" w:firstLine="576"/>
        <w:jc w:val="left"/>
      </w:pPr>
      <w:r>
        <w:rPr/>
        <w:t xml:space="preserve">(3) An employee is only entitled to receive the reimbursement provided in this section if the secretary of social and health services, the commissioner of public lands, </w:t>
      </w:r>
      <w:r>
        <w:rPr>
          <w:u w:val="single"/>
        </w:rPr>
        <w:t xml:space="preserve">the secretary of the department of children, youth, and families,</w:t>
      </w:r>
      <w:r>
        <w:rPr/>
        <w:t xml:space="preserve"> or the director of the department of veterans affairs, or the secretary's, commissioner's, or director's designee, finds that each of the following has occurred:</w:t>
      </w:r>
    </w:p>
    <w:p>
      <w:pPr>
        <w:spacing w:before="0" w:after="0" w:line="408" w:lineRule="exact"/>
        <w:ind w:left="0" w:right="0" w:firstLine="576"/>
        <w:jc w:val="left"/>
      </w:pPr>
      <w:r>
        <w:rPr/>
        <w:t xml:space="preserve">(a) A resident or patient has assaulted the employee and as a result thereof the employee has sustained demonstrated physical injuries which have required the employee to miss days of work;</w:t>
      </w:r>
    </w:p>
    <w:p>
      <w:pPr>
        <w:spacing w:before="0" w:after="0" w:line="408" w:lineRule="exact"/>
        <w:ind w:left="0" w:right="0" w:firstLine="576"/>
        <w:jc w:val="left"/>
      </w:pPr>
      <w:r>
        <w:rPr/>
        <w:t xml:space="preserve">(b) The assault cannot be attributable to any extent to the employee's negligence, misconduct, or failure to comply with any rules or conditions of employment; and</w:t>
      </w:r>
    </w:p>
    <w:p>
      <w:pPr>
        <w:spacing w:before="0" w:after="0" w:line="408" w:lineRule="exact"/>
        <w:ind w:left="0" w:right="0" w:firstLine="576"/>
        <w:jc w:val="left"/>
      </w:pPr>
      <w:r>
        <w:rPr/>
        <w:t xml:space="preserve">(c) The department of labor and industries has approved the employee's workers' compensation application pursuant to chapter 51.32 RCW.</w:t>
      </w:r>
    </w:p>
    <w:p>
      <w:pPr>
        <w:spacing w:before="0" w:after="0" w:line="408" w:lineRule="exact"/>
        <w:ind w:left="0" w:right="0" w:firstLine="576"/>
        <w:jc w:val="left"/>
      </w:pPr>
      <w:r>
        <w:rPr/>
        <w:t xml:space="preserve">(4) The reimbursement authorized under this section shall be as follows:</w:t>
      </w:r>
    </w:p>
    <w:p>
      <w:pPr>
        <w:spacing w:before="0" w:after="0" w:line="408" w:lineRule="exact"/>
        <w:ind w:left="0" w:right="0" w:firstLine="576"/>
        <w:jc w:val="left"/>
      </w:pPr>
      <w:r>
        <w:rPr/>
        <w:t xml:space="preserve">(a) The employee's accumulated sick leave days shall not be reduced for the workdays missed;</w:t>
      </w:r>
    </w:p>
    <w:p>
      <w:pPr>
        <w:spacing w:before="0" w:after="0" w:line="408" w:lineRule="exact"/>
        <w:ind w:left="0" w:right="0" w:firstLine="576"/>
        <w:jc w:val="left"/>
      </w:pPr>
      <w:r>
        <w:rPr/>
        <w:t xml:space="preserve">(b) For each workday missed for which the employee is not eligible to receive compensation under chapter 51.32 RCW, the employee shall receive full pay; and</w:t>
      </w:r>
    </w:p>
    <w:p>
      <w:pPr>
        <w:spacing w:before="0" w:after="0" w:line="408" w:lineRule="exact"/>
        <w:ind w:left="0" w:right="0" w:firstLine="576"/>
        <w:jc w:val="left"/>
      </w:pPr>
      <w:r>
        <w:rPr/>
        <w:t xml:space="preserve">(c) In respect to workdays missed for which the employee will receive or has received compensation under chapter 51.32 RCW, the employee shall be reimbursed in an amount which, when added to that compensation, will result in the employee receiving full pay for the workdays missed.</w:t>
      </w:r>
    </w:p>
    <w:p>
      <w:pPr>
        <w:spacing w:before="0" w:after="0" w:line="408" w:lineRule="exact"/>
        <w:ind w:left="0" w:right="0" w:firstLine="576"/>
        <w:jc w:val="left"/>
      </w:pPr>
      <w:r>
        <w:rPr/>
        <w:t xml:space="preserve">(5) Reimbursement under this section may not last longer than three hundred sixty-five consecutive days after the date of the injury.</w:t>
      </w:r>
    </w:p>
    <w:p>
      <w:pPr>
        <w:spacing w:before="0" w:after="0" w:line="408" w:lineRule="exact"/>
        <w:ind w:left="0" w:right="0" w:firstLine="576"/>
        <w:jc w:val="left"/>
      </w:pPr>
      <w:r>
        <w:rPr/>
        <w:t xml:space="preserve">(6) The employee shall not be entitled to the reimbursement provided in subsection (4) of this section for any workday for which the secretary, commissioner, director, or applicable designee, finds that the employee has not diligently pursued his or her compensation remedies under chapter 51.32 RCW.</w:t>
      </w:r>
    </w:p>
    <w:p>
      <w:pPr>
        <w:spacing w:before="0" w:after="0" w:line="408" w:lineRule="exact"/>
        <w:ind w:left="0" w:right="0" w:firstLine="576"/>
        <w:jc w:val="left"/>
      </w:pPr>
      <w:r>
        <w:rPr/>
        <w:t xml:space="preserve">(7) The reimbursement shall only be made for absences which the secretary, commissioner, director, or applicable designee believes are justified.</w:t>
      </w:r>
    </w:p>
    <w:p>
      <w:pPr>
        <w:spacing w:before="0" w:after="0" w:line="408" w:lineRule="exact"/>
        <w:ind w:left="0" w:right="0" w:firstLine="576"/>
        <w:jc w:val="left"/>
      </w:pPr>
      <w:r>
        <w:rPr/>
        <w:t xml:space="preserve">(8) While the employee is receiving reimbursement under this section, he or she shall continue to be classified as a state employee and the reimbursement amount shall be considered as salary or wages.</w:t>
      </w:r>
    </w:p>
    <w:p>
      <w:pPr>
        <w:spacing w:before="0" w:after="0" w:line="408" w:lineRule="exact"/>
        <w:ind w:left="0" w:right="0" w:firstLine="576"/>
        <w:jc w:val="left"/>
      </w:pPr>
      <w:r>
        <w:rPr/>
        <w:t xml:space="preserve">(9) All reimbursement payments required to be made to employees under this section shall be made by the employing department. The payments shall be considered as a salary or wage expense and shall be paid by the department in the same manner and from the same appropriations as other salary and wage expenses of the department.</w:t>
      </w:r>
    </w:p>
    <w:p>
      <w:pPr>
        <w:spacing w:before="0" w:after="0" w:line="408" w:lineRule="exact"/>
        <w:ind w:left="0" w:right="0" w:firstLine="576"/>
        <w:jc w:val="left"/>
      </w:pPr>
      <w:r>
        <w:rPr/>
        <w:t xml:space="preserve">(10) Should the legislature revoke the reimbursement authorized under this section or repeal this section, no affected employee is entitled thereafter to receive the reimbursement as a matter of contractual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050</w:t>
      </w:r>
      <w:r>
        <w:rPr/>
        <w:t xml:space="preserve"> and 1992 c 7 s 51 are each amended to read as follows:</w:t>
      </w:r>
    </w:p>
    <w:p>
      <w:pPr>
        <w:spacing w:before="0" w:after="0" w:line="408" w:lineRule="exact"/>
        <w:ind w:left="0" w:right="0" w:firstLine="576"/>
        <w:jc w:val="left"/>
      </w:pPr>
      <w:r>
        <w:rPr/>
        <w:t xml:space="preserve">(1) The secretary of social and health services shall have full power to manage and govern the following public institutions: The western state hospital, the eastern state hospital, the northern state hospital, </w:t>
      </w:r>
      <w:r>
        <w:t>((</w:t>
      </w:r>
      <w:r>
        <w:rPr>
          <w:strike/>
        </w:rPr>
        <w:t xml:space="preserve">the state training school, the state school for girls,</w:t>
      </w:r>
      <w:r>
        <w:t>))</w:t>
      </w:r>
      <w:r>
        <w:rPr/>
        <w:t xml:space="preserve"> Lakeland Village, the Rainier school, and such other institutions as authorized by law, subject only to the limitations contained in laws relating to the management of such institutions.</w:t>
      </w:r>
    </w:p>
    <w:p>
      <w:pPr>
        <w:spacing w:before="0" w:after="0" w:line="408" w:lineRule="exact"/>
        <w:ind w:left="0" w:right="0" w:firstLine="576"/>
        <w:jc w:val="left"/>
      </w:pPr>
      <w:r>
        <w:rPr/>
        <w:t xml:space="preserve">(2) The secretary of corrections shall have full power to manage, govern, and name all state correctional facilities, subject only to the limitations contained in laws relating to the management of such institutions.</w:t>
      </w:r>
    </w:p>
    <w:p>
      <w:pPr>
        <w:spacing w:before="0" w:after="0" w:line="408" w:lineRule="exact"/>
        <w:ind w:left="0" w:right="0" w:firstLine="576"/>
        <w:jc w:val="left"/>
      </w:pPr>
      <w:r>
        <w:rPr/>
        <w:t xml:space="preserve">(3) If any state correctional facility is fully or partially destroyed by natural causes or otherwise, the secretary of corrections may, with the approval of the governor, provide for the establishment and operation of additional residential correctional facilities to place those inmates displaced by such destruction. However, such additional facilities may not be established if there are existing residential correctional facilities to which all of the displaced inmates can be appropriately placed. The establishment and operation of any additional facility shall be on a temporary basis, and the facility may not be operated beyond July 1 of the year following the year in which it was partially or fully destroyed.</w:t>
      </w:r>
    </w:p>
    <w:p>
      <w:pPr>
        <w:spacing w:before="0" w:after="0" w:line="408" w:lineRule="exact"/>
        <w:ind w:left="0" w:right="0" w:firstLine="576"/>
        <w:jc w:val="left"/>
      </w:pPr>
      <w:r>
        <w:rPr>
          <w:u w:val="single"/>
        </w:rPr>
        <w:t xml:space="preserve">(4) The secretary of the department of children, youth, and families shall have full power to manage and govern Echo Glen, the Green Hill school, and such other institutions as authorized by law, subject only to the limitations contained in laws relating to the management of such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16</w:t>
      </w:r>
      <w:r>
        <w:rPr/>
        <w:t xml:space="preserve">.</w:t>
      </w:r>
      <w:r>
        <w:t xml:space="preserve">100</w:t>
      </w:r>
      <w:r>
        <w:rPr/>
        <w:t xml:space="preserve"> and 1994 sp.s. c 7 s 807 are each amended to read as follows:</w:t>
      </w:r>
    </w:p>
    <w:p>
      <w:pPr>
        <w:spacing w:before="0" w:after="0" w:line="408" w:lineRule="exact"/>
        <w:ind w:left="0" w:right="0" w:firstLine="576"/>
        <w:jc w:val="left"/>
      </w:pPr>
      <w:r>
        <w:rPr/>
        <w:t xml:space="preserve">Motion pictures unrated after November 1968 or rated R, X, or NC-17 by the motion picture association of America shall not be shown in juvenile detention facilities or facilities operated by the </w:t>
      </w:r>
      <w:r>
        <w:t>((</w:t>
      </w:r>
      <w:r>
        <w:rPr>
          <w:strike/>
        </w:rPr>
        <w:t xml:space="preserve">division of juvenile rehabilitation in the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010</w:t>
      </w:r>
      <w:r>
        <w:rPr/>
        <w:t xml:space="preserve"> and 2014 c 168 s 3 are each amended to read as follows:</w:t>
      </w:r>
    </w:p>
    <w:p>
      <w:pPr>
        <w:spacing w:before="0" w:after="0" w:line="408" w:lineRule="exact"/>
        <w:ind w:left="0" w:right="0" w:firstLine="576"/>
        <w:jc w:val="left"/>
      </w:pPr>
      <w:r>
        <w:rPr/>
        <w:t xml:space="preserve">(1) All parents in this state of any child eight years of age and under eighteen years of age shall cause such child to attend the public school of the district in which the child resides and such child shall have the responsibility to and therefore shall attend for the full time when such school may be in session unless:</w:t>
      </w:r>
    </w:p>
    <w:p>
      <w:pPr>
        <w:spacing w:before="0" w:after="0" w:line="408" w:lineRule="exact"/>
        <w:ind w:left="0" w:right="0" w:firstLine="576"/>
        <w:jc w:val="left"/>
      </w:pPr>
      <w:r>
        <w:rPr/>
        <w:t xml:space="preserve">(a) The child is attending an approved private school for the same time or is enrolled in an extension program as provided in RCW 28A.195.010(4);</w:t>
      </w:r>
    </w:p>
    <w:p>
      <w:pPr>
        <w:spacing w:before="0" w:after="0" w:line="408" w:lineRule="exact"/>
        <w:ind w:left="0" w:right="0" w:firstLine="576"/>
        <w:jc w:val="left"/>
      </w:pPr>
      <w:r>
        <w:rPr/>
        <w:t xml:space="preserve">(b) The child is receiving home-based instruction as provided in subsection (4) of this section;</w:t>
      </w:r>
    </w:p>
    <w:p>
      <w:pPr>
        <w:spacing w:before="0" w:after="0" w:line="408" w:lineRule="exact"/>
        <w:ind w:left="0" w:right="0" w:firstLine="576"/>
        <w:jc w:val="left"/>
      </w:pPr>
      <w:r>
        <w:rPr/>
        <w:t xml:space="preserve">(c) The child is attending an education center as provided in chapter 28A.205 RCW;</w:t>
      </w:r>
    </w:p>
    <w:p>
      <w:pPr>
        <w:spacing w:before="0" w:after="0" w:line="408" w:lineRule="exact"/>
        <w:ind w:left="0" w:right="0" w:firstLine="576"/>
        <w:jc w:val="left"/>
      </w:pPr>
      <w:r>
        <w:rPr/>
        <w:t xml:space="preserve">(d) The school district superintendent of the district in which the child resides shall have excused such child from attendance because the child is physically or mentally unable to attend school, is attending a residential school operated by the department of social and health services </w:t>
      </w:r>
      <w:r>
        <w:rPr>
          <w:u w:val="single"/>
        </w:rPr>
        <w:t xml:space="preserve">or the department of children, youth, and families</w:t>
      </w:r>
      <w:r>
        <w:rPr/>
        <w:t xml:space="preserve">, is incarcerated in an adult correctional facility, or has been temporarily excused upon the request of his or her parents for purposes agreed upon by the school authorities and the parent: PROVIDED, That such excused absences shall not be permitted if deemed to cause a serious adverse effect upon the student's educational progress: PROVIDED FURTHER, That students excused for such temporary absences may be claimed as full-time equivalent students to the extent they would otherwise have been so claimed for the purposes of RCW 28A.150.250 and 28A.150.260 and shall not affect school district compliance with the provisions of RCW 28A.150.220;</w:t>
      </w:r>
    </w:p>
    <w:p>
      <w:pPr>
        <w:spacing w:before="0" w:after="0" w:line="408" w:lineRule="exact"/>
        <w:ind w:left="0" w:right="0" w:firstLine="576"/>
        <w:jc w:val="left"/>
      </w:pPr>
      <w:r>
        <w:rPr/>
        <w:t xml:space="preserve">(e) The child is excused from school subject to approval by the student's parent for a reason of faith or conscience, or an organized activity conducted under the auspices of a religious denomination, church, or religious organization, for up to two days per school year without any penalty. Such absences may not mandate school closures. Students excused for such temporary absences may be claimed as full-time equivalent students to the extent they would otherwise have been so claimed for the purposes of RCW 28A.150.250 and 28A.150.260 and may not affect school district compliance with the provisions of RCW 28A.150.220; or</w:t>
      </w:r>
    </w:p>
    <w:p>
      <w:pPr>
        <w:spacing w:before="0" w:after="0" w:line="408" w:lineRule="exact"/>
        <w:ind w:left="0" w:right="0" w:firstLine="576"/>
        <w:jc w:val="left"/>
      </w:pPr>
      <w:r>
        <w:rPr/>
        <w:t xml:space="preserve">(f) The child is sixteen years of age or older and:</w:t>
      </w:r>
    </w:p>
    <w:p>
      <w:pPr>
        <w:spacing w:before="0" w:after="0" w:line="408" w:lineRule="exact"/>
        <w:ind w:left="0" w:right="0" w:firstLine="576"/>
        <w:jc w:val="left"/>
      </w:pPr>
      <w:r>
        <w:rPr/>
        <w:t xml:space="preserve">(i) The child is regularly and lawfully employed and either the parent agrees that the child should not be required to attend school or the child is emancipated in accordance with chapter 13.64 RCW;</w:t>
      </w:r>
    </w:p>
    <w:p>
      <w:pPr>
        <w:spacing w:before="0" w:after="0" w:line="408" w:lineRule="exact"/>
        <w:ind w:left="0" w:right="0" w:firstLine="576"/>
        <w:jc w:val="left"/>
      </w:pPr>
      <w:r>
        <w:rPr/>
        <w:t xml:space="preserve">(ii) The child has already met graduation requirements in accordance with state board of education rules and regulations; or</w:t>
      </w:r>
    </w:p>
    <w:p>
      <w:pPr>
        <w:spacing w:before="0" w:after="0" w:line="408" w:lineRule="exact"/>
        <w:ind w:left="0" w:right="0" w:firstLine="576"/>
        <w:jc w:val="left"/>
      </w:pPr>
      <w:r>
        <w:rPr/>
        <w:t xml:space="preserve">(iii) The child has received a certificate of educational competence under rules and regulations established by the state board of education under RCW 28A.305.190.</w:t>
      </w:r>
    </w:p>
    <w:p>
      <w:pPr>
        <w:spacing w:before="0" w:after="0" w:line="408" w:lineRule="exact"/>
        <w:ind w:left="0" w:right="0" w:firstLine="576"/>
        <w:jc w:val="left"/>
      </w:pPr>
      <w:r>
        <w:rPr/>
        <w:t xml:space="preserve">(2) A parent for the purpose of this chapter means a parent, guardian, or person having legal custody of a child.</w:t>
      </w:r>
    </w:p>
    <w:p>
      <w:pPr>
        <w:spacing w:before="0" w:after="0" w:line="408" w:lineRule="exact"/>
        <w:ind w:left="0" w:right="0" w:firstLine="576"/>
        <w:jc w:val="left"/>
      </w:pPr>
      <w:r>
        <w:rPr/>
        <w:t xml:space="preserve">(3) An approved private school for the purposes of this chapter and chapter 28A.200 RCW shall be one approved under regulations established by the state board of education pursuant to RCW 28A.305.130.</w:t>
      </w:r>
    </w:p>
    <w:p>
      <w:pPr>
        <w:spacing w:before="0" w:after="0" w:line="408" w:lineRule="exact"/>
        <w:ind w:left="0" w:right="0" w:firstLine="576"/>
        <w:jc w:val="left"/>
      </w:pPr>
      <w:r>
        <w:rPr/>
        <w:t xml:space="preserve">(4) For the purposes of this chapter and chapter 28A.200 RCW, instruction shall be home-based if it consists of planned and supervised instructional and related educational activities, including a curriculum and instruction in the basic skills of occupational education, science, mathematics, language, social studies, history, health, reading, writing, spelling, and the development of an appreciation of art and music, provided for a number of hours equivalent to the total annual program hours per grade level established for approved private schools under RCW 28A.195.010 and 28A.195.040 and if such activities are:</w:t>
      </w:r>
    </w:p>
    <w:p>
      <w:pPr>
        <w:spacing w:before="0" w:after="0" w:line="408" w:lineRule="exact"/>
        <w:ind w:left="0" w:right="0" w:firstLine="576"/>
        <w:jc w:val="left"/>
      </w:pPr>
      <w:r>
        <w:rPr/>
        <w:t xml:space="preserve">(a) Provided by a parent who is instructing his or her child only and are supervised by a certificated person. A certificated person for purposes of this chapter and chapter 28A.200 RCW shall be a person certified under chapter 28A.410 RCW. For purposes of this section, "supervised by a certificated person" means: The planning by the certificated person and the parent of objectives consistent with this subsection; a minimum each month of an average of one contact hour per week with the child being supervised by the certificated person; and evaluation of such child's progress by the certificated person. The number of children supervised by the certificated person shall not exceed thirty for purposes of this subsection; or</w:t>
      </w:r>
    </w:p>
    <w:p>
      <w:pPr>
        <w:spacing w:before="0" w:after="0" w:line="408" w:lineRule="exact"/>
        <w:ind w:left="0" w:right="0" w:firstLine="576"/>
        <w:jc w:val="left"/>
      </w:pPr>
      <w:r>
        <w:rPr/>
        <w:t xml:space="preserve">(b) Provided by a parent who is instructing his or her child only and who has either earned forty-five college level quarter credit hours or its equivalent in semester hours or has completed a course in home-based instruction at a postsecondary institution or a vocational-technical institute; or</w:t>
      </w:r>
    </w:p>
    <w:p>
      <w:pPr>
        <w:spacing w:before="0" w:after="0" w:line="408" w:lineRule="exact"/>
        <w:ind w:left="0" w:right="0" w:firstLine="576"/>
        <w:jc w:val="left"/>
      </w:pPr>
      <w:r>
        <w:rPr/>
        <w:t xml:space="preserve">(c) Provided by a parent who is deemed sufficiently qualified to provide home-based instruction by the superintendent of the local school district in which the child resides.</w:t>
      </w:r>
    </w:p>
    <w:p>
      <w:pPr>
        <w:spacing w:before="0" w:after="0" w:line="408" w:lineRule="exact"/>
        <w:ind w:left="0" w:right="0" w:firstLine="576"/>
        <w:jc w:val="left"/>
      </w:pPr>
      <w:r>
        <w:rPr/>
        <w:t xml:space="preserve">(5) The legislature recognizes that home-based instruction is less structured and more experiential than the instruction normally provided in a classroom setting. Therefore, the provisions of subsection (4) of this section relating to the nature and quantity of instructional and related educational activities shall be liberally construed.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337</w:t>
      </w:r>
      <w:r>
        <w:rPr/>
        <w:t xml:space="preserve"> and 2001 2nd sp.s. c 12 s 502 are each amended to read as follows:</w:t>
      </w:r>
    </w:p>
    <w:p>
      <w:pPr>
        <w:spacing w:before="0" w:after="0" w:line="408" w:lineRule="exact"/>
        <w:ind w:left="0" w:right="0" w:firstLine="576"/>
        <w:jc w:val="left"/>
      </w:pPr>
      <w:r>
        <w:rPr/>
        <w:t xml:space="preserve">The secretary of corrections, the secretary of social and health services, </w:t>
      </w:r>
      <w:r>
        <w:rPr>
          <w:u w:val="single"/>
        </w:rPr>
        <w:t xml:space="preserve">the secretary of children, youth, and families,</w:t>
      </w:r>
      <w:r>
        <w:rPr/>
        <w:t xml:space="preserve"> and the indeterminate sentence review board may adopt rules to implement chapter 12, Laws of 2001 2nd sp. sess.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TRANSFER OF CHILDREN AND YOUTH RESIDENTIAL AND CUSTODIAL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72</w:t>
      </w:r>
      <w:r>
        <w:rPr/>
        <w:t xml:space="preserve">.</w:t>
      </w:r>
      <w:r>
        <w:t xml:space="preserve">05</w:t>
      </w:r>
      <w:r>
        <w:rPr/>
        <w:t xml:space="preserve">.</w:t>
      </w:r>
      <w:r>
        <w:t xml:space="preserve">010</w:t>
      </w:r>
      <w:r>
        <w:rPr/>
        <w:t xml:space="preserve"> and 1985 c 378 s 9 are each amended to read as follows:</w:t>
      </w:r>
    </w:p>
    <w:p>
      <w:pPr>
        <w:spacing w:before="0" w:after="0" w:line="408" w:lineRule="exact"/>
        <w:ind w:left="0" w:right="0" w:firstLine="576"/>
        <w:jc w:val="left"/>
      </w:pPr>
      <w:r>
        <w:rPr>
          <w:u w:val="single"/>
        </w:rPr>
        <w:t xml:space="preserve">(1)</w:t>
      </w:r>
      <w:r>
        <w:rPr/>
        <w:t xml:space="preserve"> The purposes of RCW 72.05.010 through 72.05.210 are: To provide for every child with behavior problems, mentally and physically handicapped persons, and hearing and visually impaired children, within the purview of RCW 72.05.010 through 72.05.210, as now or hereafter amended, such care, guidance and instruction, control and treatment as will best serve the welfare of the child or person and society; to insure nonpolitical and qualified operation, supervision, management, and control of the Green Hill school, </w:t>
      </w:r>
      <w:r>
        <w:t>((</w:t>
      </w:r>
      <w:r>
        <w:rPr>
          <w:strike/>
        </w:rPr>
        <w:t xml:space="preserve">the Maple Lane school,</w:t>
      </w:r>
      <w:r>
        <w:t>))</w:t>
      </w:r>
      <w:r>
        <w:rPr/>
        <w:t xml:space="preserve"> the Naselle Youth Camp, </w:t>
      </w:r>
      <w:r>
        <w:t>((</w:t>
      </w:r>
      <w:r>
        <w:rPr>
          <w:strike/>
        </w:rPr>
        <w:t xml:space="preserve">the Mission Creek Youth Camp,</w:t>
      </w:r>
      <w:r>
        <w:t>))</w:t>
      </w:r>
      <w:r>
        <w:rPr/>
        <w:t xml:space="preserve"> Echo Glen, </w:t>
      </w:r>
      <w:r>
        <w:t>((</w:t>
      </w:r>
      <w:r>
        <w:rPr>
          <w:strike/>
        </w:rPr>
        <w:t xml:space="preserve">the Cascadia Diagnostic Center,</w:t>
      </w:r>
      <w:r>
        <w:t>))</w:t>
      </w:r>
      <w:r>
        <w:rPr/>
        <w:t xml:space="preserve"> Lakeland Village, Rainier school, the Yakima Valley school, </w:t>
      </w:r>
      <w:r>
        <w:t>((</w:t>
      </w:r>
      <w:r>
        <w:rPr>
          <w:strike/>
        </w:rPr>
        <w:t xml:space="preserve">Interlake school,</w:t>
      </w:r>
      <w:r>
        <w:t>))</w:t>
      </w:r>
      <w:r>
        <w:rPr/>
        <w:t xml:space="preserve"> Fircrest school, </w:t>
      </w:r>
      <w:r>
        <w:t>((</w:t>
      </w:r>
      <w:r>
        <w:rPr>
          <w:strike/>
        </w:rPr>
        <w:t xml:space="preserve">the Francis Haddon Morgan Center,</w:t>
      </w:r>
      <w:r>
        <w:t>))</w:t>
      </w:r>
      <w:r>
        <w:rPr/>
        <w:t xml:space="preserve"> the Child Study and Treatment Center and Secondary School of western state hospital, and like residential state schools, camps</w:t>
      </w:r>
      <w:r>
        <w:rPr>
          <w:u w:val="single"/>
        </w:rPr>
        <w:t xml:space="preserve">,</w:t>
      </w:r>
      <w:r>
        <w:rPr/>
        <w:t xml:space="preserve"> and centers hereafter established</w:t>
      </w:r>
      <w:r>
        <w:t>((</w:t>
      </w:r>
      <w:r>
        <w:rPr>
          <w:strike/>
        </w:rPr>
        <w:t xml:space="preserve">, and to place them under the department of social and health services except where specified otherwise</w:t>
      </w:r>
      <w:r>
        <w:t>))</w:t>
      </w:r>
      <w:r>
        <w:rPr/>
        <w:t xml:space="preserve">; and to provide for the persons committed or admitted to those schools that type of care, instruction, and treatment most likely to accomplish their rehabilitation and restoration to normal citizenship.</w:t>
      </w:r>
    </w:p>
    <w:p>
      <w:pPr>
        <w:spacing w:before="0" w:after="0" w:line="408" w:lineRule="exact"/>
        <w:ind w:left="0" w:right="0" w:firstLine="576"/>
        <w:jc w:val="left"/>
      </w:pPr>
      <w:r>
        <w:rPr>
          <w:u w:val="single"/>
        </w:rPr>
        <w:t xml:space="preserve">(2) To further such purposes, Green Hill School, Echo Glen, Naselle Youth Camp, and such other juvenile rehabilitation facilities, as may hereafter be established, are placed under the department of children, youth, and families; Lakeland Village, Rainier school, the Yakima Valley school, Fircrest school, the Child Study and Treatment Center and Secondary School of western state hospital, and like residential state schools, camps, and centers, hereafter established, are placed under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020</w:t>
      </w:r>
      <w:r>
        <w:rPr/>
        <w:t xml:space="preserve"> and 2010 c 181 s 7 are each amended to read as follows:</w:t>
      </w:r>
    </w:p>
    <w:p>
      <w:pPr>
        <w:spacing w:before="0" w:after="0" w:line="408" w:lineRule="exact"/>
        <w:ind w:left="0" w:right="0" w:firstLine="576"/>
        <w:jc w:val="left"/>
      </w:pPr>
      <w:r>
        <w:rPr/>
        <w:t xml:space="preserve">As used in this chapter, unless the context requires otherwise:</w:t>
      </w:r>
    </w:p>
    <w:p>
      <w:pPr>
        <w:spacing w:before="0" w:after="0" w:line="408" w:lineRule="exact"/>
        <w:ind w:left="0" w:right="0" w:firstLine="576"/>
        <w:jc w:val="left"/>
      </w:pPr>
      <w:r>
        <w:rPr/>
        <w:t xml:space="preserve">(1)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(4)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(5) "Physical restraint" means the use of any bodily force or physical intervention to control an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(6) "Postpartum recovery" means (a) the entire period a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(7)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(8) </w:t>
      </w:r>
      <w:r>
        <w:rPr>
          <w:u w:val="single"/>
        </w:rPr>
        <w:t xml:space="preserve">"Secretary" means the secretary of the department.</w:t>
      </w:r>
    </w:p>
    <w:p>
      <w:pPr>
        <w:spacing w:before="0" w:after="0" w:line="408" w:lineRule="exact"/>
        <w:ind w:left="0" w:right="0" w:firstLine="576"/>
        <w:jc w:val="left"/>
      </w:pPr>
      <w:r>
        <w:rPr>
          <w:u w:val="single"/>
        </w:rPr>
        <w:t xml:space="preserve">(9)</w:t>
      </w:r>
      <w:r>
        <w:rPr/>
        <w:t xml:space="preserve"> "Service provider" means the entity that operates a community facility.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"Transportation" means the conveying, by any means, of an incarcerated pregnant woman or youth from the institution or community facility to another location from the moment she leaves the institution or community facility to the time of arrival at the other location, and includes the escorting of the pregnant incarcerated woman or youth from the institution or community facility to a transport vehicle and from the vehicle to the other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130</w:t>
      </w:r>
      <w:r>
        <w:rPr/>
        <w:t xml:space="preserve"> and 1990 c 33 s 592 are each amended to read as follows:</w:t>
      </w:r>
    </w:p>
    <w:p>
      <w:pPr>
        <w:spacing w:before="0" w:after="0" w:line="408" w:lineRule="exact"/>
        <w:ind w:left="0" w:right="0" w:firstLine="576"/>
        <w:jc w:val="left"/>
      </w:pPr>
      <w:r>
        <w:rPr/>
        <w:t xml:space="preserve">The department </w:t>
      </w:r>
      <w:r>
        <w:rPr>
          <w:u w:val="single"/>
        </w:rPr>
        <w:t xml:space="preserve">of social and health services and the department of children, youth, and families</w:t>
      </w:r>
      <w:r>
        <w:rPr/>
        <w:t xml:space="preserve"> shall establish, maintain, operate and administer a comprehensive program for the custody, care, education, treatment, instruction, guidance, control</w:t>
      </w:r>
      <w:r>
        <w:rPr>
          <w:u w:val="single"/>
        </w:rPr>
        <w:t xml:space="preserve">,</w:t>
      </w:r>
      <w:r>
        <w:rPr/>
        <w:t xml:space="preserve"> and rehabilitation of all persons who may be committed or admitted to institutions, schools, or other facilities </w:t>
      </w:r>
      <w:r>
        <w:t>((</w:t>
      </w:r>
      <w:r>
        <w:rPr>
          <w:strike/>
        </w:rPr>
        <w:t xml:space="preserve">controlled and operated by the department</w:t>
      </w:r>
      <w:r>
        <w:t>))</w:t>
      </w:r>
      <w:r>
        <w:rPr/>
        <w:t xml:space="preserve">, </w:t>
      </w:r>
      <w:r>
        <w:rPr>
          <w:u w:val="single"/>
        </w:rPr>
        <w:t xml:space="preserve">placed under the control of each,</w:t>
      </w:r>
      <w:r>
        <w:rPr/>
        <w:t xml:space="preserve"> except for the programs of education provided pursuant to RCW 28A.190.030 through 28A.190.050 which shall be established, operated</w:t>
      </w:r>
      <w:r>
        <w:rPr>
          <w:u w:val="single"/>
        </w:rPr>
        <w:t xml:space="preserve">,</w:t>
      </w:r>
      <w:r>
        <w:rPr/>
        <w:t xml:space="preserve"> and administered by the school district conducting the program, and in order to accomplish these purposes, the powers and duties of the secretary </w:t>
      </w:r>
      <w:r>
        <w:rPr>
          <w:u w:val="single"/>
        </w:rPr>
        <w:t xml:space="preserve">of the department of social and health services and the secretary of the department of children, youth, and families for the institutions placed under the respective department</w:t>
      </w:r>
      <w:r>
        <w:rPr/>
        <w:t xml:space="preserve"> shall include the following:</w:t>
      </w:r>
    </w:p>
    <w:p>
      <w:pPr>
        <w:spacing w:before="0" w:after="0" w:line="408" w:lineRule="exact"/>
        <w:ind w:left="0" w:right="0" w:firstLine="576"/>
        <w:jc w:val="left"/>
      </w:pPr>
      <w:r>
        <w:rPr/>
        <w:t xml:space="preserve">(1) The assembling, analyzing, tabulating, and reproduction in report form, of statistics and other data with respect to children with behavior problems in the state of Washington, including, but not limited to, the extent, kind, and causes of such behavior problems in the different areas and population centers of the state. Such reports shall not be open to public inspection, but shall be open to the inspection of the governor and to the superior court judges of the state of Washington.</w:t>
      </w:r>
    </w:p>
    <w:p>
      <w:pPr>
        <w:spacing w:before="0" w:after="0" w:line="408" w:lineRule="exact"/>
        <w:ind w:left="0" w:right="0" w:firstLine="576"/>
        <w:jc w:val="left"/>
      </w:pPr>
      <w:r>
        <w:rPr/>
        <w:t xml:space="preserve">(2) The establishment and supervision of diagnostic facilities and services in connection with the custody, care, and treatment of mentally and physically handicapped, and behavior problem children who may be committed or admitted to any of the institutions, schools, or facilities controlled and operated by the department, or who may be referred for such diagnosis and treatment by any superior court of this state. Such diagnostic services may be established in connection with, or apart from, any other state institution under the supervision and direction of the secretary </w:t>
      </w:r>
      <w:r>
        <w:rPr>
          <w:u w:val="single"/>
        </w:rPr>
        <w:t xml:space="preserve">of the department of social and health services or the secretary of the department of children, youth, and families</w:t>
      </w:r>
      <w:r>
        <w:rPr/>
        <w:t xml:space="preserve">. Such diagnostic services shall be available to the superior courts of the state for persons referred for such services by them prior to commitment, or admission to, any school, institution, or other facility. Such diagnostic services shall also be available to other departments of the state. When the secretary </w:t>
      </w:r>
      <w:r>
        <w:rPr>
          <w:u w:val="single"/>
        </w:rPr>
        <w:t xml:space="preserve">of the department of social and health services or the secretary of the department of children, youth, and families</w:t>
      </w:r>
      <w:r>
        <w:rPr/>
        <w:t xml:space="preserve"> determines it necessary, the secretary </w:t>
      </w:r>
      <w:r>
        <w:rPr>
          <w:u w:val="single"/>
        </w:rPr>
        <w:t xml:space="preserve">of the department of social and health services or the secretary of the department of children, youth, and families</w:t>
      </w:r>
      <w:r>
        <w:rPr/>
        <w:t xml:space="preserve"> may create waiting lists and set priorities for use of diagnostic services for juvenile offenders on the basis of those most severely in need.</w:t>
      </w:r>
    </w:p>
    <w:p>
      <w:pPr>
        <w:spacing w:before="0" w:after="0" w:line="408" w:lineRule="exact"/>
        <w:ind w:left="0" w:right="0" w:firstLine="576"/>
        <w:jc w:val="left"/>
      </w:pPr>
      <w:r>
        <w:rPr/>
        <w:t xml:space="preserve">(3) The supervision of all persons committed or admitted to any institution, school, or other facility operated by the department </w:t>
      </w:r>
      <w:r>
        <w:rPr>
          <w:u w:val="single"/>
        </w:rPr>
        <w:t xml:space="preserve">of social and health services or the department of children, youth, and families</w:t>
      </w:r>
      <w:r>
        <w:rPr/>
        <w:t xml:space="preserve">, and the transfer of such persons from any such institution, school, or facility to any other such school, institution, or facility: PROVIDED, That where a person has been committed to a minimum security institution, school, or facility by any of the superior courts of this state, a transfer to a close security institution shall be made only with the consent and approval of such court.</w:t>
      </w:r>
    </w:p>
    <w:p>
      <w:pPr>
        <w:spacing w:before="0" w:after="0" w:line="408" w:lineRule="exact"/>
        <w:ind w:left="0" w:right="0" w:firstLine="576"/>
        <w:jc w:val="left"/>
      </w:pPr>
      <w:r>
        <w:rPr/>
        <w:t xml:space="preserve">(4) The supervision of parole, discharge, or other release, and the post-institutional placement of all persons committed to Green Hill school </w:t>
      </w:r>
      <w:r>
        <w:t>((</w:t>
      </w:r>
      <w:r>
        <w:rPr>
          <w:strike/>
        </w:rPr>
        <w:t xml:space="preserve">and Maple Lane school</w:t>
      </w:r>
      <w:r>
        <w:t>))</w:t>
      </w:r>
      <w:r>
        <w:rPr/>
        <w:t xml:space="preserve">, or such as may be assigned, paroled, or transferred therefrom to other facilities operated by the department. Green Hill school </w:t>
      </w:r>
      <w:r>
        <w:t>((</w:t>
      </w:r>
      <w:r>
        <w:rPr>
          <w:strike/>
        </w:rPr>
        <w:t xml:space="preserve">and Maple Lane school are</w:t>
      </w:r>
      <w:r>
        <w:t>))</w:t>
      </w:r>
      <w:r>
        <w:rPr/>
        <w:t xml:space="preserve"> </w:t>
      </w:r>
      <w:r>
        <w:rPr>
          <w:u w:val="single"/>
        </w:rPr>
        <w:t xml:space="preserve">is</w:t>
      </w:r>
      <w:r>
        <w:rPr/>
        <w:t xml:space="preserve"> hereby designated as </w:t>
      </w:r>
      <w:r>
        <w:rPr>
          <w:u w:val="single"/>
        </w:rPr>
        <w:t xml:space="preserve">a</w:t>
      </w:r>
      <w:r>
        <w:rPr/>
        <w:t xml:space="preserve"> "close security" institution</w:t>
      </w:r>
      <w:r>
        <w:t>((</w:t>
      </w:r>
      <w:r>
        <w:rPr>
          <w:strike/>
        </w:rPr>
        <w:t xml:space="preserve">s</w:t>
      </w:r>
      <w:r>
        <w:t>))</w:t>
      </w:r>
      <w:r>
        <w:rPr/>
        <w:t xml:space="preserve"> to which shall be given the custody of children with the most serious behavior problems.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154</w:t>
      </w:r>
      <w:r>
        <w:rPr/>
        <w:t xml:space="preserve"> and 2012 c 117 s 460 are each amended to read as follows:</w:t>
      </w:r>
    </w:p>
    <w:p>
      <w:pPr>
        <w:spacing w:before="0" w:after="0" w:line="408" w:lineRule="exact"/>
        <w:ind w:left="0" w:right="0" w:firstLine="576"/>
        <w:jc w:val="left"/>
      </w:pPr>
      <w:r>
        <w:rPr/>
        <w:t xml:space="preserve">From and after July 1, 1973, any inmate working in a juvenile forest camp established and operated pursuant to RCW 72.05.150, pursuant to an agreement between the department of </w:t>
      </w:r>
      <w:r>
        <w:t>((</w:t>
      </w:r>
      <w:r>
        <w:rPr>
          <w:strike/>
        </w:rPr>
        <w:t xml:space="preserve">social and health services</w:t>
      </w:r>
      <w:r>
        <w:t>))</w:t>
      </w:r>
      <w:r>
        <w:rPr/>
        <w:t xml:space="preserve"> </w:t>
      </w:r>
      <w:r>
        <w:rPr>
          <w:u w:val="single"/>
        </w:rPr>
        <w:t xml:space="preserve">children, youth, and families</w:t>
      </w:r>
      <w:r>
        <w:rPr/>
        <w:t xml:space="preserve"> and the department of natural resources shall be eligible for the benefits provided by Title 51 RCW, as now or hereafter amended, relating to industrial insurance, with the exceptions provided by this section.</w:t>
      </w:r>
    </w:p>
    <w:p>
      <w:pPr>
        <w:spacing w:before="0" w:after="0" w:line="408" w:lineRule="exact"/>
        <w:ind w:left="0" w:right="0" w:firstLine="576"/>
        <w:jc w:val="left"/>
      </w:pPr>
      <w:r>
        <w:rPr/>
        <w:t xml:space="preserve">No inmate as described in RCW 72.05.152, until released upon an order of parole by the department of </w:t>
      </w:r>
      <w:r>
        <w:t>((</w:t>
      </w:r>
      <w:r>
        <w:rPr>
          <w:strike/>
        </w:rPr>
        <w:t xml:space="preserve">social and health services</w:t>
      </w:r>
      <w:r>
        <w:t>))</w:t>
      </w:r>
      <w:r>
        <w:rPr/>
        <w:t xml:space="preserve"> </w:t>
      </w:r>
      <w:r>
        <w:rPr>
          <w:u w:val="single"/>
        </w:rPr>
        <w:t xml:space="preserve">children, youth, and families</w:t>
      </w:r>
      <w:r>
        <w:rPr/>
        <w:t xml:space="preserve">, or discharged from custody upon expiration of sentence, or discharged from custody by order of a court of appropriate jurisdiction, or his or her dependents or beneficiaries, shall be entitled to any payment for temporary disability or permanent total disability as provided for in RCW 51.32.090 or 51.32.060 respectively, as now or hereafter amended, or to the benefits of chapter 51.36 RCW relating to medical aid: PROVIDED, That RCW 72.05.152 and </w:t>
      </w:r>
      <w:r>
        <w:t>((</w:t>
      </w:r>
      <w:r>
        <w:rPr>
          <w:strike/>
        </w:rPr>
        <w:t xml:space="preserve">72.05.154</w:t>
      </w:r>
      <w:r>
        <w:t>))</w:t>
      </w:r>
      <w:r>
        <w:rPr/>
        <w:t xml:space="preserve"> </w:t>
      </w:r>
      <w:r>
        <w:rPr>
          <w:u w:val="single"/>
        </w:rPr>
        <w:t xml:space="preserve">this section</w:t>
      </w:r>
      <w:r>
        <w:rPr/>
        <w:t xml:space="preserve"> shall not affect the eligibility, payment or distribution of benefits for any industrial injury to the inmate which occurred prior to his or her existing commitment to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Any and all premiums or assessments as may arise under this section pursuant to the provisions of Title 51 RCW shall be the obligation of and be paid by the state department of 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415</w:t>
      </w:r>
      <w:r>
        <w:rPr/>
        <w:t xml:space="preserve"> and 1998 c 269 s 9 are each amended to read as follows:</w:t>
      </w:r>
    </w:p>
    <w:p>
      <w:pPr>
        <w:spacing w:before="0" w:after="0" w:line="408" w:lineRule="exact"/>
        <w:ind w:left="0" w:right="0" w:firstLine="576"/>
        <w:jc w:val="left"/>
      </w:pPr>
      <w:r>
        <w:rPr/>
        <w:t xml:space="preserve">(1) </w:t>
      </w:r>
      <w:r>
        <w:t>((</w:t>
      </w:r>
      <w:r>
        <w:rPr>
          <w:strike/>
        </w:rPr>
        <w:t xml:space="preserve">Promptly following the report due under section 17, chapter 269, Laws of 1998,</w:t>
      </w:r>
      <w:r>
        <w:t>))</w:t>
      </w:r>
      <w:r>
        <w:rPr/>
        <w:t xml:space="preserve"> </w:t>
      </w:r>
      <w:r>
        <w:rPr>
          <w:u w:val="single"/>
        </w:rPr>
        <w:t xml:space="preserve">T</w:t>
      </w:r>
      <w:r>
        <w:rPr/>
        <w:t xml:space="preserve">he secretary shall develop a process with local governments that allows each community to establish a community placement oversight committee. The department may conduct community awareness activities. The community placement oversight committees developed pursuant to this section shall be implemented no later than September 1, 1999.</w:t>
      </w:r>
    </w:p>
    <w:p>
      <w:pPr>
        <w:spacing w:before="0" w:after="0" w:line="408" w:lineRule="exact"/>
        <w:ind w:left="0" w:right="0" w:firstLine="576"/>
        <w:jc w:val="left"/>
      </w:pPr>
      <w:r>
        <w:rPr/>
        <w:t xml:space="preserve">(2) The community placement oversight committees may review and make recommendations regarding the placement of any juvenile who the secretary proposes to place in the community facility.</w:t>
      </w:r>
    </w:p>
    <w:p>
      <w:pPr>
        <w:spacing w:before="0" w:after="0" w:line="408" w:lineRule="exact"/>
        <w:ind w:left="0" w:right="0" w:firstLine="576"/>
        <w:jc w:val="left"/>
      </w:pPr>
      <w:r>
        <w:rPr/>
        <w:t xml:space="preserve">(3) The community placement oversight committees, their members, and any agency represented by a member shall not be liable in any cause of action as a result of its decision in regard to a proposed placement of a juvenile unless the committee acts with gross negligence or bad faith in making a placement decision.</w:t>
      </w:r>
    </w:p>
    <w:p>
      <w:pPr>
        <w:spacing w:before="0" w:after="0" w:line="408" w:lineRule="exact"/>
        <w:ind w:left="0" w:right="0" w:firstLine="576"/>
        <w:jc w:val="left"/>
      </w:pPr>
      <w:r>
        <w:rPr/>
        <w:t xml:space="preserve">(4) Members of the committee shall be reimbursed for travel expenses as provided in RCW 43.03.050 and 43.03.060.</w:t>
      </w:r>
    </w:p>
    <w:p>
      <w:pPr>
        <w:spacing w:before="0" w:after="0" w:line="408" w:lineRule="exact"/>
        <w:ind w:left="0" w:right="0" w:firstLine="576"/>
        <w:jc w:val="left"/>
      </w:pPr>
      <w:r>
        <w:rPr/>
        <w:t xml:space="preserve">(5) Except as provided in RCW 13.40.215, at least seventy-two hours prior to placing a juvenile in a community facility the secretary shall provide to the chief law enforcement officer of the jurisdiction in which the community facility is sited: (a) The name of the juvenile; (b) the juvenile's criminal history; and (c) such other relevant and disclosable information as the law enforcement officer may require.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435</w:t>
      </w:r>
      <w:r>
        <w:rPr/>
        <w:t xml:space="preserve"> and 1998 c 269 s 15 are each amended to read as follows:</w:t>
      </w:r>
    </w:p>
    <w:p>
      <w:pPr>
        <w:spacing w:before="0" w:after="0" w:line="408" w:lineRule="exact"/>
        <w:ind w:left="0" w:right="0" w:firstLine="576"/>
        <w:jc w:val="left"/>
      </w:pPr>
      <w:r>
        <w:rPr/>
        <w:t xml:space="preserve">(1) The department shall establish by rule a policy for the common use of residential group homes for juvenile offenders under the jurisdiction of the </w:t>
      </w:r>
      <w:r>
        <w:t>((</w:t>
      </w:r>
      <w:r>
        <w:rPr>
          <w:strike/>
        </w:rPr>
        <w:t xml:space="preserve">juvenile rehabilitation administration and the children's administration</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(2) A juvenile confined under the jurisdiction of the </w:t>
      </w:r>
      <w:r>
        <w:t>((</w:t>
      </w:r>
      <w:r>
        <w:rPr>
          <w:strike/>
        </w:rPr>
        <w:t xml:space="preserve">juvenile rehabilitation administration</w:t>
      </w:r>
      <w:r>
        <w:t>))</w:t>
      </w:r>
      <w:r>
        <w:rPr/>
        <w:t xml:space="preserve"> </w:t>
      </w:r>
      <w:r>
        <w:rPr>
          <w:u w:val="single"/>
        </w:rPr>
        <w:t xml:space="preserve">department</w:t>
      </w:r>
      <w:r>
        <w:rPr/>
        <w:t xml:space="preserve"> who is convicted of a class A felony is not eligible for placement in a community facility operated by </w:t>
      </w:r>
      <w:r>
        <w:t>((</w:t>
      </w:r>
      <w:r>
        <w:rPr>
          <w:strike/>
        </w:rPr>
        <w:t xml:space="preserve">children's administration</w:t>
      </w:r>
      <w:r>
        <w:t>))</w:t>
      </w:r>
      <w:r>
        <w:rPr/>
        <w:t xml:space="preserve"> </w:t>
      </w:r>
      <w:r>
        <w:rPr>
          <w:u w:val="single"/>
        </w:rPr>
        <w:t xml:space="preserve">the department</w:t>
      </w:r>
      <w:r>
        <w:rPr/>
        <w:t xml:space="preserve"> that houses juveniles </w:t>
      </w:r>
      <w:r>
        <w:t>((</w:t>
      </w:r>
      <w:r>
        <w:rPr>
          <w:strike/>
        </w:rPr>
        <w:t xml:space="preserve">who are not under the jurisdiction of juvenile rehabilitation administration</w:t>
      </w:r>
      <w:r>
        <w:t>))</w:t>
      </w:r>
      <w:r>
        <w:rPr/>
        <w:t xml:space="preserve"> </w:t>
      </w:r>
      <w:r>
        <w:rPr>
          <w:u w:val="single"/>
        </w:rPr>
        <w:t xml:space="preserve">under the department's care pursuant to a dependency proceeding under chapter 13.34 RCW</w:t>
      </w:r>
      <w:r>
        <w:rPr/>
        <w:t xml:space="preserve"> unless:</w:t>
      </w:r>
    </w:p>
    <w:p>
      <w:pPr>
        <w:spacing w:before="0" w:after="0" w:line="408" w:lineRule="exact"/>
        <w:ind w:left="0" w:right="0" w:firstLine="576"/>
        <w:jc w:val="left"/>
      </w:pPr>
      <w:r>
        <w:rPr/>
        <w:t xml:space="preserve">(a) The juvenile is housed in a separate living unit solely for juvenile offenders;</w:t>
      </w:r>
    </w:p>
    <w:p>
      <w:pPr>
        <w:spacing w:before="0" w:after="0" w:line="408" w:lineRule="exact"/>
        <w:ind w:left="0" w:right="0" w:firstLine="576"/>
        <w:jc w:val="left"/>
      </w:pPr>
      <w:r>
        <w:rPr/>
        <w:t xml:space="preserve">(b) The community facility is a specialized treatment program and the youth is not assessed as sexually aggressive under RCW 13.40.470; or</w:t>
      </w:r>
    </w:p>
    <w:p>
      <w:pPr>
        <w:spacing w:before="0" w:after="0" w:line="408" w:lineRule="exact"/>
        <w:ind w:left="0" w:right="0" w:firstLine="576"/>
        <w:jc w:val="left"/>
      </w:pPr>
      <w:r>
        <w:rPr/>
        <w:t xml:space="preserve">(c) The community facility is a specialized treatment program that houses one or more sexually aggressive youth and the juvenile is not assessed as sexually vulnerable under RCW 13.40.470.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440</w:t>
      </w:r>
      <w:r>
        <w:rPr/>
        <w:t xml:space="preserve"> and 1998 c 269 s 16 are each amended to read as follows:</w:t>
      </w:r>
    </w:p>
    <w:p>
      <w:pPr>
        <w:spacing w:before="0" w:after="0" w:line="408" w:lineRule="exact"/>
        <w:ind w:left="0" w:right="0" w:firstLine="576"/>
        <w:jc w:val="left"/>
      </w:pPr>
      <w:r>
        <w:rPr/>
        <w:t xml:space="preserve">(1) A person shall not be eligible for an employed or volunteer position within the </w:t>
      </w:r>
      <w:r>
        <w:t>((</w:t>
      </w:r>
      <w:r>
        <w:rPr>
          <w:strike/>
        </w:rPr>
        <w:t xml:space="preserve">juvenile rehabilitation administration</w:t>
      </w:r>
      <w:r>
        <w:t>))</w:t>
      </w:r>
      <w:r>
        <w:rPr/>
        <w:t xml:space="preserve"> </w:t>
      </w:r>
      <w:r>
        <w:rPr>
          <w:u w:val="single"/>
        </w:rPr>
        <w:t xml:space="preserve">department of children, youth, and families</w:t>
      </w:r>
      <w:r>
        <w:rPr/>
        <w:t xml:space="preserve"> or any agency with which it contracts in which the person may have regular access to juveniles under the jurisdiction of the department of </w:t>
      </w:r>
      <w:r>
        <w:t>((</w:t>
      </w:r>
      <w:r>
        <w:rPr>
          <w:strike/>
        </w:rPr>
        <w:t xml:space="preserve">social and health services</w:t>
      </w:r>
      <w:r>
        <w:t>))</w:t>
      </w:r>
      <w:r>
        <w:rPr/>
        <w:t xml:space="preserve"> </w:t>
      </w:r>
      <w:r>
        <w:rPr>
          <w:u w:val="single"/>
        </w:rPr>
        <w:t xml:space="preserve">children, youth, and families</w:t>
      </w:r>
      <w:r>
        <w:rPr/>
        <w:t xml:space="preserve"> or the department of corrections if the person has been convicted of one or more of the following:</w:t>
      </w:r>
    </w:p>
    <w:p>
      <w:pPr>
        <w:spacing w:before="0" w:after="0" w:line="408" w:lineRule="exact"/>
        <w:ind w:left="0" w:right="0" w:firstLine="576"/>
        <w:jc w:val="left"/>
      </w:pPr>
      <w:r>
        <w:rPr/>
        <w:t xml:space="preserve">(a) Any felony sex offense;</w:t>
      </w:r>
    </w:p>
    <w:p>
      <w:pPr>
        <w:spacing w:before="0" w:after="0" w:line="408" w:lineRule="exact"/>
        <w:ind w:left="0" w:right="0" w:firstLine="576"/>
        <w:jc w:val="left"/>
      </w:pPr>
      <w:r>
        <w:rPr/>
        <w:t xml:space="preserve">(b) Any violent offense, as defined in RCW 9.94A.030.</w:t>
      </w:r>
    </w:p>
    <w:p>
      <w:pPr>
        <w:spacing w:before="0" w:after="0" w:line="408" w:lineRule="exact"/>
        <w:ind w:left="0" w:right="0" w:firstLine="576"/>
        <w:jc w:val="left"/>
      </w:pPr>
      <w:r>
        <w:rPr/>
        <w:t xml:space="preserve">(2) Subsection (1) of this section applies only to persons hired by the department or any of its contracting agencies after September 1, 1998.</w:t>
      </w:r>
    </w:p>
    <w:p>
      <w:pPr>
        <w:spacing w:before="0" w:after="0" w:line="408" w:lineRule="exact"/>
        <w:ind w:left="0" w:right="0" w:firstLine="576"/>
        <w:jc w:val="left"/>
      </w:pPr>
      <w:r>
        <w:rPr/>
        <w:t xml:space="preserve">(3) Any person employed by the </w:t>
      </w:r>
      <w:r>
        <w:t>((</w:t>
      </w:r>
      <w:r>
        <w:rPr>
          <w:strike/>
        </w:rPr>
        <w:t xml:space="preserve">juvenile rehabilitation administration</w:t>
      </w:r>
      <w:r>
        <w:t>))</w:t>
      </w:r>
      <w:r>
        <w:rPr/>
        <w:t xml:space="preserve"> </w:t>
      </w:r>
      <w:r>
        <w:rPr>
          <w:u w:val="single"/>
        </w:rPr>
        <w:t xml:space="preserve">department of children, youth, and families</w:t>
      </w:r>
      <w:r>
        <w:rPr/>
        <w:t xml:space="preserve">, or by any contracting agency, who may have regular access to juveniles under the jurisdiction of the department </w:t>
      </w:r>
      <w:r>
        <w:rPr>
          <w:u w:val="single"/>
        </w:rPr>
        <w:t xml:space="preserve">of children, youth, and families</w:t>
      </w:r>
      <w:r>
        <w:rPr/>
        <w:t xml:space="preserve"> or the department of corrections and who is convicted of an offense set forth in this section after September 1, 1998, shall report the conviction to his or her supervisor. The report must be made within seven days of conviction. Failure to report within seven days of conviction constitutes misconduct under Title 50 RCW.</w:t>
      </w:r>
    </w:p>
    <w:p>
      <w:pPr>
        <w:spacing w:before="0" w:after="0" w:line="408" w:lineRule="exact"/>
        <w:ind w:left="0" w:right="0" w:firstLine="576"/>
        <w:jc w:val="left"/>
      </w:pPr>
      <w:r>
        <w:rPr/>
        <w:t xml:space="preserve">(4) For purposes of this section "may have regular access to juveniles" means access for more than a nominal amount of time.</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010</w:t>
      </w:r>
      <w:r>
        <w:rPr/>
        <w:t xml:space="preserve"> and 1979 c 141 s 222 are each amended to read as follows:</w:t>
      </w:r>
    </w:p>
    <w:p>
      <w:pPr>
        <w:spacing w:before="0" w:after="0" w:line="408" w:lineRule="exact"/>
        <w:ind w:left="0" w:right="0" w:firstLine="576"/>
        <w:jc w:val="left"/>
      </w:pPr>
      <w:r>
        <w:rPr/>
        <w:t xml:space="preserve">There is hereby established under the supervision and control of the secretary of </w:t>
      </w:r>
      <w:r>
        <w:t>((</w:t>
      </w:r>
      <w:r>
        <w:rPr>
          <w:strike/>
        </w:rPr>
        <w:t xml:space="preserve">social and health services</w:t>
      </w:r>
      <w:r>
        <w:t>))</w:t>
      </w:r>
      <w:r>
        <w:rPr/>
        <w:t xml:space="preserve"> </w:t>
      </w:r>
      <w:r>
        <w:rPr>
          <w:u w:val="single"/>
        </w:rPr>
        <w:t xml:space="preserve">children, youth, and families</w:t>
      </w:r>
      <w:r>
        <w:rPr/>
        <w:t xml:space="preserve"> a correctional institution for the confinement and rehabilitation of juveniles committed by the juvenile courts to the department of </w:t>
      </w:r>
      <w:r>
        <w:t>((</w:t>
      </w:r>
      <w:r>
        <w:rPr>
          <w:strike/>
        </w:rPr>
        <w:t xml:space="preserve">social and health services</w:t>
      </w:r>
      <w:r>
        <w:t>))</w:t>
      </w:r>
      <w:r>
        <w:rPr/>
        <w:t xml:space="preserve"> </w:t>
      </w:r>
      <w:r>
        <w:rPr>
          <w:u w:val="single"/>
        </w:rPr>
        <w:t xml:space="preserve">children, youth, and families</w:t>
      </w:r>
      <w:r>
        <w:rPr/>
        <w:t xml:space="preserve">. Such institution shall be situated upon publicly owned lands within King county, under the supervision of the department of natural resources, which land is located in the vicinity of Echo Lake and more particularly situated in Section 34, Township 24 North, Range 7 East W.M. and that portion of Section 3, Township 23 North, Range 7 East W.M. lying north of U.S. Highway 10, together with necessary access routes thereto, all of which tract is leased by the department of natural resources to the department of </w:t>
      </w:r>
      <w:r>
        <w:t>((</w:t>
      </w:r>
      <w:r>
        <w:rPr>
          <w:strike/>
        </w:rPr>
        <w:t xml:space="preserve">social and health services</w:t>
      </w:r>
      <w:r>
        <w:t>))</w:t>
      </w:r>
      <w:r>
        <w:rPr/>
        <w:t xml:space="preserve"> </w:t>
      </w:r>
      <w:r>
        <w:rPr>
          <w:u w:val="single"/>
        </w:rPr>
        <w:t xml:space="preserve">children, youth, and families</w:t>
      </w:r>
      <w:r>
        <w:rPr/>
        <w:t xml:space="preserve"> for the establishment and construction of the correctional institution authorized and provided for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020</w:t>
      </w:r>
      <w:r>
        <w:rPr/>
        <w:t xml:space="preserve"> and 1979 c 141 s 223 are each amended to read as follows:</w:t>
      </w:r>
    </w:p>
    <w:p>
      <w:pPr>
        <w:spacing w:before="0" w:after="0" w:line="408" w:lineRule="exact"/>
        <w:ind w:left="0" w:right="0" w:firstLine="576"/>
        <w:jc w:val="left"/>
      </w:pPr>
      <w:r>
        <w:rPr/>
        <w:t xml:space="preserve">The secretary </w:t>
      </w:r>
      <w:r>
        <w:rPr>
          <w:u w:val="single"/>
        </w:rPr>
        <w:t xml:space="preserve">of children, youth, and families</w:t>
      </w:r>
      <w:r>
        <w:rPr/>
        <w:t xml:space="preserve"> may make, amend</w:t>
      </w:r>
      <w:r>
        <w:rPr>
          <w:u w:val="single"/>
        </w:rPr>
        <w:t xml:space="preserve">,</w:t>
      </w:r>
      <w:r>
        <w:rPr/>
        <w:t xml:space="preserve"> and repeal rules </w:t>
      </w:r>
      <w:r>
        <w:t>((</w:t>
      </w:r>
      <w:r>
        <w:rPr>
          <w:strike/>
        </w:rPr>
        <w:t xml:space="preserve">and regulations</w:t>
      </w:r>
      <w:r>
        <w:t>))</w:t>
      </w:r>
      <w:r>
        <w:rPr/>
        <w:t xml:space="preserve"> for the administration of the juvenile correctional institution established by this chapter in furtherance of the provisions of this chapter and not inconsistent with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030</w:t>
      </w:r>
      <w:r>
        <w:rPr/>
        <w:t xml:space="preserve"> and 1983 1st ex.s. c 41 s 27 are each amended to read as follows:</w:t>
      </w:r>
    </w:p>
    <w:p>
      <w:pPr>
        <w:spacing w:before="0" w:after="0" w:line="408" w:lineRule="exact"/>
        <w:ind w:left="0" w:right="0" w:firstLine="576"/>
        <w:jc w:val="left"/>
      </w:pPr>
      <w:r>
        <w:rPr/>
        <w:t xml:space="preserve">The superintendent of the correctional institution established by this chapter shall be appointed by the secretary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040</w:t>
      </w:r>
      <w:r>
        <w:rPr/>
        <w:t xml:space="preserve"> and 2012 c 117 s 461 are each amended to read as follows:</w:t>
      </w:r>
    </w:p>
    <w:p>
      <w:pPr>
        <w:spacing w:before="0" w:after="0" w:line="408" w:lineRule="exact"/>
        <w:ind w:left="0" w:right="0" w:firstLine="576"/>
        <w:jc w:val="left"/>
      </w:pPr>
      <w:r>
        <w:rPr/>
        <w:t xml:space="preserve">The superintendent, subject to the approval of the secretary </w:t>
      </w:r>
      <w:r>
        <w:rPr>
          <w:u w:val="single"/>
        </w:rPr>
        <w:t xml:space="preserve">of children, youth, and families</w:t>
      </w:r>
      <w:r>
        <w:rPr/>
        <w:t xml:space="preserve">, shall appoint such associate superintendents as shall be deemed necessary. In the event the superintendent shall be absent from the institution, or during periods of illness or other situations incapacitating the superintendent from properly performing his or her duties, one of the associate superintendents of such institution shall act as superintendent during such period of absence, illness, or incapacity as may be designated by the secretary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050</w:t>
      </w:r>
      <w:r>
        <w:rPr/>
        <w:t xml:space="preserve"> and 1993 c 281 s 65 are each amended to read as follows:</w:t>
      </w:r>
    </w:p>
    <w:p>
      <w:pPr>
        <w:spacing w:before="0" w:after="0" w:line="408" w:lineRule="exact"/>
        <w:ind w:left="0" w:right="0" w:firstLine="576"/>
        <w:jc w:val="left"/>
      </w:pPr>
      <w:r>
        <w:rPr/>
        <w:t xml:space="preserve">The superintendent shall have the following powers, duties and responsibilities:</w:t>
      </w:r>
    </w:p>
    <w:p>
      <w:pPr>
        <w:spacing w:before="0" w:after="0" w:line="408" w:lineRule="exact"/>
        <w:ind w:left="0" w:right="0" w:firstLine="576"/>
        <w:jc w:val="left"/>
      </w:pPr>
      <w:r>
        <w:rPr/>
        <w:t xml:space="preserve">(1) Subject to the rules of the department </w:t>
      </w:r>
      <w:r>
        <w:rPr>
          <w:u w:val="single"/>
        </w:rPr>
        <w:t xml:space="preserve">of children, youth, and families</w:t>
      </w:r>
      <w:r>
        <w:rPr/>
        <w:t xml:space="preserve">, the superintendent shall have the supervision and management of the institution, of the grounds and buildings, the subordinate officers and employees, and of the juveniles received at such institution and the custody of such persons until released or transferred as provided by law.</w:t>
      </w:r>
    </w:p>
    <w:p>
      <w:pPr>
        <w:spacing w:before="0" w:after="0" w:line="408" w:lineRule="exact"/>
        <w:ind w:left="0" w:right="0" w:firstLine="576"/>
        <w:jc w:val="left"/>
      </w:pPr>
      <w:r>
        <w:rPr/>
        <w:t xml:space="preserve">(2) Subject to the rules of the department </w:t>
      </w:r>
      <w:r>
        <w:rPr>
          <w:u w:val="single"/>
        </w:rPr>
        <w:t xml:space="preserve">of children, youth, and families</w:t>
      </w:r>
      <w:r>
        <w:rPr/>
        <w:t xml:space="preserve"> and the </w:t>
      </w:r>
      <w:r>
        <w:t>((</w:t>
      </w:r>
      <w:r>
        <w:rPr>
          <w:strike/>
        </w:rPr>
        <w:t xml:space="preserve">Washington personnel resources board</w:t>
      </w:r>
      <w:r>
        <w:t>))</w:t>
      </w:r>
      <w:r>
        <w:rPr/>
        <w:t xml:space="preserve"> </w:t>
      </w:r>
      <w:r>
        <w:rPr>
          <w:u w:val="single"/>
        </w:rPr>
        <w:t xml:space="preserve">office of financial management</w:t>
      </w:r>
      <w:r>
        <w:rPr/>
        <w:t xml:space="preserve">, appoint all subordinate officers and employees.</w:t>
      </w:r>
    </w:p>
    <w:p>
      <w:pPr>
        <w:spacing w:before="0" w:after="0" w:line="408" w:lineRule="exact"/>
        <w:ind w:left="0" w:right="0" w:firstLine="576"/>
        <w:jc w:val="left"/>
      </w:pPr>
      <w:r>
        <w:rPr/>
        <w:t xml:space="preserve">(3) The superintendent shall be the custodian of the personal property of all juveniles in the institution and shall make rules governing the accounting and disposition of all moneys received by such juveniles, not inconsistent with the law, and subject to the approval of the secretary </w:t>
      </w:r>
      <w:r>
        <w:rPr>
          <w:u w:val="single"/>
        </w:rPr>
        <w:t xml:space="preserve">of the department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060</w:t>
      </w:r>
      <w:r>
        <w:rPr/>
        <w:t xml:space="preserve"> and 1979 c 141 s 227 are each amended to read as follows:</w:t>
      </w:r>
    </w:p>
    <w:p>
      <w:pPr>
        <w:spacing w:before="0" w:after="0" w:line="408" w:lineRule="exact"/>
        <w:ind w:left="0" w:right="0" w:firstLine="576"/>
        <w:jc w:val="left"/>
      </w:pPr>
      <w:r>
        <w:rPr/>
        <w:t xml:space="preserve">The plans and construction of the juvenile correctional institution established by this chapter shall provide for adequate separation of the residential housing of the male juvenile from the female juvenile. In all other respects, the juvenile correctional programs for both boys and girls may be combined or separated as the secretary </w:t>
      </w:r>
      <w:r>
        <w:rPr>
          <w:u w:val="single"/>
        </w:rPr>
        <w:t xml:space="preserve">of children, youth, and families</w:t>
      </w:r>
      <w:r>
        <w:rPr/>
        <w:t xml:space="preserve"> deems most reasonable and effective to accomplish the reformation, training and rehabilitation of the juvenile offender, realizing all possible economies from the lack of necessity for duplication of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030</w:t>
      </w:r>
      <w:r>
        <w:rPr/>
        <w:t xml:space="preserve"> and 1991 sp.s. c 13 s 10 are each amended to read as follows:</w:t>
      </w:r>
    </w:p>
    <w:p>
      <w:pPr>
        <w:spacing w:before="0" w:after="0" w:line="408" w:lineRule="exact"/>
        <w:ind w:left="0" w:right="0" w:firstLine="576"/>
        <w:jc w:val="left"/>
      </w:pPr>
      <w:r>
        <w:rPr/>
        <w:t xml:space="preserve">(1) There is hereby created, in the state treasury, an institutional impact account. The secretary of </w:t>
      </w:r>
      <w:r>
        <w:t>((</w:t>
      </w:r>
      <w:r>
        <w:rPr>
          <w:strike/>
        </w:rPr>
        <w:t xml:space="preserve">social and health services</w:t>
      </w:r>
      <w:r>
        <w:t>))</w:t>
      </w:r>
      <w:r>
        <w:rPr/>
        <w:t xml:space="preserve"> </w:t>
      </w:r>
      <w:r>
        <w:rPr>
          <w:u w:val="single"/>
        </w:rPr>
        <w:t xml:space="preserve">children, youth, and families</w:t>
      </w:r>
      <w:r>
        <w:rPr/>
        <w:t xml:space="preserve"> may reimburse political subdivisions for criminal justice costs incurred directly as a result of crimes committed by offenders residing in an institution as defined herein under the jurisdiction of the secretary of </w:t>
      </w:r>
      <w:r>
        <w:t>((</w:t>
      </w:r>
      <w:r>
        <w:rPr>
          <w:strike/>
        </w:rPr>
        <w:t xml:space="preserve">social and health services</w:t>
      </w:r>
      <w:r>
        <w:t>))</w:t>
      </w:r>
      <w:r>
        <w:rPr/>
        <w:t xml:space="preserve"> </w:t>
      </w:r>
      <w:r>
        <w:rPr>
          <w:u w:val="single"/>
        </w:rPr>
        <w:t xml:space="preserve">children, youth, and families</w:t>
      </w:r>
      <w:r>
        <w:rPr/>
        <w:t xml:space="preserve">. Such reimbursement shall be made to the extent funds are available from the institutional impact account. Reimbursements shall be limited to law enforcement, prosecutorial, judicial, and jail facilities costs which are documented to be strictly related to the criminal activities of the offender.</w:t>
      </w:r>
    </w:p>
    <w:p>
      <w:pPr>
        <w:spacing w:before="0" w:after="0" w:line="408" w:lineRule="exact"/>
        <w:ind w:left="0" w:right="0" w:firstLine="576"/>
        <w:jc w:val="left"/>
      </w:pPr>
      <w:r>
        <w:rPr/>
        <w:t xml:space="preserve">(2) The secretary of corrections may reimburse political subdivisions for criminal justice costs incurred directly as a result of crimes committed by offenders residing in an institution as defined herein under the jurisdiction of the secretary of corrections. Such reimbursement shall be made to the extent funds are available from the institutional impact account. Reimbursements shall be limited to law enforcement, prosecutorial, judicial, and jail facilities costs which are documented to be strictly related to the criminal activities of the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040</w:t>
      </w:r>
      <w:r>
        <w:rPr/>
        <w:t xml:space="preserve"> and 1983 c 279 s 3 are each amended to read as follows:</w:t>
      </w:r>
    </w:p>
    <w:p>
      <w:pPr>
        <w:spacing w:before="0" w:after="0" w:line="408" w:lineRule="exact"/>
        <w:ind w:left="0" w:right="0" w:firstLine="576"/>
        <w:jc w:val="left"/>
      </w:pPr>
      <w:r>
        <w:rPr/>
        <w:t xml:space="preserve">(1) The secretary of </w:t>
      </w:r>
      <w:r>
        <w:t>((</w:t>
      </w:r>
      <w:r>
        <w:rPr>
          <w:strike/>
        </w:rPr>
        <w:t xml:space="preserve">social and health services</w:t>
      </w:r>
      <w:r>
        <w:t>))</w:t>
      </w:r>
      <w:r>
        <w:rPr/>
        <w:t xml:space="preserve"> </w:t>
      </w:r>
      <w:r>
        <w:rPr>
          <w:u w:val="single"/>
        </w:rPr>
        <w:t xml:space="preserve">children, youth, and families</w:t>
      </w:r>
      <w:r>
        <w:rPr/>
        <w:t xml:space="preserve"> and the secretary of corrections shall each promulgate rules pursuant to chapter 34.05 RCW regarding the reimbursement process for their respective agencies.</w:t>
      </w:r>
    </w:p>
    <w:p>
      <w:pPr>
        <w:spacing w:before="0" w:after="0" w:line="408" w:lineRule="exact"/>
        <w:ind w:left="0" w:right="0" w:firstLine="576"/>
        <w:jc w:val="left"/>
      </w:pPr>
      <w:r>
        <w:rPr/>
        <w:t xml:space="preserve">(2) Reimbursement shall not be made if otherwise provided pursuant to other provisions of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020</w:t>
      </w:r>
      <w:r>
        <w:rPr/>
        <w:t xml:space="preserve"> and 1983 c 191 s 2 are each amended to read as follows:</w:t>
      </w:r>
    </w:p>
    <w:p>
      <w:pPr>
        <w:spacing w:before="0" w:after="0" w:line="408" w:lineRule="exact"/>
        <w:ind w:left="0" w:right="0" w:firstLine="576"/>
        <w:jc w:val="left"/>
      </w:pPr>
      <w:r>
        <w:rPr/>
        <w:t xml:space="preserve">From any state moneys made available for such purpose, the state of Washington, through the department of </w:t>
      </w:r>
      <w:r>
        <w:t>((</w:t>
      </w:r>
      <w:r>
        <w:rPr>
          <w:strike/>
        </w:rPr>
        <w:t xml:space="preserve">social and health services</w:t>
      </w:r>
      <w:r>
        <w:t>))</w:t>
      </w:r>
      <w:r>
        <w:rPr/>
        <w:t xml:space="preserve"> </w:t>
      </w:r>
      <w:r>
        <w:rPr>
          <w:u w:val="single"/>
        </w:rPr>
        <w:t xml:space="preserve">children, youth, and families</w:t>
      </w:r>
      <w:r>
        <w:rPr/>
        <w:t xml:space="preserve">, shall, in accordance with this chapter and applicable departmental rules, share in the cost of providing services to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030</w:t>
      </w:r>
      <w:r>
        <w:rPr/>
        <w:t xml:space="preserve"> and 1983 c 191 s 3 are each amended to read as follows:</w:t>
      </w:r>
    </w:p>
    <w:p>
      <w:pPr>
        <w:spacing w:before="0" w:after="0" w:line="408" w:lineRule="exact"/>
        <w:ind w:left="0" w:right="0" w:firstLine="576"/>
        <w:jc w:val="left"/>
      </w:pPr>
      <w:r>
        <w:rPr/>
        <w:t xml:space="preserve">The department of </w:t>
      </w:r>
      <w:r>
        <w:t>((</w:t>
      </w:r>
      <w:r>
        <w:rPr>
          <w:strike/>
        </w:rPr>
        <w:t xml:space="preserve">social and health services</w:t>
      </w:r>
      <w:r>
        <w:t>))</w:t>
      </w:r>
      <w:r>
        <w:rPr/>
        <w:t xml:space="preserve"> </w:t>
      </w:r>
      <w:r>
        <w:rPr>
          <w:u w:val="single"/>
        </w:rPr>
        <w:t xml:space="preserve">children, youth, and families</w:t>
      </w:r>
      <w:r>
        <w:rPr/>
        <w:t xml:space="preserve"> shall adopt rules prescribing minimum standards for the operation of consolidated juvenile services programs for juvenile offenders and such other rules as may be necessary for the administration of the provisions of this chapter. Consolidated juvenile services is a mechanism through which the department of </w:t>
      </w:r>
      <w:r>
        <w:t>((</w:t>
      </w:r>
      <w:r>
        <w:rPr>
          <w:strike/>
        </w:rPr>
        <w:t xml:space="preserve">social and health services</w:t>
      </w:r>
      <w:r>
        <w:t>))</w:t>
      </w:r>
      <w:r>
        <w:rPr/>
        <w:t xml:space="preserve"> </w:t>
      </w:r>
      <w:r>
        <w:rPr>
          <w:u w:val="single"/>
        </w:rPr>
        <w:t xml:space="preserve">children, youth, and families</w:t>
      </w:r>
      <w:r>
        <w:rPr/>
        <w:t xml:space="preserve"> supports local county comprehensive program plans in providing services to offender groups. Standards shall be sufficiently flexible to support current programs which have demonstrated effectiveness and efficiency, to foster development of innovative and improved services for juvenile offenders, to permit direct contracting with private vendors, and to encourage community support for and assistance to local programs. The secretary of </w:t>
      </w:r>
      <w:r>
        <w:t>((</w:t>
      </w:r>
      <w:r>
        <w:rPr>
          <w:strike/>
        </w:rPr>
        <w:t xml:space="preserve">social and health services</w:t>
      </w:r>
      <w:r>
        <w:t>))</w:t>
      </w:r>
      <w:r>
        <w:rPr/>
        <w:t xml:space="preserve"> </w:t>
      </w:r>
      <w:r>
        <w:rPr>
          <w:u w:val="single"/>
        </w:rPr>
        <w:t xml:space="preserve">children, youth, and families</w:t>
      </w:r>
      <w:r>
        <w:rPr/>
        <w:t xml:space="preserve"> shall seek advice from appropriate juvenile justice system participants in developing standards and procedures for the operation of consolidated juvenile services programs and the distribution of funds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040</w:t>
      </w:r>
      <w:r>
        <w:rPr/>
        <w:t xml:space="preserve"> and 1983 c 191 s 4 are each amended to read as follows:</w:t>
      </w:r>
    </w:p>
    <w:p>
      <w:pPr>
        <w:spacing w:before="0" w:after="0" w:line="408" w:lineRule="exact"/>
        <w:ind w:left="0" w:right="0" w:firstLine="576"/>
        <w:jc w:val="left"/>
      </w:pPr>
      <w:r>
        <w:rPr/>
        <w:t xml:space="preserve">Any county or group of counties may make application to the department of </w:t>
      </w:r>
      <w:r>
        <w:t>((</w:t>
      </w:r>
      <w:r>
        <w:rPr>
          <w:strike/>
        </w:rPr>
        <w:t xml:space="preserve">social and health services</w:t>
      </w:r>
      <w:r>
        <w:t>))</w:t>
      </w:r>
      <w:r>
        <w:rPr/>
        <w:t xml:space="preserve"> </w:t>
      </w:r>
      <w:r>
        <w:rPr>
          <w:u w:val="single"/>
        </w:rPr>
        <w:t xml:space="preserve">children, youth, and families</w:t>
      </w:r>
      <w:r>
        <w:rPr/>
        <w:t xml:space="preserve"> in the manner and form prescribed by the department for financial aid for the cost of consolidated juvenile services programs. Any such application must include a plan or plans for providing consolidated services to juvenile offenders in accordance with standards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050</w:t>
      </w:r>
      <w:r>
        <w:rPr/>
        <w:t xml:space="preserve"> and 1993 c 415 s 7 are each amended to read as follows:</w:t>
      </w:r>
    </w:p>
    <w:p>
      <w:pPr>
        <w:spacing w:before="0" w:after="0" w:line="408" w:lineRule="exact"/>
        <w:ind w:left="0" w:right="0" w:firstLine="576"/>
        <w:jc w:val="left"/>
      </w:pPr>
      <w:r>
        <w:rPr/>
        <w:t xml:space="preserve">No county shall be entitled to receive any state funds provided by this chapter until its application and plan are approved, and unless and until the minimum standards prescribed by the department of </w:t>
      </w:r>
      <w:r>
        <w:t>((</w:t>
      </w:r>
      <w:r>
        <w:rPr>
          <w:strike/>
        </w:rPr>
        <w:t xml:space="preserve">social and health services</w:t>
      </w:r>
      <w:r>
        <w:t>))</w:t>
      </w:r>
      <w:r>
        <w:rPr/>
        <w:t xml:space="preserve"> </w:t>
      </w:r>
      <w:r>
        <w:rPr>
          <w:u w:val="single"/>
        </w:rPr>
        <w:t xml:space="preserve">children, youth, and families</w:t>
      </w:r>
      <w:r>
        <w:rPr/>
        <w:t xml:space="preserve"> are complied with and then only on such terms as are set forth in this section. In addition, any county making application for state funds under this chapter that also operates a juvenile detention facility must have standards of operations in place that include: Intake and admissions, medical and health care, communication, correspondence, visiting and telephone use, security and control, sanitation and hygiene, juvenile rights, rules and discipline, property, juvenile records, safety and emergency procedures, programming, release and transfer, training and staff development, and food service.</w:t>
      </w:r>
    </w:p>
    <w:p>
      <w:pPr>
        <w:spacing w:before="0" w:after="0" w:line="408" w:lineRule="exact"/>
        <w:ind w:left="0" w:right="0" w:firstLine="576"/>
        <w:jc w:val="left"/>
      </w:pPr>
      <w:r>
        <w:rPr/>
        <w:t xml:space="preserve">(1) The distribution of funds to a county or a group of counties shall be based on criteria including but not limited to the county's per capita income, regional or county at-risk populations, juvenile crime or arrest rates, rates of poverty, size of racial minority populations, existing programs, and the effectiveness and efficiency of consolidating local programs towards reducing commitments to state correctional facilities for offenders whose standard range disposition does not include commitment of the offender to the department and reducing reliance on other traditional departmental services.</w:t>
      </w:r>
    </w:p>
    <w:p>
      <w:pPr>
        <w:spacing w:before="0" w:after="0" w:line="408" w:lineRule="exact"/>
        <w:ind w:left="0" w:right="0" w:firstLine="576"/>
        <w:jc w:val="left"/>
      </w:pPr>
      <w:r>
        <w:rPr/>
        <w:t xml:space="preserve">(2) The secretary </w:t>
      </w:r>
      <w:r>
        <w:rPr>
          <w:u w:val="single"/>
        </w:rPr>
        <w:t xml:space="preserve">of children, youth, and families</w:t>
      </w:r>
      <w:r>
        <w:rPr/>
        <w:t xml:space="preserve"> will reimburse a county upon presentation and approval of a valid claim pursuant to the provisions of this chapter based on actual performance in meeting the terms and conditions of the approved plan and contract. Funds received by participating counties under this chapter shall not be used to replace local funds for existing programs.</w:t>
      </w:r>
    </w:p>
    <w:p>
      <w:pPr>
        <w:spacing w:before="0" w:after="0" w:line="408" w:lineRule="exact"/>
        <w:ind w:left="0" w:right="0" w:firstLine="576"/>
        <w:jc w:val="left"/>
      </w:pPr>
      <w:r>
        <w:rPr/>
        <w:t xml:space="preserve">(3) The secretary </w:t>
      </w:r>
      <w:r>
        <w:rPr>
          <w:u w:val="single"/>
        </w:rPr>
        <w:t xml:space="preserve">of children, youth, and families</w:t>
      </w:r>
      <w:r>
        <w:rPr/>
        <w:t xml:space="preserve">, in conjunction with the human rights commission, shall evaluate the effectiveness of programs funded under this chapter in reducing racial disproportionality. The secretary shall investigate whether implementation of such programs has reduced disproportionality in counties with initially high levels of disproportionality. The analysis shall indicate which programs are cost-effective in reducing disproportionality in such areas as alternatives to detention, intake and risk assessment standards pursuant to RCW 13.40.038, alternatives to incarceration, and in the prosecution and adjudication of juveniles. The secretary shall report his or her findings to the legislature by </w:t>
      </w:r>
      <w:r>
        <w:t>((</w:t>
      </w:r>
      <w:r>
        <w:rPr>
          <w:strike/>
        </w:rPr>
        <w:t xml:space="preserve">December 1, 1994, and</w:t>
      </w:r>
      <w:r>
        <w:t>))</w:t>
      </w:r>
      <w:r>
        <w:rPr/>
        <w:t xml:space="preserve"> December 1</w:t>
      </w:r>
      <w:r>
        <w:rPr>
          <w:u w:val="single"/>
        </w:rPr>
        <w:t xml:space="preserve">st</w:t>
      </w:r>
      <w:r>
        <w:rPr/>
        <w:t xml:space="preserve"> of each year </w:t>
      </w:r>
      <w:r>
        <w:t>((</w:t>
      </w:r>
      <w:r>
        <w:rPr>
          <w:strike/>
        </w:rPr>
        <w:t xml:space="preserve">thereafter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010</w:t>
      </w:r>
      <w:r>
        <w:rPr/>
        <w:t xml:space="preserve"> and 2014 c 157 s 2 are each amended to read as follows:</w:t>
      </w:r>
    </w:p>
    <w:p>
      <w:pPr>
        <w:spacing w:before="0" w:after="0" w:line="408" w:lineRule="exact"/>
        <w:ind w:left="0" w:right="0" w:firstLine="576"/>
        <w:jc w:val="left"/>
      </w:pPr>
      <w:r>
        <w:rPr/>
        <w:t xml:space="preserve">A program of education shall be provided for by the department of social and health services </w:t>
      </w:r>
      <w:r>
        <w:rPr>
          <w:u w:val="single"/>
        </w:rPr>
        <w:t xml:space="preserve">or the department of children, youth, and families</w:t>
      </w:r>
      <w:r>
        <w:rPr/>
        <w:t xml:space="preserve"> and the several school districts of the state for common school-age persons who have been admitted to facilities staffed and maintained or contracted pursuant to RCW 13.40.320 by the department of social and health services </w:t>
      </w:r>
      <w:r>
        <w:rPr>
          <w:u w:val="single"/>
        </w:rPr>
        <w:t xml:space="preserve">or the department of children, youth, and families</w:t>
      </w:r>
      <w:r>
        <w:rPr/>
        <w:t xml:space="preserve"> for the education and treatment of juveniles who have been diverted or who have been found to have committed a juvenile offense. The division of duties, authority, and liabilities of the department of social and health services </w:t>
      </w:r>
      <w:r>
        <w:rPr>
          <w:u w:val="single"/>
        </w:rPr>
        <w:t xml:space="preserve">or the department of children, youth, and families</w:t>
      </w:r>
      <w:r>
        <w:rPr/>
        <w:t xml:space="preserve"> and the several school districts of the state respecting the educational programs shall be the same in all respects as set forth in this chapter respecting programs of education for state residential school residents. For the purposes of this section, the term "residential school" or "schools" as used in this chapter shall be construed to mean a facility staffed and maintained by the department of social and health services </w:t>
      </w:r>
      <w:r>
        <w:rPr>
          <w:u w:val="single"/>
        </w:rPr>
        <w:t xml:space="preserve">or the department of children, youth, and families</w:t>
      </w:r>
      <w:r>
        <w:rPr/>
        <w:t xml:space="preserve"> or a program established under RCW 13.40.320, for the education and treatment of juvenile offenders on probation or parole. Nothing in this section shall prohibit a school district from utilizing the services of an educational service district subject to RCW 28A.310.180.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020</w:t>
      </w:r>
      <w:r>
        <w:rPr/>
        <w:t xml:space="preserve"> and 2014 c 157 s 3 are each amended to read as follows:</w:t>
      </w:r>
    </w:p>
    <w:p>
      <w:pPr>
        <w:spacing w:before="0" w:after="0" w:line="408" w:lineRule="exact"/>
        <w:ind w:left="0" w:right="0" w:firstLine="576"/>
        <w:jc w:val="left"/>
      </w:pPr>
      <w:r>
        <w:rPr/>
        <w:t xml:space="preserve">The term "residential school" as used in this chapter and RCW 72.01.200, 72.05.010, and 72.05.130 means Green Hill school, </w:t>
      </w:r>
      <w:r>
        <w:t>((</w:t>
      </w:r>
      <w:r>
        <w:rPr>
          <w:strike/>
        </w:rPr>
        <w:t xml:space="preserve">Maple Lane school,</w:t>
      </w:r>
      <w:r>
        <w:t>))</w:t>
      </w:r>
      <w:r>
        <w:rPr/>
        <w:t xml:space="preserve"> Naselle Youth Camp, </w:t>
      </w:r>
      <w:r>
        <w:t>((</w:t>
      </w:r>
      <w:r>
        <w:rPr>
          <w:strike/>
        </w:rPr>
        <w:t xml:space="preserve">Cedar Creek Youth Camp, Mission Creek Youth Camp,</w:t>
      </w:r>
      <w:r>
        <w:t>))</w:t>
      </w:r>
      <w:r>
        <w:rPr/>
        <w:t xml:space="preserve"> Echo Glen, Lakeland Village, Rainier school, Yakima Valley school, </w:t>
      </w:r>
      <w:r>
        <w:t>((</w:t>
      </w:r>
      <w:r>
        <w:rPr>
          <w:strike/>
        </w:rPr>
        <w:t xml:space="preserve">Interlake school,</w:t>
      </w:r>
      <w:r>
        <w:t>))</w:t>
      </w:r>
      <w:r>
        <w:rPr/>
        <w:t xml:space="preserve"> Fircrest school, </w:t>
      </w:r>
      <w:r>
        <w:t>((</w:t>
      </w:r>
      <w:r>
        <w:rPr>
          <w:strike/>
        </w:rPr>
        <w:t xml:space="preserve">Francis Haddon Morgan Center,</w:t>
      </w:r>
      <w:r>
        <w:t>))</w:t>
      </w:r>
      <w:r>
        <w:rPr/>
        <w:t xml:space="preserve"> the Child Study and Treatment Center and Secondary School of western state hospital, and such other schools, camps, and centers as are now or hereafter established by the department of social and health services </w:t>
      </w:r>
      <w:r>
        <w:rPr>
          <w:u w:val="single"/>
        </w:rPr>
        <w:t xml:space="preserve">or the department of children, youth, and families</w:t>
      </w:r>
      <w:r>
        <w:rPr/>
        <w:t xml:space="preserve"> for the diagnosis, confinement and rehabilitation of juveniles committed by the courts or for the care and treatment of persons who are exceptional in their needs by reason of mental and/or physical deficiency: PROVIDED, That the term shall not include the state schools for the deaf and blind or adult correctional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040</w:t>
      </w:r>
      <w:r>
        <w:rPr/>
        <w:t xml:space="preserve"> and 1990 c 33 s 173 are each amended to read as follows:</w:t>
      </w:r>
    </w:p>
    <w:p>
      <w:pPr>
        <w:spacing w:before="0" w:after="0" w:line="408" w:lineRule="exact"/>
        <w:ind w:left="0" w:right="0" w:firstLine="576"/>
        <w:jc w:val="left"/>
      </w:pPr>
      <w:r>
        <w:rPr/>
        <w:t xml:space="preserve">The duties and authority of the department of social and health services </w:t>
      </w:r>
      <w:r>
        <w:rPr>
          <w:u w:val="single"/>
        </w:rPr>
        <w:t xml:space="preserve">or the department of children, youth, and families</w:t>
      </w:r>
      <w:r>
        <w:rPr/>
        <w:t xml:space="preserve"> and of each superintendent or chief administrator of a residential school to support each program of education conducted by a school district pursuant to RCW 28A.190.030, shall include the following:</w:t>
      </w:r>
    </w:p>
    <w:p>
      <w:pPr>
        <w:spacing w:before="0" w:after="0" w:line="408" w:lineRule="exact"/>
        <w:ind w:left="0" w:right="0" w:firstLine="576"/>
        <w:jc w:val="left"/>
      </w:pPr>
      <w:r>
        <w:rPr/>
        <w:t xml:space="preserve">(1) The provision of transportation for residential school students to and from the sites of the program of education through the purchase, lease or rental of school buses and other vehicles as necessary;</w:t>
      </w:r>
    </w:p>
    <w:p>
      <w:pPr>
        <w:spacing w:before="0" w:after="0" w:line="408" w:lineRule="exact"/>
        <w:ind w:left="0" w:right="0" w:firstLine="576"/>
        <w:jc w:val="left"/>
      </w:pPr>
      <w:r>
        <w:rPr/>
        <w:t xml:space="preserve">(2) The provision of safe and healthy building and playground space for the conduct of the program of education through the construction, purchase, lease or rental of such space as necessary;</w:t>
      </w:r>
    </w:p>
    <w:p>
      <w:pPr>
        <w:spacing w:before="0" w:after="0" w:line="408" w:lineRule="exact"/>
        <w:ind w:left="0" w:right="0" w:firstLine="576"/>
        <w:jc w:val="left"/>
      </w:pPr>
      <w:r>
        <w:rPr/>
        <w:t xml:space="preserve">(3) The provision of furniture, vocational instruction machines and tools, building and playground fixtures, and other equipment and fixtures for the conduct of the program of education through construction, purchase, lease or rental as necessary;</w:t>
      </w:r>
    </w:p>
    <w:p>
      <w:pPr>
        <w:spacing w:before="0" w:after="0" w:line="408" w:lineRule="exact"/>
        <w:ind w:left="0" w:right="0" w:firstLine="576"/>
        <w:jc w:val="left"/>
      </w:pPr>
      <w:r>
        <w:rPr/>
        <w:t xml:space="preserve">(4) The provision of heat, lights, telephones, janitorial services, repair services, and other support services for the vehicles, building and playground spaces, equipment and fixtures provided for in this section;</w:t>
      </w:r>
    </w:p>
    <w:p>
      <w:pPr>
        <w:spacing w:before="0" w:after="0" w:line="408" w:lineRule="exact"/>
        <w:ind w:left="0" w:right="0" w:firstLine="576"/>
        <w:jc w:val="left"/>
      </w:pPr>
      <w:r>
        <w:rPr/>
        <w:t xml:space="preserve">(5) The employment, supervision and control of persons to transport students and to maintain the vehicles, building and playground spaces, equipment and fixtures, provided for in this section;</w:t>
      </w:r>
    </w:p>
    <w:p>
      <w:pPr>
        <w:spacing w:before="0" w:after="0" w:line="408" w:lineRule="exact"/>
        <w:ind w:left="0" w:right="0" w:firstLine="576"/>
        <w:jc w:val="left"/>
      </w:pPr>
      <w:r>
        <w:rPr/>
        <w:t xml:space="preserve">(6) Clinical and medical evaluation services necessary to a determination by the school district of the educational needs of residential school students; and</w:t>
      </w:r>
    </w:p>
    <w:p>
      <w:pPr>
        <w:spacing w:before="0" w:after="0" w:line="408" w:lineRule="exact"/>
        <w:ind w:left="0" w:right="0" w:firstLine="576"/>
        <w:jc w:val="left"/>
      </w:pPr>
      <w:r>
        <w:rPr/>
        <w:t xml:space="preserve">(7) Such other support services and facilities as are reasonably necessary for the conduct of the program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050</w:t>
      </w:r>
      <w:r>
        <w:rPr/>
        <w:t xml:space="preserve"> and 1990 c 33 s 174 are each amended to read as follows:</w:t>
      </w:r>
    </w:p>
    <w:p>
      <w:pPr>
        <w:spacing w:before="0" w:after="0" w:line="408" w:lineRule="exact"/>
        <w:ind w:left="0" w:right="0" w:firstLine="576"/>
        <w:jc w:val="left"/>
      </w:pPr>
      <w:r>
        <w:rPr/>
        <w:t xml:space="preserve">Each school district required to conduct a program of education pursuant to RCW 28A.190.030, and the department of social and health services </w:t>
      </w:r>
      <w:r>
        <w:rPr>
          <w:u w:val="single"/>
        </w:rPr>
        <w:t xml:space="preserve">and the department of children, youth, and families</w:t>
      </w:r>
      <w:r>
        <w:rPr/>
        <w:t xml:space="preserve"> shall hereafter negotiate and execute a written contract for each school year or such longer period as may be agreed to which delineates the manner in which their respective duties and authority will be cooperatively performed and exercised, and any disputes and grievances resolved. Any such contract may provide for the performance of duties by a school district in addition to those set forth in RCW 28A.190.030 (1) through (5), including duties imposed upon the department of social and health services </w:t>
      </w:r>
      <w:r>
        <w:rPr>
          <w:u w:val="single"/>
        </w:rPr>
        <w:t xml:space="preserve">and the department of children, youth, and families</w:t>
      </w:r>
      <w:r>
        <w:rPr/>
        <w:t xml:space="preserve"> and </w:t>
      </w:r>
      <w:r>
        <w:t>((</w:t>
      </w:r>
      <w:r>
        <w:rPr>
          <w:strike/>
        </w:rPr>
        <w:t xml:space="preserve">its</w:t>
      </w:r>
      <w:r>
        <w:t>))</w:t>
      </w:r>
      <w:r>
        <w:rPr/>
        <w:t xml:space="preserve"> </w:t>
      </w:r>
      <w:r>
        <w:rPr>
          <w:u w:val="single"/>
        </w:rPr>
        <w:t xml:space="preserve">their</w:t>
      </w:r>
      <w:r>
        <w:rPr/>
        <w:t xml:space="preserve"> agents pursuant to RCW 28A.190.040: PROVIDED, That funds identified in RCW 28A.190.030(6) and/or funds provided by the department of social and health services </w:t>
      </w:r>
      <w:r>
        <w:rPr>
          <w:u w:val="single"/>
        </w:rPr>
        <w:t xml:space="preserve">and the department of children, youth, and families</w:t>
      </w:r>
      <w:r>
        <w:rPr/>
        <w:t xml:space="preserve"> are available to fully pay the direct and indirect costs of such additional duties and the district is otherwise authorized by law to perform such duties in connection with the maintenance and operation of a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060</w:t>
      </w:r>
      <w:r>
        <w:rPr/>
        <w:t xml:space="preserve"> and 2014 c 157 s 4 are each amended to read as follows:</w:t>
      </w:r>
    </w:p>
    <w:p>
      <w:pPr>
        <w:spacing w:before="0" w:after="0" w:line="408" w:lineRule="exact"/>
        <w:ind w:left="0" w:right="0" w:firstLine="576"/>
        <w:jc w:val="left"/>
      </w:pPr>
      <w:r>
        <w:rPr/>
        <w:t xml:space="preserve">The department of social and health services </w:t>
      </w:r>
      <w:r>
        <w:rPr>
          <w:u w:val="single"/>
        </w:rPr>
        <w:t xml:space="preserve">and the department of children, youth, and families</w:t>
      </w:r>
      <w:r>
        <w:rPr/>
        <w:t xml:space="preserve"> shall provide written notice on or before April 15th of each school year to the superintendent of each school district conducting a program of education pursuant to this chapter of any foreseeable residential school closure, reduction in the number of residents, or any other cause for a reduction in the school district's staff for the next school year. In the event the department of social and health services </w:t>
      </w:r>
      <w:r>
        <w:rPr>
          <w:u w:val="single"/>
        </w:rPr>
        <w:t xml:space="preserve">and the department of children, youth, and families</w:t>
      </w:r>
      <w:r>
        <w:rPr/>
        <w:t xml:space="preserve"> fail</w:t>
      </w:r>
      <w:r>
        <w:t>((</w:t>
      </w:r>
      <w:r>
        <w:rPr>
          <w:strike/>
        </w:rPr>
        <w:t xml:space="preserve">s</w:t>
      </w:r>
      <w:r>
        <w:t>))</w:t>
      </w:r>
      <w:r>
        <w:rPr/>
        <w:t xml:space="preserve"> to provide notice as prescribed by this section, the department</w:t>
      </w:r>
      <w:r>
        <w:rPr>
          <w:u w:val="single"/>
        </w:rPr>
        <w:t xml:space="preserve">s</w:t>
      </w:r>
      <w:r>
        <w:rPr/>
        <w:t xml:space="preserve"> shall be liable and responsible for the payment of the salary and employment related costs for the next school year of each school district employee whose contract the school district would have nonrenewed but for the failure of the department</w:t>
      </w:r>
      <w:r>
        <w:rPr>
          <w:u w:val="single"/>
        </w:rPr>
        <w:t xml:space="preserve">s</w:t>
      </w:r>
      <w:r>
        <w:rPr/>
        <w:t xml:space="preserve"> to provide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795</w:t>
      </w:r>
      <w:r>
        <w:rPr/>
        <w:t xml:space="preserve"> and 1985 c 354 s 19 are each amended to read as follows:</w:t>
      </w:r>
    </w:p>
    <w:p>
      <w:pPr>
        <w:spacing w:before="0" w:after="0" w:line="408" w:lineRule="exact"/>
        <w:ind w:left="0" w:right="0" w:firstLine="576"/>
        <w:jc w:val="left"/>
      </w:pPr>
      <w:r>
        <w:rPr/>
        <w:t xml:space="preserve">When in the judgment of the department </w:t>
      </w:r>
      <w:r>
        <w:rPr>
          <w:u w:val="single"/>
        </w:rPr>
        <w:t xml:space="preserve">of children, youth, and families</w:t>
      </w:r>
      <w:r>
        <w:rPr/>
        <w:t xml:space="preserve"> the welfare of any person committed to or confined in any state juvenile correctional institution or facility necessitates that the person be transferred or moved for observation, diagnosis, or treatment to an evaluation and treatment facility, the secretary </w:t>
      </w:r>
      <w:r>
        <w:rPr>
          <w:u w:val="single"/>
        </w:rPr>
        <w:t xml:space="preserve">of children, youth, and families</w:t>
      </w:r>
      <w:r>
        <w:rPr/>
        <w:t xml:space="preserve"> or the secretary's designee is authorized to order and effect such move or transfer for a period of up to fourteen days, provided that the secretary notifies the original committing court of the transfer and the evaluation and treatment facility is in agreement with the transfer. No person committed to or confined in any state juvenile correctional institution or facility may be transferred to an evaluation and treatment facility for more than fourteen days unless that person has been admitted as a voluntary patient or committed for one hundred eighty-day treatment under this chapter or ninety-day treatment under chapter 71.05 RCW if eighteen years of age or older. Underlying jurisdiction of minors transferred or committed under this section remains with the state correctional institution. A voluntary admitted minor or minors committed under this section and no longer meeting the criteria for one hundred eighty-day commitment shall be returned to the state correctional institution to serve the remaining time of the underlying dispositional order or sentence. The time spent by the minor at the evaluation and treatment facility shall be credited towards the minor's juvenile court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010</w:t>
      </w:r>
      <w:r>
        <w:rPr/>
        <w:t xml:space="preserve"> and 1981 c 136 s 66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"Department" means the departments of social and health services</w:t>
      </w:r>
      <w:r>
        <w:rPr>
          <w:u w:val="single"/>
        </w:rPr>
        <w:t xml:space="preserve">, children, youth, and families,</w:t>
      </w:r>
      <w:r>
        <w:rPr/>
        <w:t xml:space="preserve"> and corrections; and</w:t>
      </w:r>
    </w:p>
    <w:p>
      <w:pPr>
        <w:spacing w:before="0" w:after="0" w:line="408" w:lineRule="exact"/>
        <w:ind w:left="0" w:right="0" w:firstLine="576"/>
        <w:jc w:val="left"/>
      </w:pPr>
      <w:r>
        <w:rPr/>
        <w:t xml:space="preserve">"Secretary" means the secretaries of social and health services</w:t>
      </w:r>
      <w:r>
        <w:rPr>
          <w:u w:val="single"/>
        </w:rPr>
        <w:t xml:space="preserve">, children, youth, and families,</w:t>
      </w:r>
      <w:r>
        <w:rPr/>
        <w:t xml:space="preserve"> and corrections.</w:t>
      </w:r>
    </w:p>
    <w:p>
      <w:pPr>
        <w:spacing w:before="0" w:after="0" w:line="408" w:lineRule="exact"/>
        <w:ind w:left="0" w:right="0" w:firstLine="576"/>
        <w:jc w:val="left"/>
      </w:pPr>
      <w:r>
        <w:rPr/>
        <w:t xml:space="preserve">The powers and duties granted and imposed in this chapter, when applicable, apply to </w:t>
      </w:r>
      <w:r>
        <w:t>((</w:t>
      </w:r>
      <w:r>
        <w:rPr>
          <w:strike/>
        </w:rPr>
        <w:t xml:space="preserve">both</w:t>
      </w:r>
      <w:r>
        <w:t>))</w:t>
      </w:r>
      <w:r>
        <w:rPr/>
        <w:t xml:space="preserve"> the departments of social and health services</w:t>
      </w:r>
      <w:r>
        <w:rPr>
          <w:u w:val="single"/>
        </w:rPr>
        <w:t xml:space="preserve">, children, youth, and families,</w:t>
      </w:r>
      <w:r>
        <w:rPr/>
        <w:t xml:space="preserve"> and corrections and the secretaries of social and health services</w:t>
      </w:r>
      <w:r>
        <w:rPr>
          <w:u w:val="single"/>
        </w:rPr>
        <w:t xml:space="preserve">, children, youth, and families</w:t>
      </w:r>
      <w:r>
        <w:rPr/>
        <w:t xml:space="preserve"> and corrections</w:t>
      </w:r>
      <w:r>
        <w:rPr>
          <w:u w:val="single"/>
        </w:rPr>
        <w:t xml:space="preserve">,</w:t>
      </w:r>
      <w:r>
        <w:rPr/>
        <w:t xml:space="preserve"> for institutions under their control. A power or duty may be exercised or fulfilled jointly if joint action is more efficient, as determined by the secretaries.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210</w:t>
      </w:r>
      <w:r>
        <w:rPr/>
        <w:t xml:space="preserve"> and 2008 c 104 s 3 are each amended to read as follows:</w:t>
      </w:r>
    </w:p>
    <w:p>
      <w:pPr>
        <w:spacing w:before="0" w:after="0" w:line="408" w:lineRule="exact"/>
        <w:ind w:left="0" w:right="0" w:firstLine="576"/>
        <w:jc w:val="left"/>
      </w:pPr>
      <w:r>
        <w:rPr/>
        <w:t xml:space="preserve">(1) The secretary of corrections shall appoint institutional chaplains for the state correctional institutions for convicted felons. Institutional chaplains shall be appointed as employees of the department of corrections. The secretary of corrections may further contract with chaplains to be employed as is necessary to meet the religious needs of those inmates whose religious denominations are not represented by institutional chaplains and where volunteer chaplains are not available.</w:t>
      </w:r>
    </w:p>
    <w:p>
      <w:pPr>
        <w:spacing w:before="0" w:after="0" w:line="408" w:lineRule="exact"/>
        <w:ind w:left="0" w:right="0" w:firstLine="576"/>
        <w:jc w:val="left"/>
      </w:pPr>
      <w:r>
        <w:rPr/>
        <w:t xml:space="preserve">(2) Institutional chaplains appointed by the department of corrections under this section shall have qualifications necessary to function as religious program coordinators for all faith groups represented within the department. Every chaplain so appointed or contracted with shall have qualifications consistent with community standards of the given faith group to which the chaplain belongs and shall not be required to violate the tenets of his or her faith when acting in an ecclesiastical role.</w:t>
      </w:r>
    </w:p>
    <w:p>
      <w:pPr>
        <w:spacing w:before="0" w:after="0" w:line="408" w:lineRule="exact"/>
        <w:ind w:left="0" w:right="0" w:firstLine="576"/>
        <w:jc w:val="left"/>
      </w:pPr>
      <w:r>
        <w:rPr/>
        <w:t xml:space="preserve">(3) The secretary of </w:t>
      </w:r>
      <w:r>
        <w:t>((</w:t>
      </w:r>
      <w:r>
        <w:rPr>
          <w:strike/>
        </w:rPr>
        <w:t xml:space="preserve">social and health services</w:t>
      </w:r>
      <w:r>
        <w:t>))</w:t>
      </w:r>
      <w:r>
        <w:rPr/>
        <w:t xml:space="preserve"> </w:t>
      </w:r>
      <w:r>
        <w:rPr>
          <w:u w:val="single"/>
        </w:rPr>
        <w:t xml:space="preserve">children, youth, and families</w:t>
      </w:r>
      <w:r>
        <w:rPr/>
        <w:t xml:space="preserve"> shall appoint chaplains for the correctional institutions for juveniles found delinquent by the juvenile courts; and the secretary of corrections and the secretary of social and health services shall appoint one or more chaplains for other custodial, correctional, and mental institutions under their control.</w:t>
      </w:r>
    </w:p>
    <w:p>
      <w:pPr>
        <w:spacing w:before="0" w:after="0" w:line="408" w:lineRule="exact"/>
        <w:ind w:left="0" w:right="0" w:firstLine="576"/>
        <w:jc w:val="left"/>
      </w:pPr>
      <w:r>
        <w:rPr/>
        <w:t xml:space="preserve">(4) Except as provided in this section, the chaplains so appointed under this section shall have the qualifications and shall be compensated in an amount as recommended by the appointing department and approved by the Washington personnel resources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2015 c 156 s 2 are each amended to read as follows:</w:t>
      </w:r>
    </w:p>
    <w:p>
      <w:pPr>
        <w:spacing w:before="0" w:after="0" w:line="408" w:lineRule="exact"/>
        <w:ind w:left="0" w:right="0" w:firstLine="576"/>
        <w:jc w:val="left"/>
      </w:pPr>
      <w:r>
        <w:rPr/>
        <w:t xml:space="preserve">(1) Whenever any child under the age of eighteen is convicted as an adult in the courts of this state of a crime amounting to a felony, and is committed for a term of confinement, that child shall be initially placed in a facility operated by the department of corrections to determine the child's earned release date.</w:t>
      </w:r>
    </w:p>
    <w:p>
      <w:pPr>
        <w:spacing w:before="0" w:after="0" w:line="408" w:lineRule="exact"/>
        <w:ind w:left="0" w:right="0" w:firstLine="576"/>
        <w:jc w:val="left"/>
      </w:pPr>
      <w:r>
        <w:rPr/>
        <w:t xml:space="preserve">(a) If the earned release date is prior to the child's twenty-first birthday, the department of corrections shall transfer the child to the custody of the department of </w:t>
      </w:r>
      <w:r>
        <w:t>((</w:t>
      </w:r>
      <w:r>
        <w:rPr>
          <w:strike/>
        </w:rPr>
        <w:t xml:space="preserve">social and health services</w:t>
      </w:r>
      <w:r>
        <w:t>))</w:t>
      </w:r>
      <w:r>
        <w:rPr/>
        <w:t xml:space="preserve"> </w:t>
      </w:r>
      <w:r>
        <w:rPr>
          <w:u w:val="single"/>
        </w:rPr>
        <w:t xml:space="preserve">children, youth, and families</w:t>
      </w:r>
      <w:r>
        <w:rPr/>
        <w:t xml:space="preserve">, or to such other institution as is now, or may hereafter be authorized by law to receive such child, until such time as the child completes the ordered term of confinement or arrives at the age of twenty-one years.</w:t>
      </w:r>
    </w:p>
    <w:p>
      <w:pPr>
        <w:spacing w:before="0" w:after="0" w:line="408" w:lineRule="exact"/>
        <w:ind w:left="0" w:right="0" w:firstLine="576"/>
        <w:jc w:val="left"/>
      </w:pPr>
      <w:r>
        <w:rPr/>
        <w:t xml:space="preserve">(i) While in the custody of the department of </w:t>
      </w:r>
      <w:r>
        <w:t>((</w:t>
      </w:r>
      <w:r>
        <w:rPr>
          <w:strike/>
        </w:rPr>
        <w:t xml:space="preserve">social and health services</w:t>
      </w:r>
      <w:r>
        <w:t>))</w:t>
      </w:r>
      <w:r>
        <w:rPr/>
        <w:t xml:space="preserve"> </w:t>
      </w:r>
      <w:r>
        <w:rPr>
          <w:u w:val="single"/>
        </w:rPr>
        <w:t xml:space="preserve">children, youth, and families</w:t>
      </w:r>
      <w:r>
        <w:rPr/>
        <w:t xml:space="preserve">, the child must have the same treatment, housing options, transfer, and access to program resources as any other child committed directly to that juvenile correctional facility or institution pursuant to chapter 13.40 RCW. Treatment, placement, and program decisions shall be at the sole discretion of the department of </w:t>
      </w:r>
      <w:r>
        <w:t>((</w:t>
      </w:r>
      <w:r>
        <w:rPr>
          <w:strike/>
        </w:rPr>
        <w:t xml:space="preserve">social and health services</w:t>
      </w:r>
      <w:r>
        <w:t>))</w:t>
      </w:r>
      <w:r>
        <w:rPr/>
        <w:t xml:space="preserve"> </w:t>
      </w:r>
      <w:r>
        <w:rPr>
          <w:u w:val="single"/>
        </w:rPr>
        <w:t xml:space="preserve">children, youth, and families</w:t>
      </w:r>
      <w:r>
        <w:rPr/>
        <w:t xml:space="preserve">. The youth shall only be transferred back to the custody of the department of corrections with the approval of the department of </w:t>
      </w:r>
      <w:r>
        <w:t>((</w:t>
      </w:r>
      <w:r>
        <w:rPr>
          <w:strike/>
        </w:rPr>
        <w:t xml:space="preserve">social and health services</w:t>
      </w:r>
      <w:r>
        <w:t>))</w:t>
      </w:r>
      <w:r>
        <w:rPr/>
        <w:t xml:space="preserve"> </w:t>
      </w:r>
      <w:r>
        <w:rPr>
          <w:u w:val="single"/>
        </w:rPr>
        <w:t xml:space="preserve">children, youth, and families</w:t>
      </w:r>
      <w:r>
        <w:rPr/>
        <w:t xml:space="preserve"> or when the child reaches the age of twenty-one.</w:t>
      </w:r>
    </w:p>
    <w:p>
      <w:pPr>
        <w:spacing w:before="0" w:after="0" w:line="408" w:lineRule="exact"/>
        <w:ind w:left="0" w:right="0" w:firstLine="576"/>
        <w:jc w:val="left"/>
      </w:pPr>
      <w:r>
        <w:rPr/>
        <w:t xml:space="preserve">(ii) If the child's sentence includes a term of community custody, the department of </w:t>
      </w:r>
      <w:r>
        <w:t>((</w:t>
      </w:r>
      <w:r>
        <w:rPr>
          <w:strike/>
        </w:rPr>
        <w:t xml:space="preserve">social and health services</w:t>
      </w:r>
      <w:r>
        <w:t>))</w:t>
      </w:r>
      <w:r>
        <w:rPr/>
        <w:t xml:space="preserve"> </w:t>
      </w:r>
      <w:r>
        <w:rPr>
          <w:u w:val="single"/>
        </w:rPr>
        <w:t xml:space="preserve">children, youth, and families</w:t>
      </w:r>
      <w:r>
        <w:rPr/>
        <w:t xml:space="preserve"> shall not release the child to community custody until the department of corrections has approved the child's release plan pursuant to RCW 9.94A.729(5)(b). If a child is held past his or her earned release date pending release plan approval, the department of </w:t>
      </w:r>
      <w:r>
        <w:t>((</w:t>
      </w:r>
      <w:r>
        <w:rPr>
          <w:strike/>
        </w:rPr>
        <w:t xml:space="preserve">social and health services</w:t>
      </w:r>
      <w:r>
        <w:t>))</w:t>
      </w:r>
      <w:r>
        <w:rPr/>
        <w:t xml:space="preserve"> </w:t>
      </w:r>
      <w:r>
        <w:rPr>
          <w:u w:val="single"/>
        </w:rPr>
        <w:t xml:space="preserve">children, youth, and families</w:t>
      </w:r>
      <w:r>
        <w:rPr/>
        <w:t xml:space="preserve"> shall retain custody until a plan is approved or the child completes the ordered term of confinement prior to age twenty-one.</w:t>
      </w:r>
    </w:p>
    <w:p>
      <w:pPr>
        <w:spacing w:before="0" w:after="0" w:line="408" w:lineRule="exact"/>
        <w:ind w:left="0" w:right="0" w:firstLine="576"/>
        <w:jc w:val="left"/>
      </w:pPr>
      <w:r>
        <w:rPr/>
        <w:t xml:space="preserve">(iii) If the department of </w:t>
      </w:r>
      <w:r>
        <w:t>((</w:t>
      </w:r>
      <w:r>
        <w:rPr>
          <w:strike/>
        </w:rPr>
        <w:t xml:space="preserve">social and health services</w:t>
      </w:r>
      <w:r>
        <w:t>))</w:t>
      </w:r>
      <w:r>
        <w:rPr/>
        <w:t xml:space="preserve"> </w:t>
      </w:r>
      <w:r>
        <w:rPr>
          <w:u w:val="single"/>
        </w:rPr>
        <w:t xml:space="preserve">children, youth, and families</w:t>
      </w:r>
      <w:r>
        <w:rPr/>
        <w:t xml:space="preserve"> determines that retaining custody of the child presents a safety risk, the child may be returned to the custody of the department of corrections.</w:t>
      </w:r>
    </w:p>
    <w:p>
      <w:pPr>
        <w:spacing w:before="0" w:after="0" w:line="408" w:lineRule="exact"/>
        <w:ind w:left="0" w:right="0" w:firstLine="576"/>
        <w:jc w:val="left"/>
      </w:pPr>
      <w:r>
        <w:rPr/>
        <w:t xml:space="preserve">(b) If the child's earned release date is on or after the child's twenty-first birthday, the department of corrections shall, with the consent of the secretary of </w:t>
      </w:r>
      <w:r>
        <w:t>((</w:t>
      </w:r>
      <w:r>
        <w:rPr>
          <w:strike/>
        </w:rPr>
        <w:t xml:space="preserve">social and health services</w:t>
      </w:r>
      <w:r>
        <w:t>))</w:t>
      </w:r>
      <w:r>
        <w:rPr/>
        <w:t xml:space="preserve"> </w:t>
      </w:r>
      <w:r>
        <w:rPr>
          <w:u w:val="single"/>
        </w:rPr>
        <w:t xml:space="preserve">children, youth, and families</w:t>
      </w:r>
      <w:r>
        <w:rPr/>
        <w:t xml:space="preserve">, transfer the child to a facility or institution operated by the department of </w:t>
      </w:r>
      <w:r>
        <w:t>((</w:t>
      </w:r>
      <w:r>
        <w:rPr>
          <w:strike/>
        </w:rPr>
        <w:t xml:space="preserve">social and health services</w:t>
      </w:r>
      <w:r>
        <w:t>))</w:t>
      </w:r>
      <w:r>
        <w:rPr/>
        <w:t xml:space="preserve"> </w:t>
      </w:r>
      <w:r>
        <w:rPr>
          <w:u w:val="single"/>
        </w:rPr>
        <w:t xml:space="preserve">children, youth, and families</w:t>
      </w:r>
      <w:r>
        <w:rPr/>
        <w:t xml:space="preserve">. Despite the transfer, the department of corrections retains authority over custody decisions and must approve any leave from the facility. When the child turns age twenty-one, he or she must be transferred back to the department of corrections. The department of </w:t>
      </w:r>
      <w:r>
        <w:t>((</w:t>
      </w:r>
      <w:r>
        <w:rPr>
          <w:strike/>
        </w:rPr>
        <w:t xml:space="preserve">social and health services</w:t>
      </w:r>
      <w:r>
        <w:t>))</w:t>
      </w:r>
      <w:r>
        <w:rPr/>
        <w:t xml:space="preserve"> </w:t>
      </w:r>
      <w:r>
        <w:rPr>
          <w:u w:val="single"/>
        </w:rPr>
        <w:t xml:space="preserve">children, youth, and families</w:t>
      </w:r>
      <w:r>
        <w:rPr/>
        <w:t xml:space="preserve"> has all routine and day-to-day operations authority for the child while in its custody.</w:t>
      </w:r>
    </w:p>
    <w:p>
      <w:pPr>
        <w:spacing w:before="0" w:after="0" w:line="408" w:lineRule="exact"/>
        <w:ind w:left="0" w:right="0" w:firstLine="576"/>
        <w:jc w:val="left"/>
      </w:pPr>
      <w:r>
        <w:rPr/>
        <w:t xml:space="preserve">(2)(a) Except as provided in (b) and (c) of this subsection, an offender under the age of eighteen who is convicted in adult criminal court and who is committed to a term of confinement at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reaches eighteen years of age may remain in a housing unit for offenders under the age of eighteen if the secretary of corrections determines that: (i) The offender's needs and the correctional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correctional goals are no longer better met in that environment but in no case past the offender's twenty-first birthday.</w:t>
      </w:r>
    </w:p>
    <w:p>
      <w:pPr>
        <w:spacing w:before="0" w:after="0" w:line="408" w:lineRule="exact"/>
        <w:ind w:left="0" w:right="0" w:firstLine="576"/>
        <w:jc w:val="left"/>
      </w:pPr>
      <w:r>
        <w:rPr/>
        <w:t xml:space="preserve">(c) An offender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ADMINISTRATIVE AND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(1) The secretary shall investigate the conviction records, pending charges, and disciplinary board final decisions of any current employee or applicant seeking or being considered for any position with the department who will or may have unsupervised access to children. This includes, but is not limited to, positions conducting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(2) The secretary shall require a fingerprint-based background check through both the Washington state patrol and the federal bureau of investigation as provided in RCW 43.43.837. Unless otherwise authorized by law, the secretary shall use the information solely for the purpose of determining the character, suitability, and competence of the applicant.</w:t>
      </w:r>
    </w:p>
    <w:p>
      <w:pPr>
        <w:spacing w:before="0" w:after="0" w:line="408" w:lineRule="exact"/>
        <w:ind w:left="0" w:right="0" w:firstLine="576"/>
        <w:jc w:val="left"/>
      </w:pPr>
      <w:r>
        <w:rPr/>
        <w:t xml:space="preserve">(3)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(4) Any person whose criminal history would otherwise disqualify the person under this section from a position that will or may have unsupervised access to children shall not be disqualified if the department of social and health services reviewed the person's otherwise disqualifying criminal history through the department of social and health services' background assessment review team process conducted in 2002 and determined that such person could remain in a position covered by this section, or if the otherwise disqualifying conviction or disposition has been the subject of a pardon, annulment, or other equivalent procedure.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early learning is hereby abolished and its powers, duties, and functions are hereby transferred to the department of children, youth, and families. All references to the secretary or the department of early learning in the Revised Code of Washington shall be construed to mean the secretary or the department of children, youth, and families.</w:t>
      </w:r>
    </w:p>
    <w:p>
      <w:pPr>
        <w:spacing w:before="0" w:after="0" w:line="408" w:lineRule="exact"/>
        <w:ind w:left="0" w:right="0" w:firstLine="576"/>
        <w:jc w:val="left"/>
      </w:pPr>
      <w:r>
        <w:rPr/>
        <w:t xml:space="preserve">(2)(a) All reports, documents, surveys, books, records, files, papers, or written material in the possession of the department of early learning shall be delivered to the custody of the department of children, youth, and families. All cabinets, furniture, office equipment, motor vehicles, and other tangible property employed by the department of early learning shall be made available to the department of children, youth, and families. All funds, credits, or other assets held by the department of early learning shall be assigned to the department of children, youth, and families.</w:t>
      </w:r>
    </w:p>
    <w:p>
      <w:pPr>
        <w:spacing w:before="0" w:after="0" w:line="408" w:lineRule="exact"/>
        <w:ind w:left="0" w:right="0" w:firstLine="576"/>
        <w:jc w:val="left"/>
      </w:pPr>
      <w:r>
        <w:rPr/>
        <w:t xml:space="preserve">(b) Any appropriations made to the department of early learning shall, on the effective date of this section, be transferred and credited to the department of children, youth, and families.</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early learning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early learning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early learning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bargaining units of employees at the department of early learning existing on the effective date of this section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bargaining units of employees at the department of early learning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early learning to the department of children, youth, and families under chapter . . ., Laws of 2017 3rd sp. sess.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social and health services pertaining to child welfare services under chapters 13.34, 13.36, 13.38, 13.50, 13.60, 13.64, 26.33, 26.44, 74.13, 74.13A, 74.14B, 74.14C, and 74.15 RCW are transferred to the department of children, youth, and families. All references to the secretary or the department of social and health services in the Revised Code of Washington shall be construed to mean the secretary or the department of children, youth, and families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children, youth, and families. All cabinets, furniture, office equipment, motor vehicles, and other tangible property employed by the department of social and health services in carrying out the powers, duties, and functions transferred shall be made available to the department of children, youth, and families. All funds, credits, or other assets held in connection with the powers, duties, and functions transferred shall be assigned to the department of children, youth, and families.</w:t>
      </w:r>
    </w:p>
    <w:p>
      <w:pPr>
        <w:spacing w:before="0" w:after="0" w:line="408" w:lineRule="exact"/>
        <w:ind w:left="0" w:right="0" w:firstLine="576"/>
        <w:jc w:val="left"/>
      </w:pPr>
      <w:r>
        <w:rPr/>
        <w:t xml:space="preserve">(b) Any appropriations made to the department of social and health services for carrying out the powers, duties, and functions transferred shall, on the effective date of this section, be transferred and credited to the department of children, youth, and families.</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social and health services engaged in performing the powers, duties, and functions transferred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social and health services pertaining to the powers, duties, and functions transferred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portions of any bargaining units of employees at the department of social and health services existing on the effective date of this section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portions of the bargaining units of employees at the department of social and health services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social and health services to the department of children, youth, and families under chapter . . ., Laws of 2017 3rd sp. sess.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social and health services pertaining to juvenile justice services under chapters 13.04, 13.06, 13.16, 13.40, 28A.190, 28A.225, 74.14A, 72.01, 72.05, 72.09, 72.19, 71.34, and 72.72 RCW are transferred to the department of children, youth, and families. All references to the secretary or the department of social and health services in the Revised Code of Washington shall be construed to mean the secretary or the department of children, youth, and families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children, youth, and families. All cabinets, furniture, office equipment, motor vehicles, and other tangible property employed by the department of social and health services in carrying out the powers, duties, and functions transferred shall be made available to the department of children, youth, and families. All funds, credits, or other assets held in connection with the powers, duties, and functions transferred shall be assigned to the department of children, youth, and families.</w:t>
      </w:r>
    </w:p>
    <w:p>
      <w:pPr>
        <w:spacing w:before="0" w:after="0" w:line="408" w:lineRule="exact"/>
        <w:ind w:left="0" w:right="0" w:firstLine="576"/>
        <w:jc w:val="left"/>
      </w:pPr>
      <w:r>
        <w:rPr/>
        <w:t xml:space="preserve">(b) Any appropriations made to the department of social and health services for carrying out the powers, duties, and functions transferred shall, on the effective date of this section, be transferred and credited to the department of children, youth, and families.</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social and health services engaged in performing the powers, duties, and functions transferred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social and health services pertaining to the powers, duties, and functions transferred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portions of any bargaining units of employees at the department of social and health services existing on the effective date of this section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portions of the bargaining units of employees at the department of social and health services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social and health services to the department of children, youth, and families under chapter . . ., Laws of 2017 3rd sp. sess.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96A</w:t>
      </w:r>
      <w:r>
        <w:rPr/>
        <w:t xml:space="preserve">.</w:t>
      </w:r>
      <w:r>
        <w:t xml:space="preserve">060</w:t>
      </w:r>
      <w:r>
        <w:rPr/>
        <w:t xml:space="preserve"> and 2001 c 296 s 2 are each amended to read as follows:</w:t>
      </w:r>
    </w:p>
    <w:p>
      <w:pPr>
        <w:spacing w:before="0" w:after="0" w:line="408" w:lineRule="exact"/>
        <w:ind w:left="0" w:right="0" w:firstLine="576"/>
        <w:jc w:val="left"/>
      </w:pPr>
      <w:r>
        <w:rPr/>
        <w:t xml:space="preserve">This chapter is not applicable to the department of social and health services </w:t>
      </w:r>
      <w:r>
        <w:rPr>
          <w:u w:val="single"/>
        </w:rPr>
        <w:t xml:space="preserve">or the department of children, youth, and families</w:t>
      </w:r>
      <w:r>
        <w:rPr/>
        <w:t xml:space="preserve"> when employing a person, who in the course of his or her employment, has or may have unsupervised access to any person who is under the age of eighteen, who is under the age of twenty-one and has been sentenced to a term of confinement under the supervision of the department of </w:t>
      </w:r>
      <w:r>
        <w:t>((</w:t>
      </w:r>
      <w:r>
        <w:rPr>
          <w:strike/>
        </w:rPr>
        <w:t xml:space="preserve">social and health services</w:t>
      </w:r>
      <w:r>
        <w:t>))</w:t>
      </w:r>
      <w:r>
        <w:rPr/>
        <w:t xml:space="preserve"> </w:t>
      </w:r>
      <w:r>
        <w:rPr>
          <w:u w:val="single"/>
        </w:rPr>
        <w:t xml:space="preserve">children, youth, and families</w:t>
      </w:r>
      <w:r>
        <w:rPr/>
        <w:t xml:space="preserve"> under chapter 13.40 RCW, who is a vulnerable adult under chapter 74.34 RCW, or who is a vulnerable person. For purposes of this section "vulnerable person" means an adult of any age who lacks the functional, mental, or physical ability to care for himself or herself.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97</w:t>
      </w:r>
      <w:r>
        <w:rPr/>
        <w:t xml:space="preserve">.</w:t>
      </w:r>
      <w:r>
        <w:t xml:space="preserve">020</w:t>
      </w:r>
      <w:r>
        <w:rPr/>
        <w:t xml:space="preserve"> and 2017 c 281 s 35 are each amended to read as follows:</w:t>
      </w:r>
    </w:p>
    <w:p>
      <w:pPr>
        <w:spacing w:before="0" w:after="0" w:line="408" w:lineRule="exact"/>
        <w:ind w:left="0" w:right="0" w:firstLine="576"/>
        <w:jc w:val="left"/>
      </w:pPr>
      <w:r>
        <w:rPr/>
        <w:t xml:space="preserve">(1) Except as provided in this section, no state, county, or municipal department, board, officer, or agency authorized to assess the qualifications of any applicant for a license, certificate of authority, qualification to engage in the practice of a profession or business, or for admission to an examination to qualify for such a license or certificate may disqualify a qualified applicant, solely based on the applicant's criminal history, if the qualified applicant has obtained a certificate of restoration of opportunity and the applicant meets all other statutory and regulatory requirements, except as required by federal law or exempted under this subsection. Nothing in this section is interpreted as restoring or creating a means to restore any firearms rights or eligibility to obtain a firearm dealer license pursuant to RCW 9.41.110 or requiring the removal of a protection order.</w:t>
      </w:r>
    </w:p>
    <w:p>
      <w:pPr>
        <w:spacing w:before="0" w:after="0" w:line="408" w:lineRule="exact"/>
        <w:ind w:left="0" w:right="0" w:firstLine="576"/>
        <w:jc w:val="left"/>
      </w:pPr>
      <w:r>
        <w:rPr/>
        <w:t xml:space="preserve">(a)(i) Criminal justice agencies, as defined in RCW 10.97.030, and the Washington state bar association are exempt from this section.</w:t>
      </w:r>
    </w:p>
    <w:p>
      <w:pPr>
        <w:spacing w:before="0" w:after="0" w:line="408" w:lineRule="exact"/>
        <w:ind w:left="0" w:right="0" w:firstLine="576"/>
        <w:jc w:val="left"/>
      </w:pPr>
      <w:r>
        <w:rPr/>
        <w:t xml:space="preserve">(ii) This section does not apply to the licensing, certification, or qualification of the following professionals: Accountants, RCW 18.04.295; assisted living facilities employees, RCW 18.20.125; bail bond agents, RCW 18.185.020; escrow agents, RCW 18.44.241; long-term care workers, RCW 18.88B.080; nursing home administrators, RCW 18.52.071; nursing, chapter 18.79 RCW; physicians and physician assistants, chapters 18.71 and 18.71A RCW; private investigators, RCW 18.165.030; receivers, RCW 7.60.035; teachers, chapters 28A.405 and 28A.410 RCW; notaries public, chapter 42.--- RCW (the new chapter created in section 33, chapter 281, Laws of 2017); private investigators, chapter 18.165 RCW; real estate brokers and salespersons, chapters 18.85 and 18.86 RCW; security guards, chapter 18.170 RCW; and vulnerable adult care providers, RCW 43.43.842.</w:t>
      </w:r>
    </w:p>
    <w:p>
      <w:pPr>
        <w:spacing w:before="0" w:after="0" w:line="408" w:lineRule="exact"/>
        <w:ind w:left="0" w:right="0" w:firstLine="576"/>
        <w:jc w:val="left"/>
      </w:pPr>
      <w:r>
        <w:rPr/>
        <w:t xml:space="preserve">(iii) To the extent this section conflicts with the requirements for receipt of federal funding under the adoption and safe families act, 42 U.S.C. Sec. 671, this section does not apply.</w:t>
      </w:r>
    </w:p>
    <w:p>
      <w:pPr>
        <w:spacing w:before="0" w:after="0" w:line="408" w:lineRule="exact"/>
        <w:ind w:left="0" w:right="0" w:firstLine="576"/>
        <w:jc w:val="left"/>
      </w:pPr>
      <w:r>
        <w:rPr/>
        <w:t xml:space="preserve">(b) Unless otherwise addressed in statute, in cases where an applicant would be disqualified under RCW 43.20A.710, and the applicant has obtained a certificate of restoration of opportunity, the department of social and health services </w:t>
      </w:r>
      <w:r>
        <w:rPr>
          <w:u w:val="single"/>
        </w:rPr>
        <w:t xml:space="preserve">and the department of children, youth, and families</w:t>
      </w:r>
      <w:r>
        <w:rPr/>
        <w:t xml:space="preserve"> may, after review of relevant factors, including the nature and seriousness of the offense, time that has passed since conviction, changed circumstances since the offense occurred, and the nature of the employment or license sought, at </w:t>
      </w:r>
      <w:r>
        <w:t>((</w:t>
      </w:r>
      <w:r>
        <w:rPr>
          <w:strike/>
        </w:rPr>
        <w:t xml:space="preserve">its</w:t>
      </w:r>
      <w:r>
        <w:t>))</w:t>
      </w:r>
      <w:r>
        <w:rPr/>
        <w:t xml:space="preserve"> </w:t>
      </w:r>
      <w:r>
        <w:rPr>
          <w:u w:val="single"/>
        </w:rPr>
        <w:t xml:space="preserve">their</w:t>
      </w:r>
      <w:r>
        <w:rPr/>
        <w:t xml:space="preserve"> discretion:</w:t>
      </w:r>
    </w:p>
    <w:p>
      <w:pPr>
        <w:spacing w:before="0" w:after="0" w:line="408" w:lineRule="exact"/>
        <w:ind w:left="0" w:right="0" w:firstLine="576"/>
        <w:jc w:val="left"/>
      </w:pPr>
      <w:r>
        <w:rPr/>
        <w:t xml:space="preserve">(i) Allow the applicant to have unsupervised access to children, vulnerable adults, or individuals with mental illness or developmental disabilities if the applicant is otherwise qualified and suitable; or</w:t>
      </w:r>
    </w:p>
    <w:p>
      <w:pPr>
        <w:spacing w:before="0" w:after="0" w:line="408" w:lineRule="exact"/>
        <w:ind w:left="0" w:right="0" w:firstLine="576"/>
        <w:jc w:val="left"/>
      </w:pPr>
      <w:r>
        <w:rPr/>
        <w:t xml:space="preserve">(ii) Disqualify the applicant solely based on the applicant's criminal history.</w:t>
      </w:r>
    </w:p>
    <w:p>
      <w:pPr>
        <w:spacing w:before="0" w:after="0" w:line="408" w:lineRule="exact"/>
        <w:ind w:left="0" w:right="0" w:firstLine="576"/>
        <w:jc w:val="left"/>
      </w:pPr>
      <w:r>
        <w:rPr/>
        <w:t xml:space="preserve">(c) If the practice of a profession or business involves unsupervised contact with vulnerable adults, children, or individuals with mental illness or developmental disabilities, or populations otherwise defined by statute as vulnerable, the department of health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Disqualify an applicant who has obtained a certificate of restoration of opportunity, for a license, certification, or registration to engage in the practice of a health care profession or business solely based on the applicant's criminal history; or</w:t>
      </w:r>
    </w:p>
    <w:p>
      <w:pPr>
        <w:spacing w:before="0" w:after="0" w:line="408" w:lineRule="exact"/>
        <w:ind w:left="0" w:right="0" w:firstLine="576"/>
        <w:jc w:val="left"/>
      </w:pPr>
      <w:r>
        <w:rPr/>
        <w:t xml:space="preserve">(ii) If such applicant is otherwise qualified and suitable, credential or credential with conditions an applicant who has obtained a certificate of restoration of opportunity for a license, certification, or registration to engage in the practice of a health care profession or business.</w:t>
      </w:r>
    </w:p>
    <w:p>
      <w:pPr>
        <w:spacing w:before="0" w:after="0" w:line="408" w:lineRule="exact"/>
        <w:ind w:left="0" w:right="0" w:firstLine="576"/>
        <w:jc w:val="left"/>
      </w:pPr>
      <w:r>
        <w:rPr/>
        <w:t xml:space="preserve">(d) The state of Washington, any of its counties, cities, towns, municipal corporations, or quasi-municipal corporations, the department of health, and its officers, employees, contractors, and agents are immune from suit in law, equity, or any action under the administrative procedure act based upon its exercise of discretion under this section. This section does not create a protected class; private right of action; any right, privilege, or duty; or change to any right, privilege, or duty existing under law. This section does not modify a licensing or certification applicant's right to a review of an agency's decision under the administrative procedure act or other applicable statute or agency rule. A certificate of restoration of opportunity does not remove or alter citizenship or legal residency requirements already in place for state agencies and employers.</w:t>
      </w:r>
    </w:p>
    <w:p>
      <w:pPr>
        <w:spacing w:before="0" w:after="0" w:line="408" w:lineRule="exact"/>
        <w:ind w:left="0" w:right="0" w:firstLine="576"/>
        <w:jc w:val="left"/>
      </w:pPr>
      <w:r>
        <w:rPr/>
        <w:t xml:space="preserve">(2) A qualified court has jurisdiction to issue a certificate of restoration of opportunity to a qualified applicant. </w:t>
      </w:r>
    </w:p>
    <w:p>
      <w:pPr>
        <w:spacing w:before="0" w:after="0" w:line="408" w:lineRule="exact"/>
        <w:ind w:left="0" w:right="0" w:firstLine="576"/>
        <w:jc w:val="left"/>
      </w:pPr>
      <w:r>
        <w:rPr/>
        <w:t xml:space="preserve">(a) A court must determine, in its discretion whether the certificate:</w:t>
      </w:r>
    </w:p>
    <w:p>
      <w:pPr>
        <w:spacing w:before="0" w:after="0" w:line="408" w:lineRule="exact"/>
        <w:ind w:left="0" w:right="0" w:firstLine="576"/>
        <w:jc w:val="left"/>
      </w:pPr>
      <w:r>
        <w:rPr/>
        <w:t xml:space="preserve">(i) Applies to all past criminal history; or</w:t>
      </w:r>
    </w:p>
    <w:p>
      <w:pPr>
        <w:spacing w:before="0" w:after="0" w:line="408" w:lineRule="exact"/>
        <w:ind w:left="0" w:right="0" w:firstLine="576"/>
        <w:jc w:val="left"/>
      </w:pPr>
      <w:r>
        <w:rPr/>
        <w:t xml:space="preserve">(ii) Applies only to the convictions or adjudications in the jurisdiction of the court.</w:t>
      </w:r>
    </w:p>
    <w:p>
      <w:pPr>
        <w:spacing w:before="0" w:after="0" w:line="408" w:lineRule="exact"/>
        <w:ind w:left="0" w:right="0" w:firstLine="576"/>
        <w:jc w:val="left"/>
      </w:pPr>
      <w:r>
        <w:rPr/>
        <w:t xml:space="preserve">(b) The certificate does not apply to any future criminal justice involvement that occurs after the certificate is issued.</w:t>
      </w:r>
    </w:p>
    <w:p>
      <w:pPr>
        <w:spacing w:before="0" w:after="0" w:line="408" w:lineRule="exact"/>
        <w:ind w:left="0" w:right="0" w:firstLine="576"/>
        <w:jc w:val="left"/>
      </w:pPr>
      <w:r>
        <w:rPr/>
        <w:t xml:space="preserve">(c) A court must determine whether to issue a certificate by determining whether the applicant is a qualified applicant as defined in RCW 9.97.010.</w:t>
      </w:r>
    </w:p>
    <w:p>
      <w:pPr>
        <w:spacing w:before="0" w:after="0" w:line="408" w:lineRule="exact"/>
        <w:ind w:left="0" w:right="0" w:firstLine="576"/>
        <w:jc w:val="left"/>
      </w:pPr>
      <w:r>
        <w:rPr/>
        <w:t xml:space="preserve">(3) An employer or housing provider may, in its sole discretion, determine whether to consider a certificate of restoration of opportunity issued under this chapter in making employment or rental decisions. An employer or housing provider is immune from suit in law, equity, or under the administrative procedure act for damages based upon its exercise of discretion under this section or the refusal to exercise such discretion. In any action at law against an employer or housing provider arising out of the employment of or provision of housing to the recipient of a certificate of restoration of opportunity, evidence of the crime for which a certificate of restoration of opportunity has been issued may not be introduced as evidence of negligence or intentionally tortious conduct on the part of the employer or housing provider. This subsection does not create a protected class, private right of action, any right, privilege, or duty, or to change any right, privilege, or duty existing under law related to employment or housing except as provided in RCW 7.60.035.</w:t>
      </w:r>
    </w:p>
    <w:p>
      <w:pPr>
        <w:spacing w:before="0" w:after="0" w:line="408" w:lineRule="exact"/>
        <w:ind w:left="0" w:right="0" w:firstLine="576"/>
        <w:jc w:val="left"/>
      </w:pPr>
      <w:r>
        <w:rPr/>
        <w:t xml:space="preserve">(4)(a) Department of social and health services: A certificate of restoration of opportunity does not apply to the state abuse and neglect registry. No finding of abuse, neglect, or misappropriation of property may be removed from the registry based solely on a certificate. The department must include such certificates as part of its criminal history record reports, qualifying letters, or other assessments pursuant to RCW 43.43.830 through 43.43.838. The department shall adopt rules to implement this subsection.</w:t>
      </w:r>
    </w:p>
    <w:p>
      <w:pPr>
        <w:spacing w:before="0" w:after="0" w:line="408" w:lineRule="exact"/>
        <w:ind w:left="0" w:right="0" w:firstLine="576"/>
        <w:jc w:val="left"/>
      </w:pPr>
      <w:r>
        <w:rPr/>
        <w:t xml:space="preserve">(b) Washington state patrol: The Washington state patrol is not required to remove any records based solely on a certificate of restoration of opportunity. The state patrol must include a certificate as part of its criminal history record report.</w:t>
      </w:r>
    </w:p>
    <w:p>
      <w:pPr>
        <w:spacing w:before="0" w:after="0" w:line="408" w:lineRule="exact"/>
        <w:ind w:left="0" w:right="0" w:firstLine="576"/>
        <w:jc w:val="left"/>
      </w:pPr>
      <w:r>
        <w:rPr/>
        <w:t xml:space="preserve">(c) Court records:</w:t>
      </w:r>
    </w:p>
    <w:p>
      <w:pPr>
        <w:spacing w:before="0" w:after="0" w:line="408" w:lineRule="exact"/>
        <w:ind w:left="0" w:right="0" w:firstLine="576"/>
        <w:jc w:val="left"/>
      </w:pPr>
      <w:r>
        <w:rPr/>
        <w:t xml:space="preserve">(i) A certificate of restoration of opportunity has no effect on any other court records, including records in the judicial information system. The court records related to a certificate of restoration of opportunity must be processed and recorded in the same manner as any other record.</w:t>
      </w:r>
    </w:p>
    <w:p>
      <w:pPr>
        <w:spacing w:before="0" w:after="0" w:line="408" w:lineRule="exact"/>
        <w:ind w:left="0" w:right="0" w:firstLine="576"/>
        <w:jc w:val="left"/>
      </w:pPr>
      <w:r>
        <w:rPr/>
        <w:t xml:space="preserve">(ii) The qualified court where the applicant seeks the certificate of restoration of opportunity must administer the court records regarding the certificate in the same manner as it does regarding all other proceedings.</w:t>
      </w:r>
    </w:p>
    <w:p>
      <w:pPr>
        <w:spacing w:before="0" w:after="0" w:line="408" w:lineRule="exact"/>
        <w:ind w:left="0" w:right="0" w:firstLine="576"/>
        <w:jc w:val="left"/>
      </w:pPr>
      <w:r>
        <w:rPr/>
        <w:t xml:space="preserve">(d) Effect in other judicial proceedings: A certificate of restoration of opportunity may only be submitted to a court to demonstrate that the individual met the specific requirements of this section and not for any other procedure, including evidence of character, reputation, or conduct. A certificate is not an equivalent procedure under Rule of Evidence 609(c).</w:t>
      </w:r>
    </w:p>
    <w:p>
      <w:pPr>
        <w:spacing w:before="0" w:after="0" w:line="408" w:lineRule="exact"/>
        <w:ind w:left="0" w:right="0" w:firstLine="576"/>
        <w:jc w:val="left"/>
      </w:pPr>
      <w:r>
        <w:rPr/>
        <w:t xml:space="preserve">(e) Department of health: The department of health must include a certificate of restoration of opportunity on its public web site if:</w:t>
      </w:r>
    </w:p>
    <w:p>
      <w:pPr>
        <w:spacing w:before="0" w:after="0" w:line="408" w:lineRule="exact"/>
        <w:ind w:left="0" w:right="0" w:firstLine="576"/>
        <w:jc w:val="left"/>
      </w:pPr>
      <w:r>
        <w:rPr/>
        <w:t xml:space="preserve">(i) Its web site includes an order, stipulation to informal disposition, or notice of decision related to the conviction identified in the certificate of restoration of opportunity; and</w:t>
      </w:r>
    </w:p>
    <w:p>
      <w:pPr>
        <w:spacing w:before="0" w:after="0" w:line="408" w:lineRule="exact"/>
        <w:ind w:left="0" w:right="0" w:firstLine="576"/>
        <w:jc w:val="left"/>
      </w:pPr>
      <w:r>
        <w:rPr/>
        <w:t xml:space="preserve">(ii) The credential holder has provided a certified copy of the certificate of restoration of opportunity to the department of health.</w:t>
      </w:r>
    </w:p>
    <w:p>
      <w:pPr>
        <w:spacing w:before="0" w:after="0" w:line="408" w:lineRule="exact"/>
        <w:ind w:left="0" w:right="0" w:firstLine="576"/>
        <w:jc w:val="left"/>
      </w:pPr>
      <w:r>
        <w:rPr>
          <w:u w:val="single"/>
        </w:rPr>
        <w:t xml:space="preserve">(f) Department of children, youth, and families: A certificate of restoration of opportunity does not apply to founded findings of child abuse or neglect. No finding of child abuse or neglect may be destroyed based solely on a certificate. The department of children, youth, and families must include such certificates as part of its criminal history record reports, qualifying letters, or other assessments pursuant to RCW 43.43.830 through 43.43.838. The department of children, youth, and families shall adopt rules to implement this subsection (4)(f).</w:t>
      </w:r>
    </w:p>
    <w:p>
      <w:pPr>
        <w:spacing w:before="0" w:after="0" w:line="408" w:lineRule="exact"/>
        <w:ind w:left="0" w:right="0" w:firstLine="576"/>
        <w:jc w:val="left"/>
      </w:pPr>
      <w:r>
        <w:rPr/>
        <w:t xml:space="preserve">(5) In all cases, an applicant must provide notice to the prosecutor in the county where he or she seeks a certificate of restoration of opportunity of the pendency of such application. If the applicant has been sentenced by any other jurisdiction in the five years preceding the application for a certificate, the applicant must also notify the prosecuting attorney in those jurisdictions. The prosecutor in the county where an applicant applies for a certificate shall provide the court with a report of the applicant's criminal history.</w:t>
      </w:r>
    </w:p>
    <w:p>
      <w:pPr>
        <w:spacing w:before="0" w:after="0" w:line="408" w:lineRule="exact"/>
        <w:ind w:left="0" w:right="0" w:firstLine="576"/>
        <w:jc w:val="left"/>
      </w:pPr>
      <w:r>
        <w:rPr/>
        <w:t xml:space="preserve">(6) Application for a certificate of restoration of opportunity must be filed as a civil action.</w:t>
      </w:r>
    </w:p>
    <w:p>
      <w:pPr>
        <w:spacing w:before="0" w:after="0" w:line="408" w:lineRule="exact"/>
        <w:ind w:left="0" w:right="0" w:firstLine="576"/>
        <w:jc w:val="left"/>
      </w:pPr>
      <w:r>
        <w:rPr/>
        <w:t xml:space="preserve">(7) A superior court in the county in which the applicant resides may decline to consider the application for certificate of restoration of opportunity. If the superior court in which the applicant resides declines to consider the application, the court must dismiss the application without prejudice and the applicant may refile the application in another qualified court. The court must state the reason for the dismissal on the order. If the court determines that the applicant does not meet the required qualifications, then the court must dismiss the application without prejudice and state the reason(s) on the order. The superior court in the county of the applicant's conviction or adjudication may not decline to consider the application.</w:t>
      </w:r>
    </w:p>
    <w:p>
      <w:pPr>
        <w:spacing w:before="0" w:after="0" w:line="408" w:lineRule="exact"/>
        <w:ind w:left="0" w:right="0" w:firstLine="576"/>
        <w:jc w:val="left"/>
      </w:pPr>
      <w:r>
        <w:rPr/>
        <w:t xml:space="preserve">(8) Unless the qualified court determines that a hearing on an application for certificate of restoration is necessary, the court must decide without a hearing whether to grant the certificate of restoration of opportunity based on a review of the application filed by the applicant and pleadings filed by the prosecuting attorney.</w:t>
      </w:r>
    </w:p>
    <w:p>
      <w:pPr>
        <w:spacing w:before="0" w:after="0" w:line="408" w:lineRule="exact"/>
        <w:ind w:left="0" w:right="0" w:firstLine="576"/>
        <w:jc w:val="left"/>
      </w:pPr>
      <w:r>
        <w:rPr/>
        <w:t xml:space="preserve">(9) The clerk of the court in which the certificate of restoration of opportunity is granted shall transmit the certificate of restoration of opportunity to the Washington state patrol identification section, which holds criminal history information for the person who is the subject of the conviction. The Washington state patrol shall update its records to reflect the certificate of restoration of opportunity.</w:t>
      </w:r>
    </w:p>
    <w:p>
      <w:pPr>
        <w:spacing w:before="0" w:after="0" w:line="408" w:lineRule="exact"/>
        <w:ind w:left="0" w:right="0" w:firstLine="576"/>
        <w:jc w:val="left"/>
      </w:pPr>
      <w:r>
        <w:rPr/>
        <w:t xml:space="preserve">(10)(a) The administrative office of the courts shall develop and prepare instructions, forms, and an informational brochure designed to assist applicants applying for a certificate of restoration of opportunity.</w:t>
      </w:r>
    </w:p>
    <w:p>
      <w:pPr>
        <w:spacing w:before="0" w:after="0" w:line="408" w:lineRule="exact"/>
        <w:ind w:left="0" w:right="0" w:firstLine="576"/>
        <w:jc w:val="left"/>
      </w:pPr>
      <w:r>
        <w:rPr/>
        <w:t xml:space="preserve">(b) The instructions must include, at least, a sample of a standard application and a form order for a certificate of restoration of opportunity.</w:t>
      </w:r>
    </w:p>
    <w:p>
      <w:pPr>
        <w:spacing w:before="0" w:after="0" w:line="408" w:lineRule="exact"/>
        <w:ind w:left="0" w:right="0" w:firstLine="576"/>
        <w:jc w:val="left"/>
      </w:pPr>
      <w:r>
        <w:rPr/>
        <w:t xml:space="preserve">(c) The administrative office of the courts shall distribute a master copy of the instructions, informational brochure, and sample application and form order to all county clerks and a master copy of the application and order to all superior courts by January 1, 2017.</w:t>
      </w:r>
    </w:p>
    <w:p>
      <w:pPr>
        <w:spacing w:before="0" w:after="0" w:line="408" w:lineRule="exact"/>
        <w:ind w:left="0" w:right="0" w:firstLine="576"/>
        <w:jc w:val="left"/>
      </w:pPr>
      <w:r>
        <w:rPr/>
        <w:t xml:space="preserve">(d) The administrative office of the courts shall determine the significant non-English-speaking or limited English-speaking populations in the state. The administrator shall then arrange for translation of the instructions, which shall contain a sample of the standard application and order, and the informational brochure into languages spoken by those significant non-English-speaking populations and shall distribute a master copy of the translated instructions and informational brochures to the county clerks by January 1, 2017.</w:t>
      </w:r>
    </w:p>
    <w:p>
      <w:pPr>
        <w:spacing w:before="0" w:after="0" w:line="408" w:lineRule="exact"/>
        <w:ind w:left="0" w:right="0" w:firstLine="576"/>
        <w:jc w:val="left"/>
      </w:pPr>
      <w:r>
        <w:rPr/>
        <w:t xml:space="preserve">(e) The administrative office of the courts shall update the instructions, brochures, standard application and order, and translations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475</w:t>
      </w:r>
      <w:r>
        <w:rPr/>
        <w:t xml:space="preserve"> and 2007 c 387 s 8 are each amended to read as follows:</w:t>
      </w:r>
    </w:p>
    <w:p>
      <w:pPr>
        <w:spacing w:before="0" w:after="0" w:line="408" w:lineRule="exact"/>
        <w:ind w:left="0" w:right="0" w:firstLine="576"/>
        <w:jc w:val="left"/>
      </w:pPr>
      <w:r>
        <w:rPr/>
        <w:t xml:space="preserve">The director shall adopt rules, in cooperation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for the background investigation of current employees and of persons being actively considered for positions with the department who will or may have unsupervised access to children. The director shall also adopt rules, in cooperation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for background investigation of positions otherwise required by federal law to meet employment standards. "Considered for positions" includes decisions about (1) initial hiring, layoffs, reallocations, transfers, promotions, or demotions, or (2) other decisions that result in an individual being in a position that will or may have unsupervised access to children as an employee, an intern, or a volunteer.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2015 2nd sp.s. c 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or 74.08A.340,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w:t>
      </w:r>
      <w:r>
        <w:rPr>
          <w:u w:val="single"/>
        </w:rPr>
        <w:t xml:space="preserve">under chapter 43.215 RCW (as recodified by this act),</w:t>
      </w:r>
      <w:r>
        <w:rPr/>
        <w:t xml:space="preserve"> is either licensed by the state </w:t>
      </w:r>
      <w:r>
        <w:t>((</w:t>
      </w:r>
      <w:r>
        <w:rPr>
          <w:strike/>
        </w:rPr>
        <w:t xml:space="preserve">under RCW 74.15.030</w:t>
      </w:r>
      <w:r>
        <w:t>))</w:t>
      </w:r>
      <w:r>
        <w:rPr/>
        <w:t xml:space="preserve"> or is exempt from licensing </w:t>
      </w:r>
      <w:r>
        <w:t>((</w:t>
      </w:r>
      <w:r>
        <w:rPr>
          <w:strike/>
        </w:rPr>
        <w:t xml:space="preserve">under chapter 74.15 RCW</w:t>
      </w:r>
      <w:r>
        <w:t>))</w:t>
      </w:r>
      <w:r>
        <w:rPr/>
        <w:t xml:space="preserve">.</w:t>
      </w:r>
    </w:p>
    <w:p>
      <w:pPr>
        <w:spacing w:before="0" w:after="0" w:line="408" w:lineRule="exact"/>
        <w:ind w:left="0" w:right="0" w:firstLine="576"/>
        <w:jc w:val="left"/>
      </w:pPr>
      <w:r>
        <w:rPr/>
        <w:t xml:space="preserve">(8) "Individual provider" means an individual provider as defined in RCW 74.39A.240(4)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for department of social and health services appointments or medicaid enrollee appointments, </w:t>
      </w:r>
      <w:r>
        <w:rPr>
          <w:u w:val="single"/>
        </w:rPr>
        <w:t xml:space="preserve">or department of children, youth, and families appointments,</w:t>
      </w:r>
      <w:r>
        <w:rPr/>
        <w:t xml:space="preserve"> or provided these services on or after January 1, 2009, and before June 10, 2010, whether paid by a broker, language access agency, or the department.</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A statewide unit of all language access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w:t>
      </w:r>
      <w:r>
        <w:rPr>
          <w:u w:val="single"/>
        </w:rPr>
        <w:t xml:space="preserve">or the department of children, youth, and families</w:t>
      </w:r>
      <w:r>
        <w:rPr/>
        <w:t xml:space="preserve"> contracts for language access services and each of their subcontractors shall provide to the department an accurate list of language access providers, as defined in RCW 41.56.030, including their names, addresses, and other contact information, annually by January 30th, except that initially the lists must be provided within thirty days of June 10, 2010.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department's obligation to comply with the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RCW.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100</w:t>
      </w:r>
      <w:r>
        <w:rPr/>
        <w:t xml:space="preserve"> and 2015 c 199 s 2 are each amended to read as follows:</w:t>
      </w:r>
    </w:p>
    <w:p>
      <w:pPr>
        <w:spacing w:before="0" w:after="0" w:line="408" w:lineRule="exact"/>
        <w:ind w:left="0" w:right="0" w:firstLine="576"/>
        <w:jc w:val="left"/>
      </w:pPr>
      <w:r>
        <w:rPr/>
        <w:t xml:space="preserve">(1) The department of </w:t>
      </w:r>
      <w:r>
        <w:t>((</w:t>
      </w:r>
      <w:r>
        <w:rPr>
          <w:strike/>
        </w:rPr>
        <w:t xml:space="preserve">social and health services and the department of early learning</w:t>
      </w:r>
      <w:r>
        <w:t>))</w:t>
      </w:r>
      <w:r>
        <w:rPr/>
        <w:t xml:space="preserve"> </w:t>
      </w:r>
      <w:r>
        <w:rPr>
          <w:u w:val="single"/>
        </w:rPr>
        <w:t xml:space="preserve">children, youth, and families</w:t>
      </w:r>
      <w:r>
        <w:rPr/>
        <w:t xml:space="preserve"> shall:</w:t>
      </w:r>
    </w:p>
    <w:p>
      <w:pPr>
        <w:spacing w:before="0" w:after="0" w:line="408" w:lineRule="exact"/>
        <w:ind w:left="0" w:right="0" w:firstLine="576"/>
        <w:jc w:val="left"/>
      </w:pPr>
      <w:r>
        <w:rPr/>
        <w:t xml:space="preserve">(a) Allow the ombuds or the ombuds's designee to communicate privately with any child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any child who is part of a near fatality investigation by the department of </w:t>
      </w:r>
      <w:r>
        <w:t>((</w:t>
      </w:r>
      <w:r>
        <w:rPr>
          <w:strike/>
        </w:rPr>
        <w:t xml:space="preserve">early learning</w:t>
      </w:r>
      <w:r>
        <w:t>))</w:t>
      </w:r>
      <w:r>
        <w:rPr/>
        <w:t xml:space="preserve"> </w:t>
      </w:r>
      <w:r>
        <w:rPr>
          <w:u w:val="single"/>
        </w:rPr>
        <w:t xml:space="preserve">children, youth, and families</w:t>
      </w:r>
      <w:r>
        <w:rPr/>
        <w:t xml:space="preserve">, for the purposes of carrying out its duties under this chapter;</w:t>
      </w:r>
    </w:p>
    <w:p>
      <w:pPr>
        <w:spacing w:before="0" w:after="0" w:line="408" w:lineRule="exact"/>
        <w:ind w:left="0" w:right="0" w:firstLine="576"/>
        <w:jc w:val="left"/>
      </w:pPr>
      <w:r>
        <w:rPr/>
        <w:t xml:space="preserve">(b) Permit the ombuds or the ombuds designee physical access to state institutions serving children, and state licensed facilities or residences for the purpose of carrying out its duties under this chapter;</w:t>
      </w:r>
    </w:p>
    <w:p>
      <w:pPr>
        <w:spacing w:before="0" w:after="0" w:line="408" w:lineRule="exact"/>
        <w:ind w:left="0" w:right="0" w:firstLine="576"/>
        <w:jc w:val="left"/>
      </w:pPr>
      <w:r>
        <w:rPr/>
        <w:t xml:space="preserve">(c) Upon the ombuds's request, grant the ombuds or the ombuds's designee the right to access, inspect, and copy all relevant information, records, or documents in the possession or control of the department of </w:t>
      </w:r>
      <w:r>
        <w:t>((</w:t>
      </w:r>
      <w:r>
        <w:rPr>
          <w:strike/>
        </w:rPr>
        <w:t xml:space="preserve">social and health services or the department of early learning</w:t>
      </w:r>
      <w:r>
        <w:t>))</w:t>
      </w:r>
      <w:r>
        <w:rPr/>
        <w:t xml:space="preserve"> </w:t>
      </w:r>
      <w:r>
        <w:rPr>
          <w:u w:val="single"/>
        </w:rPr>
        <w:t xml:space="preserve">children, youth, and families</w:t>
      </w:r>
      <w:r>
        <w:rPr/>
        <w:t xml:space="preserve"> that the ombuds considers necessary in an investigation; and</w:t>
      </w:r>
    </w:p>
    <w:p>
      <w:pPr>
        <w:spacing w:before="0" w:after="0" w:line="408" w:lineRule="exact"/>
        <w:ind w:left="0" w:right="0" w:firstLine="576"/>
        <w:jc w:val="left"/>
      </w:pPr>
      <w:r>
        <w:rPr/>
        <w:t xml:space="preserve">(d) Grant the office of the family and children's ombuds unrestricted online access to the child welfare case management information system and the department of </w:t>
      </w:r>
      <w:r>
        <w:t>((</w:t>
      </w:r>
      <w:r>
        <w:rPr>
          <w:strike/>
        </w:rPr>
        <w:t xml:space="preserve">early learning</w:t>
      </w:r>
      <w:r>
        <w:t>))</w:t>
      </w:r>
      <w:r>
        <w:rPr/>
        <w:t xml:space="preserve"> </w:t>
      </w:r>
      <w:r>
        <w:rPr>
          <w:u w:val="single"/>
        </w:rPr>
        <w:t xml:space="preserve">children, youth, and families</w:t>
      </w:r>
      <w:r>
        <w:rPr/>
        <w:t xml:space="preserve"> data information system for the purpose of carrying out its duties under this chapter.</w:t>
      </w:r>
    </w:p>
    <w:p>
      <w:pPr>
        <w:spacing w:before="0" w:after="0" w:line="408" w:lineRule="exact"/>
        <w:ind w:left="0" w:right="0" w:firstLine="576"/>
        <w:jc w:val="left"/>
      </w:pPr>
      <w:r>
        <w:rPr/>
        <w:t xml:space="preserve">(2) For the purposes of this section, "near fatality" means an act that, as certified by a physician, places the child in serious or critical condition.</w:t>
      </w:r>
    </w:p>
    <w:p>
      <w:pPr>
        <w:spacing w:before="0" w:after="0" w:line="408" w:lineRule="exact"/>
        <w:ind w:left="0" w:right="0" w:firstLine="576"/>
        <w:jc w:val="left"/>
      </w:pPr>
      <w:r>
        <w:rPr/>
        <w:t xml:space="preserve">(3) Nothing in this section creates a duty for the office of the family and children's ombuds under RCW 43.06A.030 as related to children in the care of an early learning program described in RCW 43.215.400 through 43.215.450 </w:t>
      </w:r>
      <w:r>
        <w:rPr>
          <w:u w:val="single"/>
        </w:rPr>
        <w:t xml:space="preserve">(as recodified by this act)</w:t>
      </w:r>
      <w:r>
        <w:rPr/>
        <w:t xml:space="preserve">, a licensed child care center, or a licensed child care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090</w:t>
      </w:r>
      <w:r>
        <w:rPr/>
        <w:t xml:space="preserve"> and 1994 sp.s. c 7 s 515 are each amended to read as follows:</w:t>
      </w:r>
    </w:p>
    <w:p>
      <w:pPr>
        <w:spacing w:before="0" w:after="0" w:line="408" w:lineRule="exact"/>
        <w:ind w:left="0" w:right="0" w:firstLine="576"/>
        <w:jc w:val="left"/>
      </w:pPr>
      <w:r>
        <w:rPr/>
        <w:t xml:space="preserve">The secretary shall appoint a deputy secretary, a department personnel director and such assistant secretaries as shall be needed to administer the department. The deputy secretary shall have charge and general supervision of the department in the absence or disability of the secretary, and in case of a vacancy in the office of secretary, shall continue in charge of the department until a successor is appointed and qualified, or until the governor shall appoint an acting secretary. </w:t>
      </w:r>
      <w:r>
        <w:t>((</w:t>
      </w:r>
      <w:r>
        <w:rPr>
          <w:strike/>
        </w:rPr>
        <w:t xml:space="preserve">The secretary shall appoint an assistant secretary to administer the juvenile rehabilitation responsibilities required of the department by chapters 13.04, 13.40, and 13.50 RCW.</w:t>
      </w:r>
      <w:r>
        <w:t>))</w:t>
      </w:r>
      <w:r>
        <w:rPr/>
        <w:t xml:space="preserve"> The officers appointed under this section, and exempt from the provisions of the state civil service law by the terms of RCW 41.06.076, shall be paid salaries to be fixed by the governor in accordance with the procedure established by law for the fixing of salaries for officers exempt from the operation of the state civil service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060</w:t>
      </w:r>
      <w:r>
        <w:rPr/>
        <w:t xml:space="preserve"> and 2013 c 23 s 75 are each amended to read as follows:</w:t>
      </w:r>
    </w:p>
    <w:p>
      <w:pPr>
        <w:spacing w:before="0" w:after="0" w:line="408" w:lineRule="exact"/>
        <w:ind w:left="0" w:right="0" w:firstLine="576"/>
        <w:jc w:val="left"/>
      </w:pPr>
      <w:r>
        <w:rPr/>
        <w:t xml:space="preserve">Neither the ombuds nor the ombuds's staff may be compelled, in any judicial or administrative proceeding, to testify or to produce evidence regarding the exercise of the official duties of the ombuds or of the ombuds's staff. All related memoranda, work product, notes, and case files of the ombuds's office are confidential, are not subject to discovery, judicial or administrative subpoena, or other method of legal compulsion, and are not admissible in evidence in a judicial or administrative proceeding. This section shall not apply to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070</w:t>
      </w:r>
      <w:r>
        <w:rPr/>
        <w:t xml:space="preserve"> and 2013 c 23 s 76 are each amended to read as follows:</w:t>
      </w:r>
    </w:p>
    <w:p>
      <w:pPr>
        <w:spacing w:before="0" w:after="0" w:line="408" w:lineRule="exact"/>
        <w:ind w:left="0" w:right="0" w:firstLine="576"/>
        <w:jc w:val="left"/>
      </w:pPr>
      <w:r>
        <w:rPr/>
        <w:t xml:space="preserve">Identifying information about complainants or witnesses shall not be subject to any method of legal compulsion, nor shall such information be revealed to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 or the governor except under the following circumstances: (1) The complainant or witness waives confidentiality; (2) under a legislative subpoena when there is a legislative investigation for neglect of duty or misconduct by the ombuds or ombuds's office when the identifying information is necessary to the investigation of the ombuds's acts; or (3) under an investigation or inquiry by the governor as to neglect of duty or misconduct by the ombuds or ombuds's office when the identifying information is necessary to the investigation of the ombuds's acts.</w:t>
      </w:r>
    </w:p>
    <w:p>
      <w:pPr>
        <w:spacing w:before="0" w:after="0" w:line="408" w:lineRule="exact"/>
        <w:ind w:left="0" w:right="0" w:firstLine="576"/>
        <w:jc w:val="left"/>
      </w:pPr>
      <w:r>
        <w:rPr/>
        <w:t xml:space="preserve">For the purposes of this section, "identifying information" includes the complainant's or witness's name, location, telephone number, likeness, social security number or other identification number, or identification of immediate family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2015 c 225 s 61 are each amended to read as follows:</w:t>
      </w:r>
    </w:p>
    <w:p>
      <w:pPr>
        <w:spacing w:before="0" w:after="0" w:line="408" w:lineRule="exact"/>
        <w:ind w:left="0" w:right="0" w:firstLine="576"/>
        <w:jc w:val="left"/>
      </w:pPr>
      <w:r>
        <w:rPr/>
        <w:t xml:space="preserve">The lieutenant governor serves as president of the senate and is responsible for making appointments to, and serving on, the committees and boards as set forth in this section.</w:t>
      </w:r>
    </w:p>
    <w:p>
      <w:pPr>
        <w:spacing w:before="0" w:after="0" w:line="408" w:lineRule="exact"/>
        <w:ind w:left="0" w:right="0" w:firstLine="576"/>
        <w:jc w:val="left"/>
      </w:pPr>
      <w:r>
        <w:rPr/>
        <w:t xml:space="preserve">(1) The lieutenant governor serves on the following boards and committees:</w:t>
      </w:r>
    </w:p>
    <w:p>
      <w:pPr>
        <w:spacing w:before="0" w:after="0" w:line="408" w:lineRule="exact"/>
        <w:ind w:left="0" w:right="0" w:firstLine="576"/>
        <w:jc w:val="left"/>
      </w:pPr>
      <w:r>
        <w:rPr/>
        <w:t xml:space="preserve">(a) Capitol furnishings preservation committee, RCW 27.48.040;</w:t>
      </w:r>
    </w:p>
    <w:p>
      <w:pPr>
        <w:spacing w:before="0" w:after="0" w:line="408" w:lineRule="exact"/>
        <w:ind w:left="0" w:right="0" w:firstLine="576"/>
        <w:jc w:val="left"/>
      </w:pPr>
      <w:r>
        <w:rPr/>
        <w:t xml:space="preserve">(b) Washington higher education facilities authority, RCW 28B.07.030;</w:t>
      </w:r>
    </w:p>
    <w:p>
      <w:pPr>
        <w:spacing w:before="0" w:after="0" w:line="408" w:lineRule="exact"/>
        <w:ind w:left="0" w:right="0" w:firstLine="576"/>
        <w:jc w:val="left"/>
      </w:pPr>
      <w:r>
        <w:rPr/>
        <w:t xml:space="preserve">(c) Productivity board, also known as the employee involvement and recognition board, RCW 41.60.015;</w:t>
      </w:r>
    </w:p>
    <w:p>
      <w:pPr>
        <w:spacing w:before="0" w:after="0" w:line="408" w:lineRule="exact"/>
        <w:ind w:left="0" w:right="0" w:firstLine="576"/>
        <w:jc w:val="left"/>
      </w:pPr>
      <w:r>
        <w:rPr/>
        <w:t xml:space="preserve">(d) State finance committee, RCW 43.33.010;</w:t>
      </w:r>
    </w:p>
    <w:p>
      <w:pPr>
        <w:spacing w:before="0" w:after="0" w:line="408" w:lineRule="exact"/>
        <w:ind w:left="0" w:right="0" w:firstLine="576"/>
        <w:jc w:val="left"/>
      </w:pPr>
      <w:r>
        <w:rPr/>
        <w:t xml:space="preserve">(e) State capitol committee, RCW 43.34.010;</w:t>
      </w:r>
    </w:p>
    <w:p>
      <w:pPr>
        <w:spacing w:before="0" w:after="0" w:line="408" w:lineRule="exact"/>
        <w:ind w:left="0" w:right="0" w:firstLine="576"/>
        <w:jc w:val="left"/>
      </w:pPr>
      <w:r>
        <w:rPr/>
        <w:t xml:space="preserve">(f) Washington health care facilities authority, RCW 70.37.030;</w:t>
      </w:r>
    </w:p>
    <w:p>
      <w:pPr>
        <w:spacing w:before="0" w:after="0" w:line="408" w:lineRule="exact"/>
        <w:ind w:left="0" w:right="0" w:firstLine="576"/>
        <w:jc w:val="left"/>
      </w:pPr>
      <w:r>
        <w:rPr/>
        <w:t xml:space="preserve">(g) State medal of merit nominating committee, RCW 1.40.020;</w:t>
      </w:r>
    </w:p>
    <w:p>
      <w:pPr>
        <w:spacing w:before="0" w:after="0" w:line="408" w:lineRule="exact"/>
        <w:ind w:left="0" w:right="0" w:firstLine="576"/>
        <w:jc w:val="left"/>
      </w:pPr>
      <w:r>
        <w:rPr/>
        <w:t xml:space="preserve">(h) Medal of valor committee, RCW 1.60.020; and</w:t>
      </w:r>
    </w:p>
    <w:p>
      <w:pPr>
        <w:spacing w:before="0" w:after="0" w:line="408" w:lineRule="exact"/>
        <w:ind w:left="0" w:right="0" w:firstLine="576"/>
        <w:jc w:val="left"/>
      </w:pPr>
      <w:r>
        <w:rPr/>
        <w:t xml:space="preserve">(i) Association of Washington generals, RCW 43.15.030.</w:t>
      </w:r>
    </w:p>
    <w:p>
      <w:pPr>
        <w:spacing w:before="0" w:after="0" w:line="408" w:lineRule="exact"/>
        <w:ind w:left="0" w:right="0" w:firstLine="576"/>
        <w:jc w:val="left"/>
      </w:pPr>
      <w:r>
        <w:rPr/>
        <w:t xml:space="preserve">(2) The lieutenant governor, and when serving as president of the senate, appoints members to the following boards and committees:</w:t>
      </w:r>
    </w:p>
    <w:p>
      <w:pPr>
        <w:spacing w:before="0" w:after="0" w:line="408" w:lineRule="exact"/>
        <w:ind w:left="0" w:right="0" w:firstLine="576"/>
        <w:jc w:val="left"/>
      </w:pPr>
      <w:r>
        <w:rPr/>
        <w:t xml:space="preserve">(a) Civil legal aid oversight committee, RCW 2.53.010;</w:t>
      </w:r>
    </w:p>
    <w:p>
      <w:pPr>
        <w:spacing w:before="0" w:after="0" w:line="408" w:lineRule="exact"/>
        <w:ind w:left="0" w:right="0" w:firstLine="576"/>
        <w:jc w:val="left"/>
      </w:pPr>
      <w:r>
        <w:rPr/>
        <w:t xml:space="preserve">(b) Office of public defense advisory committee, RCW 2.70.030;</w:t>
      </w:r>
    </w:p>
    <w:p>
      <w:pPr>
        <w:spacing w:before="0" w:after="0" w:line="408" w:lineRule="exact"/>
        <w:ind w:left="0" w:right="0" w:firstLine="576"/>
        <w:jc w:val="left"/>
      </w:pPr>
      <w:r>
        <w:rPr/>
        <w:t xml:space="preserve">(c) Washington state gambling commission, RCW 9.46.040;</w:t>
      </w:r>
    </w:p>
    <w:p>
      <w:pPr>
        <w:spacing w:before="0" w:after="0" w:line="408" w:lineRule="exact"/>
        <w:ind w:left="0" w:right="0" w:firstLine="576"/>
        <w:jc w:val="left"/>
      </w:pPr>
      <w:r>
        <w:rPr/>
        <w:t xml:space="preserve">(d) Sentencing guidelines commission, RCW 9.94A.860;</w:t>
      </w:r>
    </w:p>
    <w:p>
      <w:pPr>
        <w:spacing w:before="0" w:after="0" w:line="408" w:lineRule="exact"/>
        <w:ind w:left="0" w:right="0" w:firstLine="576"/>
        <w:jc w:val="left"/>
      </w:pPr>
      <w:r>
        <w:rPr/>
        <w:t xml:space="preserve">(e) State building code council, RCW 19.27.070;</w:t>
      </w:r>
    </w:p>
    <w:p>
      <w:pPr>
        <w:spacing w:before="0" w:after="0" w:line="408" w:lineRule="exact"/>
        <w:ind w:left="0" w:right="0" w:firstLine="576"/>
        <w:jc w:val="left"/>
      </w:pPr>
      <w:r>
        <w:rPr/>
        <w:t xml:space="preserve">(f) Financial education public-private partnership, RCW 28A.300.450;</w:t>
      </w:r>
    </w:p>
    <w:p>
      <w:pPr>
        <w:spacing w:before="0" w:after="0" w:line="408" w:lineRule="exact"/>
        <w:ind w:left="0" w:right="0" w:firstLine="576"/>
        <w:jc w:val="left"/>
      </w:pPr>
      <w:r>
        <w:rPr/>
        <w:t xml:space="preserve">(g) Joint administrative rules review committee, RCW 34.05.610;</w:t>
      </w:r>
    </w:p>
    <w:p>
      <w:pPr>
        <w:spacing w:before="0" w:after="0" w:line="408" w:lineRule="exact"/>
        <w:ind w:left="0" w:right="0" w:firstLine="576"/>
        <w:jc w:val="left"/>
      </w:pPr>
      <w:r>
        <w:rPr/>
        <w:t xml:space="preserve">(h) Capital projects advisory review board, RCW 39.10.220;</w:t>
      </w:r>
    </w:p>
    <w:p>
      <w:pPr>
        <w:spacing w:before="0" w:after="0" w:line="408" w:lineRule="exact"/>
        <w:ind w:left="0" w:right="0" w:firstLine="576"/>
        <w:jc w:val="left"/>
      </w:pPr>
      <w:r>
        <w:rPr/>
        <w:t xml:space="preserve">(i) Select committee on pension policy, RCW 41.04.276;</w:t>
      </w:r>
    </w:p>
    <w:p>
      <w:pPr>
        <w:spacing w:before="0" w:after="0" w:line="408" w:lineRule="exact"/>
        <w:ind w:left="0" w:right="0" w:firstLine="576"/>
        <w:jc w:val="left"/>
      </w:pPr>
      <w:r>
        <w:rPr/>
        <w:t xml:space="preserve">(j) Legislative ethics board, RCW 42.52.310;</w:t>
      </w:r>
    </w:p>
    <w:p>
      <w:pPr>
        <w:spacing w:before="0" w:after="0" w:line="408" w:lineRule="exact"/>
        <w:ind w:left="0" w:right="0" w:firstLine="576"/>
        <w:jc w:val="left"/>
      </w:pPr>
      <w:r>
        <w:rPr/>
        <w:t xml:space="preserve">(k) Washington citizens' commission on salaries, RCW 43.03.305;</w:t>
      </w:r>
    </w:p>
    <w:p>
      <w:pPr>
        <w:spacing w:before="0" w:after="0" w:line="408" w:lineRule="exact"/>
        <w:ind w:left="0" w:right="0" w:firstLine="576"/>
        <w:jc w:val="left"/>
      </w:pPr>
      <w:r>
        <w:rPr/>
        <w:t xml:space="preserve">(l) Legislative oral history committee, RCW 44.04.325;</w:t>
      </w:r>
    </w:p>
    <w:p>
      <w:pPr>
        <w:spacing w:before="0" w:after="0" w:line="408" w:lineRule="exact"/>
        <w:ind w:left="0" w:right="0" w:firstLine="576"/>
        <w:jc w:val="left"/>
      </w:pPr>
      <w:r>
        <w:rPr/>
        <w:t xml:space="preserve">(m) State council on aging, RCW 43.20A.685;</w:t>
      </w:r>
    </w:p>
    <w:p>
      <w:pPr>
        <w:spacing w:before="0" w:after="0" w:line="408" w:lineRule="exact"/>
        <w:ind w:left="0" w:right="0" w:firstLine="576"/>
        <w:jc w:val="left"/>
      </w:pPr>
      <w:r>
        <w:rPr/>
        <w:t xml:space="preserve">(n) State investment board, RCW 43.33A.020;</w:t>
      </w:r>
    </w:p>
    <w:p>
      <w:pPr>
        <w:spacing w:before="0" w:after="0" w:line="408" w:lineRule="exact"/>
        <w:ind w:left="0" w:right="0" w:firstLine="576"/>
        <w:jc w:val="left"/>
      </w:pPr>
      <w:r>
        <w:rPr/>
        <w:t xml:space="preserve">(o) Capitol campus design advisory committee, RCW 43.34.080;</w:t>
      </w:r>
    </w:p>
    <w:p>
      <w:pPr>
        <w:spacing w:before="0" w:after="0" w:line="408" w:lineRule="exact"/>
        <w:ind w:left="0" w:right="0" w:firstLine="576"/>
        <w:jc w:val="left"/>
      </w:pPr>
      <w:r>
        <w:rPr/>
        <w:t xml:space="preserve">(p) Washington state arts commission, RCW 43.46.015;</w:t>
      </w:r>
    </w:p>
    <w:p>
      <w:pPr>
        <w:spacing w:before="0" w:after="0" w:line="408" w:lineRule="exact"/>
        <w:ind w:left="0" w:right="0" w:firstLine="576"/>
        <w:jc w:val="left"/>
      </w:pPr>
      <w:r>
        <w:rPr/>
        <w:t xml:space="preserve">(q) PNWER-Net working subgroup under chapter 43.147 RCW;</w:t>
      </w:r>
    </w:p>
    <w:p>
      <w:pPr>
        <w:spacing w:before="0" w:after="0" w:line="408" w:lineRule="exact"/>
        <w:ind w:left="0" w:right="0" w:firstLine="576"/>
        <w:jc w:val="left"/>
      </w:pPr>
      <w:r>
        <w:rPr/>
        <w:t xml:space="preserve">(r) Community economic revitalization board, RCW 43.160.030;</w:t>
      </w:r>
    </w:p>
    <w:p>
      <w:pPr>
        <w:spacing w:before="0" w:after="0" w:line="408" w:lineRule="exact"/>
        <w:ind w:left="0" w:right="0" w:firstLine="576"/>
        <w:jc w:val="left"/>
      </w:pPr>
      <w:r>
        <w:rPr/>
        <w:t xml:space="preserve">(s) Washington economic development finance authority, RCW 43.163.020;</w:t>
      </w:r>
    </w:p>
    <w:p>
      <w:pPr>
        <w:spacing w:before="0" w:after="0" w:line="408" w:lineRule="exact"/>
        <w:ind w:left="0" w:right="0" w:firstLine="576"/>
        <w:jc w:val="left"/>
      </w:pPr>
      <w:r>
        <w:rPr/>
        <w:t xml:space="preserve">(t) Life sciences discovery fund authority, RCW 43.350.020;</w:t>
      </w:r>
    </w:p>
    <w:p>
      <w:pPr>
        <w:spacing w:before="0" w:after="0" w:line="408" w:lineRule="exact"/>
        <w:ind w:left="0" w:right="0" w:firstLine="576"/>
        <w:jc w:val="left"/>
      </w:pPr>
      <w:r>
        <w:rPr/>
        <w:t xml:space="preserve">(u) </w:t>
      </w:r>
      <w:r>
        <w:t>((</w:t>
      </w:r>
      <w:r>
        <w:rPr>
          <w:strike/>
        </w:rPr>
        <w:t xml:space="preserve">Legislative children's oversight committee, RCW 44.04.220;</w:t>
      </w:r>
    </w:p>
    <w:p>
      <w:pPr>
        <w:spacing w:before="0" w:after="0" w:line="408" w:lineRule="exact"/>
        <w:ind w:left="0" w:right="0" w:firstLine="576"/>
        <w:jc w:val="left"/>
      </w:pPr>
      <w:r>
        <w:rPr>
          <w:strike/>
        </w:rPr>
        <w:t xml:space="preserve">(v)</w:t>
      </w:r>
      <w:r>
        <w:t>))</w:t>
      </w:r>
      <w:r>
        <w:rPr/>
        <w:t xml:space="preserve"> Joint legislative audit and review committee, RCW 44.28.010;</w:t>
      </w:r>
    </w:p>
    <w:p>
      <w:pPr>
        <w:spacing w:before="0" w:after="0" w:line="408" w:lineRule="exact"/>
        <w:ind w:left="0" w:right="0" w:firstLine="576"/>
        <w:jc w:val="left"/>
      </w:pPr>
      <w:r>
        <w:t>((</w:t>
      </w:r>
      <w:r>
        <w:rPr>
          <w:strike/>
        </w:rPr>
        <w:t xml:space="preserve">(w)</w:t>
      </w:r>
      <w:r>
        <w:t>))</w:t>
      </w:r>
      <w:r>
        <w:rPr/>
        <w:t xml:space="preserve"> </w:t>
      </w:r>
      <w:r>
        <w:rPr>
          <w:u w:val="single"/>
        </w:rPr>
        <w:t xml:space="preserve">(v)</w:t>
      </w:r>
      <w:r>
        <w:rPr/>
        <w:t xml:space="preserve"> Joint committee on energy supply and energy conservation, RCW 44.39.015;</w:t>
      </w:r>
    </w:p>
    <w:p>
      <w:pPr>
        <w:spacing w:before="0" w:after="0" w:line="408" w:lineRule="exact"/>
        <w:ind w:left="0" w:right="0" w:firstLine="576"/>
        <w:jc w:val="left"/>
      </w:pPr>
      <w:r>
        <w:t>((</w:t>
      </w:r>
      <w:r>
        <w:rPr>
          <w:strike/>
        </w:rPr>
        <w:t xml:space="preserve">(x)</w:t>
      </w:r>
      <w:r>
        <w:t>))</w:t>
      </w:r>
      <w:r>
        <w:rPr/>
        <w:t xml:space="preserve"> </w:t>
      </w:r>
      <w:r>
        <w:rPr>
          <w:u w:val="single"/>
        </w:rPr>
        <w:t xml:space="preserve">(w)</w:t>
      </w:r>
      <w:r>
        <w:rPr/>
        <w:t xml:space="preserve"> Legislative evaluation and accountability program committee, RCW 44.48.010;</w:t>
      </w:r>
    </w:p>
    <w:p>
      <w:pPr>
        <w:spacing w:before="0" w:after="0" w:line="408" w:lineRule="exact"/>
        <w:ind w:left="0" w:right="0" w:firstLine="576"/>
        <w:jc w:val="left"/>
      </w:pPr>
      <w:r>
        <w:t>((</w:t>
      </w:r>
      <w:r>
        <w:rPr>
          <w:strike/>
        </w:rPr>
        <w:t xml:space="preserve">(y)</w:t>
      </w:r>
      <w:r>
        <w:t>))</w:t>
      </w:r>
      <w:r>
        <w:rPr/>
        <w:t xml:space="preserve"> </w:t>
      </w:r>
      <w:r>
        <w:rPr>
          <w:u w:val="single"/>
        </w:rPr>
        <w:t xml:space="preserve">(x)</w:t>
      </w:r>
      <w:r>
        <w:rPr/>
        <w:t xml:space="preserve"> Agency council on coordinated transportation, RCW 47.06B.020;</w:t>
      </w:r>
    </w:p>
    <w:p>
      <w:pPr>
        <w:spacing w:before="0" w:after="0" w:line="408" w:lineRule="exact"/>
        <w:ind w:left="0" w:right="0" w:firstLine="576"/>
        <w:jc w:val="left"/>
      </w:pPr>
      <w:r>
        <w:t>((</w:t>
      </w:r>
      <w:r>
        <w:rPr>
          <w:strike/>
        </w:rPr>
        <w:t xml:space="preserve">(z)</w:t>
      </w:r>
      <w:r>
        <w:t>))</w:t>
      </w:r>
      <w:r>
        <w:rPr/>
        <w:t xml:space="preserve"> </w:t>
      </w:r>
      <w:r>
        <w:rPr>
          <w:u w:val="single"/>
        </w:rPr>
        <w:t xml:space="preserve">(y)</w:t>
      </w:r>
      <w:r>
        <w:rPr/>
        <w:t xml:space="preserve"> Washington horse racing commission, RCW 67.16.014;</w:t>
      </w:r>
    </w:p>
    <w:p>
      <w:pPr>
        <w:spacing w:before="0" w:after="0" w:line="408" w:lineRule="exact"/>
        <w:ind w:left="0" w:right="0" w:firstLine="576"/>
        <w:jc w:val="left"/>
      </w:pPr>
      <w:r>
        <w:t>((</w:t>
      </w:r>
      <w:r>
        <w:rPr>
          <w:strike/>
        </w:rPr>
        <w:t xml:space="preserve">(aa)</w:t>
      </w:r>
      <w:r>
        <w:t>))</w:t>
      </w:r>
      <w:r>
        <w:rPr/>
        <w:t xml:space="preserve"> </w:t>
      </w:r>
      <w:r>
        <w:rPr>
          <w:u w:val="single"/>
        </w:rPr>
        <w:t xml:space="preserve">(z)</w:t>
      </w:r>
      <w:r>
        <w:rPr/>
        <w:t xml:space="preserve"> Correctional industries board of directors, RCW 72.09.080;</w:t>
      </w:r>
    </w:p>
    <w:p>
      <w:pPr>
        <w:spacing w:before="0" w:after="0" w:line="408" w:lineRule="exact"/>
        <w:ind w:left="0" w:right="0" w:firstLine="576"/>
        <w:jc w:val="left"/>
      </w:pPr>
      <w:r>
        <w:t>((</w:t>
      </w:r>
      <w:r>
        <w:rPr>
          <w:strike/>
        </w:rPr>
        <w:t xml:space="preserve">(bb)</w:t>
      </w:r>
      <w:r>
        <w:t>))</w:t>
      </w:r>
      <w:r>
        <w:rPr/>
        <w:t xml:space="preserve"> </w:t>
      </w:r>
      <w:r>
        <w:rPr>
          <w:u w:val="single"/>
        </w:rPr>
        <w:t xml:space="preserve">(aa)</w:t>
      </w:r>
      <w:r>
        <w:rPr/>
        <w:t xml:space="preserve"> Joint committee on veterans' and military affairs, RCW 73.04.150;</w:t>
      </w:r>
    </w:p>
    <w:p>
      <w:pPr>
        <w:spacing w:before="0" w:after="0" w:line="408" w:lineRule="exact"/>
        <w:ind w:left="0" w:right="0" w:firstLine="576"/>
        <w:jc w:val="left"/>
      </w:pPr>
      <w:r>
        <w:t>((</w:t>
      </w:r>
      <w:r>
        <w:rPr>
          <w:strike/>
        </w:rPr>
        <w:t xml:space="preserve">(cc)</w:t>
      </w:r>
      <w:r>
        <w:t>))</w:t>
      </w:r>
      <w:r>
        <w:rPr/>
        <w:t xml:space="preserve"> </w:t>
      </w:r>
      <w:r>
        <w:rPr>
          <w:u w:val="single"/>
        </w:rPr>
        <w:t xml:space="preserve">(bb)</w:t>
      </w:r>
      <w:r>
        <w:rPr/>
        <w:t xml:space="preserve"> Joint legislative committee on water supply during drought, RCW 90.86.020;</w:t>
      </w:r>
    </w:p>
    <w:p>
      <w:pPr>
        <w:spacing w:before="0" w:after="0" w:line="408" w:lineRule="exact"/>
        <w:ind w:left="0" w:right="0" w:firstLine="576"/>
        <w:jc w:val="left"/>
      </w:pPr>
      <w:r>
        <w:t>((</w:t>
      </w:r>
      <w:r>
        <w:rPr>
          <w:strike/>
        </w:rPr>
        <w:t xml:space="preserve">(dd)</w:t>
      </w:r>
      <w:r>
        <w:t>))</w:t>
      </w:r>
      <w:r>
        <w:rPr/>
        <w:t xml:space="preserve"> </w:t>
      </w:r>
      <w:r>
        <w:rPr>
          <w:u w:val="single"/>
        </w:rPr>
        <w:t xml:space="preserve">(cc)</w:t>
      </w:r>
      <w:r>
        <w:rPr/>
        <w:t xml:space="preserve"> Statute law committee, RCW 1.08.001; and</w:t>
      </w:r>
    </w:p>
    <w:p>
      <w:pPr>
        <w:spacing w:before="0" w:after="0" w:line="408" w:lineRule="exact"/>
        <w:ind w:left="0" w:right="0" w:firstLine="576"/>
        <w:jc w:val="left"/>
      </w:pPr>
      <w:r>
        <w:t>((</w:t>
      </w:r>
      <w:r>
        <w:rPr>
          <w:strike/>
        </w:rPr>
        <w:t xml:space="preserve">(ee)</w:t>
      </w:r>
      <w:r>
        <w:t>))</w:t>
      </w:r>
      <w:r>
        <w:rPr/>
        <w:t xml:space="preserve"> </w:t>
      </w:r>
      <w:r>
        <w:rPr>
          <w:u w:val="single"/>
        </w:rPr>
        <w:t xml:space="preserve">(dd)</w:t>
      </w:r>
      <w:r>
        <w:rPr/>
        <w:t xml:space="preserve"> Joint legislative oversight committee on trade policy, RCW 44.55.020.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200</w:t>
      </w:r>
      <w:r>
        <w:rPr/>
        <w:t xml:space="preserve"> and 2017 c 298 s 3 are each amended to read as follows:</w:t>
      </w:r>
    </w:p>
    <w:p>
      <w:pPr>
        <w:spacing w:before="0" w:after="0" w:line="408" w:lineRule="exact"/>
        <w:ind w:left="0" w:right="0" w:firstLine="576"/>
        <w:jc w:val="left"/>
      </w:pPr>
      <w:r>
        <w:rPr/>
        <w:t xml:space="preserve">(1) In addition to the disclosures authorized by RCW 70.02.050 and 70.02.210, a health care provider or health care facility may disclose health care information, except for information and records related to sexually transmitted diseases and information related to mental health services which are addressed by RCW 70.02.220 through 70.02.260, about a patient without the patient's authorization, to:</w:t>
      </w:r>
    </w:p>
    <w:p>
      <w:pPr>
        <w:spacing w:before="0" w:after="0" w:line="408" w:lineRule="exact"/>
        <w:ind w:left="0" w:right="0" w:firstLine="576"/>
        <w:jc w:val="left"/>
      </w:pPr>
      <w:r>
        <w:rPr/>
        <w:t xml:space="preserve">(a) Any other health care provider or health care facility reasonably believed to have previously provided health care to the patient, to the extent necessary to provide health care to the patient, unless the patient has instructed the health care provider or health care facility in writing not to make the disclosure;</w:t>
      </w:r>
    </w:p>
    <w:p>
      <w:pPr>
        <w:spacing w:before="0" w:after="0" w:line="408" w:lineRule="exact"/>
        <w:ind w:left="0" w:right="0" w:firstLine="576"/>
        <w:jc w:val="left"/>
      </w:pPr>
      <w:r>
        <w:rPr/>
        <w:t xml:space="preserve">(b) Persons under RCW 70.02.--- (section 1, chapter 298, Laws of 2017) if the conditions in RCW 70.02.--- (section 1, chapter 298, Laws of 2017) are met;</w:t>
      </w:r>
    </w:p>
    <w:p>
      <w:pPr>
        <w:spacing w:before="0" w:after="0" w:line="408" w:lineRule="exact"/>
        <w:ind w:left="0" w:right="0" w:firstLine="576"/>
        <w:jc w:val="left"/>
      </w:pPr>
      <w:r>
        <w:rPr/>
        <w:t xml:space="preserve">(c) A health care provider or health care facility who is the successor in interest to the health care provider or health care facility maintaining the health care information;</w:t>
      </w:r>
    </w:p>
    <w:p>
      <w:pPr>
        <w:spacing w:before="0" w:after="0" w:line="408" w:lineRule="exact"/>
        <w:ind w:left="0" w:right="0" w:firstLine="576"/>
        <w:jc w:val="left"/>
      </w:pPr>
      <w:r>
        <w:rPr/>
        <w:t xml:space="preserve">(d) A person who obtains information for purposes of an audit, if that person agrees in writing to:</w:t>
      </w:r>
    </w:p>
    <w:p>
      <w:pPr>
        <w:spacing w:before="0" w:after="0" w:line="408" w:lineRule="exact"/>
        <w:ind w:left="0" w:right="0" w:firstLine="576"/>
        <w:jc w:val="left"/>
      </w:pPr>
      <w:r>
        <w:rPr/>
        <w:t xml:space="preserve">(i) Remove or destroy, at the earliest opportunity consistent with the purpose of the audit, information that would enable the patient to be identified; and</w:t>
      </w:r>
    </w:p>
    <w:p>
      <w:pPr>
        <w:spacing w:before="0" w:after="0" w:line="408" w:lineRule="exact"/>
        <w:ind w:left="0" w:right="0" w:firstLine="576"/>
        <w:jc w:val="left"/>
      </w:pPr>
      <w:r>
        <w:rPr/>
        <w:t xml:space="preserve">(ii) Not to disclose the information further, except to accomplish the audit or report unlawful or improper conduct involving fraud in payment for health care by a health care provider or patient, or other unlawful conduct by the health care provider;</w:t>
      </w:r>
    </w:p>
    <w:p>
      <w:pPr>
        <w:spacing w:before="0" w:after="0" w:line="408" w:lineRule="exact"/>
        <w:ind w:left="0" w:right="0" w:firstLine="576"/>
        <w:jc w:val="left"/>
      </w:pPr>
      <w:r>
        <w:rPr/>
        <w:t xml:space="preserve">(e) Provide directory information, unless the patient has instructed the health care provider or health care facility not to make the disclosure;</w:t>
      </w:r>
    </w:p>
    <w:p>
      <w:pPr>
        <w:spacing w:before="0" w:after="0" w:line="408" w:lineRule="exact"/>
        <w:ind w:left="0" w:right="0" w:firstLine="576"/>
        <w:jc w:val="left"/>
      </w:pPr>
      <w:r>
        <w:rPr/>
        <w:t xml:space="preserve">(f) Fire, police, sheriff, or other public authority, that brought, or caused to be brought, the patient to the health care facility or health care provider if the disclosure is limited to the patient's name, residence, sex, age, occupation, condition, diagnosis, estimated or actual discharge date, or extent and location of injuries as determined by a physician, and whether the patient was conscious when admitted;</w:t>
      </w:r>
    </w:p>
    <w:p>
      <w:pPr>
        <w:spacing w:before="0" w:after="0" w:line="408" w:lineRule="exact"/>
        <w:ind w:left="0" w:right="0" w:firstLine="576"/>
        <w:jc w:val="left"/>
      </w:pPr>
      <w:r>
        <w:rPr/>
        <w:t xml:space="preserve">(g) Federal, state, or local law enforcement authorities and the health care provider, health care facility, or third-party payor believes in good faith that the health care information disclosed constitutes evidence of criminal conduct that occurred on the premises of the health care provider, health care facility, or third-party payor;</w:t>
      </w:r>
    </w:p>
    <w:p>
      <w:pPr>
        <w:spacing w:before="0" w:after="0" w:line="408" w:lineRule="exact"/>
        <w:ind w:left="0" w:right="0" w:firstLine="576"/>
        <w:jc w:val="left"/>
      </w:pPr>
      <w:r>
        <w:rPr/>
        <w:t xml:space="preserve">(h) Another health care provider, health care facility, or third-party payor for the health care operations of the health care provider, health care facility, or third-party payor that receives the information, if each entity has or had a relationship with the patient who is the subject of the health care information being requested, the health care information pertains to such relationship, and the disclosure is for the purposes described in RCW 70.02.010(17) (a) and (b);</w:t>
      </w:r>
    </w:p>
    <w:p>
      <w:pPr>
        <w:spacing w:before="0" w:after="0" w:line="408" w:lineRule="exact"/>
        <w:ind w:left="0" w:right="0" w:firstLine="576"/>
        <w:jc w:val="left"/>
      </w:pPr>
      <w:r>
        <w:rPr/>
        <w:t xml:space="preserve">(i) An official of a penal or other custodial institution in which the patient is detained; and</w:t>
      </w:r>
    </w:p>
    <w:p>
      <w:pPr>
        <w:spacing w:before="0" w:after="0" w:line="408" w:lineRule="exact"/>
        <w:ind w:left="0" w:right="0" w:firstLine="576"/>
        <w:jc w:val="left"/>
      </w:pPr>
      <w:r>
        <w:rPr/>
        <w:t xml:space="preserve">(j) Any law enforcement officer, corrections officer, or guard supplied by a law enforcement or corrections agency who is accompanying a patient pursuant to RCW 10.110.020, only to the extent the disclosure is incidental to the fulfillment of the role of the law enforcement officer, corrections officer, or guard under RCW 10.110.020.</w:t>
      </w:r>
    </w:p>
    <w:p>
      <w:pPr>
        <w:spacing w:before="0" w:after="0" w:line="408" w:lineRule="exact"/>
        <w:ind w:left="0" w:right="0" w:firstLine="576"/>
        <w:jc w:val="left"/>
      </w:pPr>
      <w:r>
        <w:rPr/>
        <w:t xml:space="preserve">(2) In addition to the disclosures required by RCW 70.02.050 and 70.02.210, a health care provider shall disclose health care information, except for information related to sexually transmitted diseases and information related to mental health services which are addressed by RCW 70.02.220 through 70.02.260, about a patient without the patient's authorization if the disclosure is:</w:t>
      </w:r>
    </w:p>
    <w:p>
      <w:pPr>
        <w:spacing w:before="0" w:after="0" w:line="408" w:lineRule="exact"/>
        <w:ind w:left="0" w:right="0" w:firstLine="576"/>
        <w:jc w:val="left"/>
      </w:pPr>
      <w:r>
        <w:rPr/>
        <w:t xml:space="preserve">(a) To federal, state, or local law enforcement authorities to the extent the health care provider is required by law;</w:t>
      </w:r>
    </w:p>
    <w:p>
      <w:pPr>
        <w:spacing w:before="0" w:after="0" w:line="408" w:lineRule="exact"/>
        <w:ind w:left="0" w:right="0" w:firstLine="576"/>
        <w:jc w:val="left"/>
      </w:pPr>
      <w:r>
        <w:rPr/>
        <w:t xml:space="preserve">(b) To federal, state, or local law enforcement authorities, upon receipt of a written or oral request made to a nursing supervisor, administrator, or designated privacy official, in a case in which the patient is being treated or has been treated for a bullet wound, gunshot wound, powder burn, or other injury arising from or caused by the discharge of a firearm, or an injury caused by a knife, an ice pick, or any other sharp or pointed instrument which federal, state, or local law enforcement authorities reasonably believe to have been intentionally inflicted upon a person, or a blunt force injury that federal, state, or local law enforcement authorities reasonably believe resulted from a criminal act, the following information, if known:</w:t>
      </w:r>
    </w:p>
    <w:p>
      <w:pPr>
        <w:spacing w:before="0" w:after="0" w:line="408" w:lineRule="exact"/>
        <w:ind w:left="0" w:right="0" w:firstLine="576"/>
        <w:jc w:val="left"/>
      </w:pPr>
      <w:r>
        <w:rPr/>
        <w:t xml:space="preserve">(i) The name of the patient;</w:t>
      </w:r>
    </w:p>
    <w:p>
      <w:pPr>
        <w:spacing w:before="0" w:after="0" w:line="408" w:lineRule="exact"/>
        <w:ind w:left="0" w:right="0" w:firstLine="576"/>
        <w:jc w:val="left"/>
      </w:pPr>
      <w:r>
        <w:rPr/>
        <w:t xml:space="preserve">(ii) The patient's residence;</w:t>
      </w:r>
    </w:p>
    <w:p>
      <w:pPr>
        <w:spacing w:before="0" w:after="0" w:line="408" w:lineRule="exact"/>
        <w:ind w:left="0" w:right="0" w:firstLine="576"/>
        <w:jc w:val="left"/>
      </w:pPr>
      <w:r>
        <w:rPr/>
        <w:t xml:space="preserve">(iii) The patient's sex;</w:t>
      </w:r>
    </w:p>
    <w:p>
      <w:pPr>
        <w:spacing w:before="0" w:after="0" w:line="408" w:lineRule="exact"/>
        <w:ind w:left="0" w:right="0" w:firstLine="576"/>
        <w:jc w:val="left"/>
      </w:pPr>
      <w:r>
        <w:rPr/>
        <w:t xml:space="preserve">(iv) The patient's age;</w:t>
      </w:r>
    </w:p>
    <w:p>
      <w:pPr>
        <w:spacing w:before="0" w:after="0" w:line="408" w:lineRule="exact"/>
        <w:ind w:left="0" w:right="0" w:firstLine="576"/>
        <w:jc w:val="left"/>
      </w:pPr>
      <w:r>
        <w:rPr/>
        <w:t xml:space="preserve">(v) The patient's condition;</w:t>
      </w:r>
    </w:p>
    <w:p>
      <w:pPr>
        <w:spacing w:before="0" w:after="0" w:line="408" w:lineRule="exact"/>
        <w:ind w:left="0" w:right="0" w:firstLine="576"/>
        <w:jc w:val="left"/>
      </w:pPr>
      <w:r>
        <w:rPr/>
        <w:t xml:space="preserve">(vi) The patient's diagnosis, or extent and location of injuries as determined by a health care provider;</w:t>
      </w:r>
    </w:p>
    <w:p>
      <w:pPr>
        <w:spacing w:before="0" w:after="0" w:line="408" w:lineRule="exact"/>
        <w:ind w:left="0" w:right="0" w:firstLine="576"/>
        <w:jc w:val="left"/>
      </w:pPr>
      <w:r>
        <w:rPr/>
        <w:t xml:space="preserve">(vii) Whether the patient was conscious when admitted;</w:t>
      </w:r>
    </w:p>
    <w:p>
      <w:pPr>
        <w:spacing w:before="0" w:after="0" w:line="408" w:lineRule="exact"/>
        <w:ind w:left="0" w:right="0" w:firstLine="576"/>
        <w:jc w:val="left"/>
      </w:pPr>
      <w:r>
        <w:rPr/>
        <w:t xml:space="preserve">(viii) The name of the health care provider making the determination in (b)(v), (vi), and (vii) of this subsection;</w:t>
      </w:r>
    </w:p>
    <w:p>
      <w:pPr>
        <w:spacing w:before="0" w:after="0" w:line="408" w:lineRule="exact"/>
        <w:ind w:left="0" w:right="0" w:firstLine="576"/>
        <w:jc w:val="left"/>
      </w:pPr>
      <w:r>
        <w:rPr/>
        <w:t xml:space="preserve">(ix) Whether the patient has been transferred to another facility; and</w:t>
      </w:r>
    </w:p>
    <w:p>
      <w:pPr>
        <w:spacing w:before="0" w:after="0" w:line="408" w:lineRule="exact"/>
        <w:ind w:left="0" w:right="0" w:firstLine="576"/>
        <w:jc w:val="left"/>
      </w:pPr>
      <w:r>
        <w:rPr/>
        <w:t xml:space="preserve">(x) The patient's discharge time and date;</w:t>
      </w:r>
    </w:p>
    <w:p>
      <w:pPr>
        <w:spacing w:before="0" w:after="0" w:line="408" w:lineRule="exact"/>
        <w:ind w:left="0" w:right="0" w:firstLine="576"/>
        <w:jc w:val="left"/>
      </w:pPr>
      <w:r>
        <w:rPr/>
        <w:t xml:space="preserve">(c) Pursuant to compulsory process in accordance with RCW 70.02.060.</w:t>
      </w:r>
    </w:p>
    <w:p>
      <w:pPr>
        <w:spacing w:before="0" w:after="0" w:line="408" w:lineRule="exact"/>
        <w:ind w:left="0" w:right="0" w:firstLine="576"/>
        <w:jc w:val="left"/>
      </w:pPr>
      <w:r>
        <w:rPr>
          <w:u w:val="single"/>
        </w:rPr>
        <w:t xml:space="preserve">(3) To the extent they retain health care information subject to this chapter, the department of social and health services and the health care authority shall disclose to the department of children, youth, and families health care information, except for information and records related to sexually transmitted diseases and information related to mental health services that are addressed by RCW 70.02.220 through 70.02.260, about a patient without the patient's authorization, for the purpose of investigating and preventing child abuse and neglect and providing for the health care coordination and the well-being of children in foster care. Disclosure under this subsection is mandatory for the purposes of the federal health insurance portability and accountability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2017 c 325 s 2 and 2017 c 298 s 6 are each reenacted and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w:t>
      </w:r>
      <w:r>
        <w:rPr>
          <w:u w:val="single"/>
        </w:rPr>
        <w:t xml:space="preserve">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u w:val="single"/>
        </w:rPr>
        <w:t xml:space="preserve">(t)</w:t>
      </w:r>
      <w:r>
        <w:rPr/>
        <w:t xml:space="preserve">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(i) Consistent with the requirements of the federal health insurance portability and accountability act, to:</w:t>
      </w:r>
    </w:p>
    <w:p>
      <w:pPr>
        <w:spacing w:before="0" w:after="0" w:line="408" w:lineRule="exact"/>
        <w:ind w:left="0" w:right="0" w:firstLine="576"/>
        <w:jc w:val="left"/>
      </w:pPr>
      <w:r>
        <w:rPr/>
        <w:t xml:space="preserve">(A) A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w:t>
      </w:r>
      <w:r>
        <w:t>((</w:t>
      </w:r>
      <w:r>
        <w:rPr>
          <w:strike/>
        </w:rPr>
        <w:t xml:space="preserve">(t)</w:t>
      </w:r>
      <w:r>
        <w:t>))</w:t>
      </w:r>
      <w:r>
        <w:rPr/>
        <w:t xml:space="preserve"> </w:t>
      </w:r>
      <w:r>
        <w:rPr>
          <w:u w:val="single"/>
        </w:rPr>
        <w:t xml:space="preserve">(u)</w:t>
      </w:r>
      <w:r>
        <w:rPr/>
        <w:t xml:space="preserve">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To administrative and office support staff designated to obtain medical records for those licensed professionals listed in </w:t>
      </w:r>
      <w:r>
        <w:t>((</w:t>
      </w:r>
      <w:r>
        <w:rPr>
          <w:strike/>
        </w:rPr>
        <w:t xml:space="preserve">(t)</w:t>
      </w:r>
      <w:r>
        <w:t>))</w:t>
      </w:r>
      <w:r>
        <w:rPr/>
        <w:t xml:space="preserve"> </w:t>
      </w:r>
      <w:r>
        <w:rPr>
          <w:u w:val="single"/>
        </w:rPr>
        <w:t xml:space="preserve">(u)</w:t>
      </w:r>
      <w:r>
        <w:rPr/>
        <w:t xml:space="preserve"> of this subsection;</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To any person if the conditions in RCW 70.02.--- (section 1, chapter 298, Laws of 2017) are met.</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060</w:t>
      </w:r>
      <w:r>
        <w:rPr/>
        <w:t xml:space="preserve"> and 2011 1st sp.s. c 15 s 66 are each amended to read as follows:</w:t>
      </w:r>
    </w:p>
    <w:p>
      <w:pPr>
        <w:spacing w:before="0" w:after="0" w:line="408" w:lineRule="exact"/>
        <w:ind w:left="0" w:right="0" w:firstLine="576"/>
        <w:jc w:val="left"/>
      </w:pPr>
      <w:r>
        <w:rPr/>
        <w:t xml:space="preserve">(1)(a) For the protection of applicants and recipients, the department, the authority, and the county offices and their respective officers and employees are prohibited, except as hereinafter provided, from disclosing the contents of any records, files, papers and communications, except for purposes directly connected with the administration of the programs of this title. In any judicial proceeding, except such proceeding as is directly concerned with the administration of these programs, such records, files, papers and communications, and their contents, shall be deemed privileged communications and except for the right of any individual to inquire of the office whether a named individual is a recipient of welfare assistance and such person shall be entitled to an affirmative or negative answer.</w:t>
      </w:r>
    </w:p>
    <w:p>
      <w:pPr>
        <w:spacing w:before="0" w:after="0" w:line="408" w:lineRule="exact"/>
        <w:ind w:left="0" w:right="0" w:firstLine="576"/>
        <w:jc w:val="left"/>
      </w:pPr>
      <w:r>
        <w:rPr/>
        <w:t xml:space="preserve">(b) </w:t>
      </w:r>
      <w:r>
        <w:rPr>
          <w:u w:val="single"/>
        </w:rPr>
        <w:t xml:space="preserve">Unless prohibited by federal law, for the purpose of investigating and preventing child abuse and neglect and providing for the health care coordination and well-being of children in foster care, the department and the authority shall disclose to the department of children, youth, and families the following information: Developmental disabilities administration client records; home and community services client records; long-term care facility or certified community residential supports records; health care information; child support information; food assistance information; and public assistance information. Disclosure under this subsection (1)(b) is mandatory for the purposes of the federal health insurance portability and accountability act.</w:t>
      </w:r>
    </w:p>
    <w:p>
      <w:pPr>
        <w:spacing w:before="0" w:after="0" w:line="408" w:lineRule="exact"/>
        <w:ind w:left="0" w:right="0" w:firstLine="576"/>
        <w:jc w:val="left"/>
      </w:pPr>
      <w:r>
        <w:rPr>
          <w:u w:val="single"/>
        </w:rPr>
        <w:t xml:space="preserve">(c)</w:t>
      </w:r>
      <w:r>
        <w:rPr/>
        <w:t xml:space="preserve"> Upon written request of a parent who has been awarded visitation rights in an action for divorce or separation or any parent with legal custody of the child, the department shall disclose to him or her the last known address and location of his or her natural or adopted children. The secretary shall adopt rules which establish procedures for disclosing the address of the children and providing, when appropriate, for prior notice to the custodian of the children. The notice shall state that a request for disclosure has been received and will be complied with by the department unless the department receives a copy of a court order which enjoins the disclosure of the information or restricts or limits the requesting party's right to contact or visit the other party or the child. Information supplied to a parent by the department shall be used only for purposes directly related to the enforcement of the visitation and custody provisions of the court order of separation or decree of divorce. No parent shall disclose such information to any other person except for the purpose of enforcing visitation provisions of the said order or decree.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shall review methods to improve the protection and confidentiality of information for recipients of welfare assistance who have disclosed to the department that they are past or current victims of domestic violence or stalking.</w:t>
      </w:r>
    </w:p>
    <w:p>
      <w:pPr>
        <w:spacing w:before="0" w:after="0" w:line="408" w:lineRule="exact"/>
        <w:ind w:left="0" w:right="0" w:firstLine="576"/>
        <w:jc w:val="left"/>
      </w:pPr>
      <w:r>
        <w:rPr/>
        <w:t xml:space="preserve">(2) The county offices shall maintain monthly at their offices a report showing the names and addresses of all recipients in the county receiving public assistance under this title, together with the amount paid to each during the preceding month.</w:t>
      </w:r>
    </w:p>
    <w:p>
      <w:pPr>
        <w:spacing w:before="0" w:after="0" w:line="408" w:lineRule="exact"/>
        <w:ind w:left="0" w:right="0" w:firstLine="576"/>
        <w:jc w:val="left"/>
      </w:pPr>
      <w:r>
        <w:rPr/>
        <w:t xml:space="preserve">(3) The provisions of this section shall not apply to duly designated representatives of approved private welfare agencies, public officials, members of legislative interim committees and advisory committees when performing duties directly connected with the administration of this title, such as regulation and investigation directly connected therewith: PROVIDED, HOWEVER, That any information so obtained by such persons or groups shall be treated with such degree of confidentiality as is required by the federal social security law.</w:t>
      </w:r>
    </w:p>
    <w:p>
      <w:pPr>
        <w:spacing w:before="0" w:after="0" w:line="408" w:lineRule="exact"/>
        <w:ind w:left="0" w:right="0" w:firstLine="576"/>
        <w:jc w:val="left"/>
      </w:pPr>
      <w:r>
        <w:rPr/>
        <w:t xml:space="preserve">(4) It shall be unlawful, except as provided in this section, for any person, body, association, firm, corporation or other agency to solicit, publish, disclose, receive, make use of, or to authorize, knowingly permit, participate in or acquiesce in the use of any lists or names for commercial or political purposes of any nature. The violation of this section shall be a gross misdemeanor.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063</w:t>
      </w:r>
      <w:r>
        <w:rPr/>
        <w:t xml:space="preserve"> and 2005 c 274 s 354 are each amended to read as follows:</w:t>
      </w:r>
    </w:p>
    <w:p>
      <w:pPr>
        <w:spacing w:before="0" w:after="0" w:line="408" w:lineRule="exact"/>
        <w:ind w:left="0" w:right="0" w:firstLine="576"/>
        <w:jc w:val="left"/>
      </w:pPr>
      <w:r>
        <w:rPr/>
        <w:t xml:space="preserve">(1) The department shall initiate a response to a report, no later than twenty-four hours after knowledge of the report, of suspected abandonment, abuse, financial exploitation, neglect, or self-neglect of a vulnerable adult.</w:t>
      </w:r>
    </w:p>
    <w:p>
      <w:pPr>
        <w:spacing w:before="0" w:after="0" w:line="408" w:lineRule="exact"/>
        <w:ind w:left="0" w:right="0" w:firstLine="576"/>
        <w:jc w:val="left"/>
      </w:pPr>
      <w:r>
        <w:rPr/>
        <w:t xml:space="preserve">(2) When the initial report or investigation by the department indicates that the alleged abandonment, abuse, financial exploitation, or neglect may be criminal, the department shall make an immediate report to the appropriate law enforcement agency. The department and law enforcement will coordinate in investigating reports made under this chapter. The department may provide protective services and other remedies as specified in this chapter.</w:t>
      </w:r>
    </w:p>
    <w:p>
      <w:pPr>
        <w:spacing w:before="0" w:after="0" w:line="408" w:lineRule="exact"/>
        <w:ind w:left="0" w:right="0" w:firstLine="576"/>
        <w:jc w:val="left"/>
      </w:pPr>
      <w:r>
        <w:rPr/>
        <w:t xml:space="preserve">(3) The law enforcement agency or the department shall report the incident in writing to the proper county prosecutor or city attorney for appropriate action whenever the investigation reveals that a crime may have been committed.</w:t>
      </w:r>
    </w:p>
    <w:p>
      <w:pPr>
        <w:spacing w:before="0" w:after="0" w:line="408" w:lineRule="exact"/>
        <w:ind w:left="0" w:right="0" w:firstLine="576"/>
        <w:jc w:val="left"/>
      </w:pPr>
      <w:r>
        <w:rPr/>
        <w:t xml:space="preserve">(4) The department and law enforcement may share information contained in reports and findings of abandonment, abuse, financial exploitation, and neglect of vulnerable adults, consistent with RCW 74.04.060, chapter 42.56 RCW, and other applicable confidentiality laws.</w:t>
      </w:r>
    </w:p>
    <w:p>
      <w:pPr>
        <w:spacing w:before="0" w:after="0" w:line="408" w:lineRule="exact"/>
        <w:ind w:left="0" w:right="0" w:firstLine="576"/>
        <w:jc w:val="left"/>
      </w:pPr>
      <w:r>
        <w:rPr/>
        <w:t xml:space="preserve">(5) </w:t>
      </w:r>
      <w:r>
        <w:rPr>
          <w:u w:val="single"/>
        </w:rPr>
        <w:t xml:space="preserve">Unless prohibited by federal law, the department of social and health services may share with the department of children, youth, and families information contained in reports and findings of abandonment, abuse, financial exploitation, and neglect of vulnerable adults.</w:t>
      </w:r>
    </w:p>
    <w:p>
      <w:pPr>
        <w:spacing w:before="0" w:after="0" w:line="408" w:lineRule="exact"/>
        <w:ind w:left="0" w:right="0" w:firstLine="576"/>
        <w:jc w:val="left"/>
      </w:pPr>
      <w:r>
        <w:rPr>
          <w:u w:val="single"/>
        </w:rPr>
        <w:t xml:space="preserve">(6)</w:t>
      </w:r>
      <w:r>
        <w:rPr/>
        <w:t xml:space="preserve"> The department shall notify the proper licensing authority concerning any report received under this chapter that alleges that a person who is professionally licensed, certified, or registered under Title 18 RCW has abandoned, abused, financially exploited, or neglected a vulnerable adult.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20A</w:t>
      </w:r>
      <w:r>
        <w:rPr/>
        <w:t xml:space="preserve">.</w:t>
      </w:r>
      <w:r>
        <w:t xml:space="preserve">780</w:t>
      </w:r>
      <w:r>
        <w:rPr/>
        <w:t xml:space="preserve"> (Administration of family services and programs) and 1992 c 198 s 9;</w:t>
      </w:r>
    </w:p>
    <w:p>
      <w:pPr>
        <w:spacing w:before="0" w:after="0" w:line="408" w:lineRule="exact"/>
        <w:ind w:left="0" w:right="0" w:firstLine="576"/>
        <w:jc w:val="left"/>
      </w:pPr>
      <w:r>
        <w:t>(2)</w:t>
      </w:r>
      <w:r>
        <w:rPr/>
        <w:t xml:space="preserve">RCW </w:t>
      </w:r>
      <w:r>
        <w:t xml:space="preserve">43</w:t>
      </w:r>
      <w:r>
        <w:rPr/>
        <w:t xml:space="preserve">.</w:t>
      </w:r>
      <w:r>
        <w:t xml:space="preserve">20A</w:t>
      </w:r>
      <w:r>
        <w:rPr/>
        <w:t xml:space="preserve">.</w:t>
      </w:r>
      <w:r>
        <w:t xml:space="preserve">850</w:t>
      </w:r>
      <w:r>
        <w:rPr/>
        <w:t xml:space="preserve"> (Group homes</w:t>
      </w:r>
      <w:r>
        <w:rPr>
          <w:rFonts w:ascii="Times New Roman" w:hAnsi="Times New Roman"/>
        </w:rPr>
        <w:t xml:space="preserve">—</w:t>
      </w:r>
      <w:r>
        <w:rPr/>
        <w:t xml:space="preserve">Availability of evaluations and data) and 1994 sp.s. c 7 s 322; and</w:t>
      </w:r>
    </w:p>
    <w:p>
      <w:pPr>
        <w:spacing w:before="0" w:after="0" w:line="408" w:lineRule="exact"/>
        <w:ind w:left="0" w:right="0" w:firstLine="576"/>
        <w:jc w:val="left"/>
      </w:pPr>
      <w:r>
        <w:t>(3)</w:t>
      </w:r>
      <w:r>
        <w:rPr/>
        <w:t xml:space="preserve">RCW </w:t>
      </w:r>
      <w:r>
        <w:t xml:space="preserve">43</w:t>
      </w:r>
      <w:r>
        <w:rPr/>
        <w:t xml:space="preserve">.</w:t>
      </w:r>
      <w:r>
        <w:t xml:space="preserve">215</w:t>
      </w:r>
      <w:r>
        <w:rPr/>
        <w:t xml:space="preserve">.</w:t>
      </w:r>
      <w:r>
        <w:t xml:space="preserve">040</w:t>
      </w:r>
      <w:r>
        <w:rPr/>
        <w:t xml:space="preserve"> (Director</w:t>
      </w:r>
      <w:r>
        <w:rPr>
          <w:rFonts w:ascii="Times New Roman" w:hAnsi="Times New Roman"/>
        </w:rPr>
        <w:t xml:space="preserve">—</w:t>
      </w:r>
      <w:r>
        <w:rPr/>
        <w:t xml:space="preserve">Power and duties) and 2006 c 265 s 105.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13</w:t>
      </w:r>
      <w:r>
        <w:rPr/>
        <w:t xml:space="preserve">.</w:t>
      </w:r>
      <w:r>
        <w:t xml:space="preserve">40</w:t>
      </w:r>
      <w:r>
        <w:rPr/>
        <w:t xml:space="preserve">.</w:t>
      </w:r>
      <w:r>
        <w:t xml:space="preserve">800</w:t>
      </w:r>
      <w:r>
        <w:rPr/>
        <w:t xml:space="preserve"> (Juvenile offenses with firearms</w:t>
      </w:r>
      <w:r>
        <w:rPr>
          <w:rFonts w:ascii="Times New Roman" w:hAnsi="Times New Roman"/>
        </w:rPr>
        <w:t xml:space="preserve">—</w:t>
      </w:r>
      <w:r>
        <w:rPr/>
        <w:t xml:space="preserve">Data</w:t>
      </w:r>
      <w:r>
        <w:rPr>
          <w:rFonts w:ascii="Times New Roman" w:hAnsi="Times New Roman"/>
        </w:rPr>
        <w:t xml:space="preserve">—</w:t>
      </w:r>
      <w:r>
        <w:rPr/>
        <w:t xml:space="preserve">Reports);</w:t>
      </w:r>
    </w:p>
    <w:p>
      <w:pPr>
        <w:spacing w:before="0" w:after="0" w:line="408" w:lineRule="exact"/>
        <w:ind w:left="0" w:right="0" w:firstLine="576"/>
        <w:jc w:val="left"/>
      </w:pPr>
      <w:r>
        <w:rPr/>
        <w:t xml:space="preserve">(2) </w:t>
      </w:r>
      <w:r>
        <w:rPr/>
        <w:t xml:space="preserve">RCW </w:t>
      </w:r>
      <w:r>
        <w:t xml:space="preserve">43</w:t>
      </w:r>
      <w:r>
        <w:rPr/>
        <w:t xml:space="preserve">.</w:t>
      </w:r>
      <w:r>
        <w:t xml:space="preserve">215</w:t>
      </w:r>
      <w:r>
        <w:rPr/>
        <w:t xml:space="preserve">.</w:t>
      </w:r>
      <w:r>
        <w:t xml:space="preserve">005</w:t>
      </w:r>
      <w:r>
        <w:rPr/>
        <w:t xml:space="preserve"> (Finding</w:t>
      </w:r>
      <w:r>
        <w:rPr>
          <w:rFonts w:ascii="Times New Roman" w:hAnsi="Times New Roman"/>
        </w:rPr>
        <w:t xml:space="preserve">—</w:t>
      </w:r>
      <w:r>
        <w:rPr/>
        <w:t xml:space="preserve">Purpose);</w:t>
      </w:r>
    </w:p>
    <w:p>
      <w:pPr>
        <w:spacing w:before="0" w:after="0" w:line="408" w:lineRule="exact"/>
        <w:ind w:left="0" w:right="0" w:firstLine="576"/>
        <w:jc w:val="left"/>
      </w:pPr>
      <w:r>
        <w:rPr/>
        <w:t xml:space="preserve">(3) </w:t>
      </w:r>
      <w:r>
        <w:rPr/>
        <w:t xml:space="preserve">RCW </w:t>
      </w:r>
      <w:r>
        <w:t xml:space="preserve">43</w:t>
      </w:r>
      <w:r>
        <w:rPr/>
        <w:t xml:space="preserve">.</w:t>
      </w:r>
      <w:r>
        <w:t xml:space="preserve">215</w:t>
      </w:r>
      <w:r>
        <w:rPr/>
        <w:t xml:space="preserve">.</w:t>
      </w:r>
      <w:r>
        <w:t xml:space="preserve">125</w:t>
      </w:r>
      <w:r>
        <w:rPr/>
        <w:t xml:space="preserve"> (Washington head start program proposal</w:t>
      </w:r>
      <w:r>
        <w:rPr>
          <w:rFonts w:ascii="Times New Roman" w:hAnsi="Times New Roman"/>
        </w:rPr>
        <w:t xml:space="preserve">—</w:t>
      </w:r>
      <w:r>
        <w:rPr/>
        <w:t xml:space="preserve">Report);</w:t>
      </w:r>
    </w:p>
    <w:p>
      <w:pPr>
        <w:spacing w:before="0" w:after="0" w:line="408" w:lineRule="exact"/>
        <w:ind w:left="0" w:right="0" w:firstLine="576"/>
        <w:jc w:val="left"/>
      </w:pPr>
      <w:r>
        <w:rPr/>
        <w:t xml:space="preserve">(4) </w:t>
      </w:r>
      <w:r>
        <w:rPr/>
        <w:t xml:space="preserve">RCW </w:t>
      </w:r>
      <w:r>
        <w:t xml:space="preserve">43</w:t>
      </w:r>
      <w:r>
        <w:rPr/>
        <w:t xml:space="preserve">.</w:t>
      </w:r>
      <w:r>
        <w:t xml:space="preserve">215</w:t>
      </w:r>
      <w:r>
        <w:rPr/>
        <w:t xml:space="preserve">.</w:t>
      </w:r>
      <w:r>
        <w:t xml:space="preserve">907</w:t>
      </w:r>
      <w:r>
        <w:rPr/>
        <w:t xml:space="preserve"> (Evaluation of department by joint legislative audit and review committee);</w:t>
      </w:r>
    </w:p>
    <w:p>
      <w:pPr>
        <w:spacing w:before="0" w:after="0" w:line="408" w:lineRule="exact"/>
        <w:ind w:left="0" w:right="0" w:firstLine="576"/>
        <w:jc w:val="left"/>
      </w:pPr>
      <w:r>
        <w:rPr/>
        <w:t xml:space="preserve">(5) RCW 72.05.300 (Parental schools</w:t>
      </w:r>
      <w:r>
        <w:rPr>
          <w:rFonts w:ascii="Times New Roman" w:hAnsi="Times New Roman"/>
        </w:rPr>
        <w:t xml:space="preserve">—</w:t>
      </w:r>
      <w:r>
        <w:rPr/>
        <w:t xml:space="preserve">Leases, purchases</w:t>
      </w:r>
      <w:r>
        <w:rPr>
          <w:rFonts w:ascii="Times New Roman" w:hAnsi="Times New Roman"/>
        </w:rPr>
        <w:t xml:space="preserve">—</w:t>
      </w:r>
      <w:r>
        <w:rPr/>
        <w:t xml:space="preserve">Powers of school district); and</w:t>
      </w:r>
    </w:p>
    <w:p>
      <w:pPr>
        <w:spacing w:before="0" w:after="0" w:line="408" w:lineRule="exact"/>
        <w:ind w:left="0" w:right="0" w:firstLine="576"/>
        <w:jc w:val="left"/>
      </w:pPr>
      <w:r>
        <w:rPr/>
        <w:t xml:space="preserve">(6) </w:t>
      </w:r>
      <w:r>
        <w:rPr/>
        <w:t xml:space="preserve">RCW </w:t>
      </w:r>
      <w:r>
        <w:t xml:space="preserve">74</w:t>
      </w:r>
      <w:r>
        <w:rPr/>
        <w:t xml:space="preserve">.</w:t>
      </w:r>
      <w:r>
        <w:t xml:space="preserve">14B</w:t>
      </w:r>
      <w:r>
        <w:rPr/>
        <w:t xml:space="preserve">.</w:t>
      </w:r>
      <w:r>
        <w:t xml:space="preserve">900</w:t>
      </w:r>
      <w:r>
        <w:rPr/>
        <w:t xml:space="preserve"> (Captions).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recodified in the new chapter created in section 822 of this act in the following order with the following subchapter headings:</w:t>
      </w:r>
    </w:p>
    <w:p>
      <w:pPr>
        <w:spacing w:before="0" w:after="0" w:line="408" w:lineRule="exact"/>
        <w:ind w:left="0" w:right="0" w:firstLine="576"/>
        <w:jc w:val="left"/>
      </w:pPr>
      <w:r>
        <w:rPr/>
        <w:t xml:space="preserve">GENERAL PROVISIONS</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065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080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099</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103</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195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w:t>
      </w:r>
      <w:r>
        <w:rPr/>
        <w:t xml:space="preserve"> (section 3, chapter 178, Laws of 2017)</w:t>
      </w:r>
    </w:p>
    <w:p>
      <w:pPr>
        <w:spacing w:before="0" w:after="0" w:line="408" w:lineRule="exact"/>
        <w:ind w:left="0" w:right="0" w:firstLine="576"/>
        <w:jc w:val="left"/>
      </w:pPr>
      <w:r>
        <w:rPr/>
        <w:t xml:space="preserve">LICENSING</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280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371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w:t>
      </w:r>
      <w:r>
        <w:rPr/>
        <w:t xml:space="preserve"> (section 2, chapter 162, Laws of 2017)</w:t>
      </w:r>
    </w:p>
    <w:p>
      <w:pPr>
        <w:spacing w:before="0" w:after="0" w:line="408" w:lineRule="exact"/>
        <w:ind w:left="0" w:right="0" w:firstLine="576"/>
        <w:jc w:val="left"/>
      </w:pPr>
      <w:r>
        <w:rPr/>
        <w:t xml:space="preserve">EARLY CHILDHOOD EDUCATION AND ASSISTANCE</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415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425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474</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476</w:t>
      </w:r>
    </w:p>
    <w:p>
      <w:pPr>
        <w:spacing w:before="0" w:after="0" w:line="408" w:lineRule="exact"/>
        <w:ind w:left="0" w:right="0" w:firstLine="576"/>
        <w:jc w:val="left"/>
      </w:pPr>
      <w:r>
        <w:rPr/>
        <w:t xml:space="preserve">CHILD CARE</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525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564</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w:t>
      </w:r>
      <w:r>
        <w:rPr/>
        <w:t xml:space="preserve"> (section 5, chapter 202, Laws of 2017)</w:t>
      </w:r>
    </w:p>
    <w:p>
      <w:pPr>
        <w:spacing w:before="0" w:after="0" w:line="408" w:lineRule="exact"/>
        <w:ind w:left="0" w:right="0" w:firstLine="576"/>
        <w:jc w:val="left"/>
      </w:pPr>
      <w:r>
        <w:rPr/>
        <w:t xml:space="preserve">TECHNICAL PROVISIONS</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903</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104, 106 through 108, 114, and 801 through 803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and 103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102, 104 through 115, 201 through 227, 301 through 337, 401 through 419, 501 through 513, and 801 through 803 and 805 through 822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601 through 631, 701 through 728, and 804 of this act take effect July 1, 2019.</w:t>
      </w:r>
    </w:p>
    <w:p/>
    <w:p>
      <w:pPr>
        <w:jc w:val="center"/>
      </w:pPr>
      <w:r>
        <w:rPr>
          <w:b/>
        </w:rPr>
        <w:t>--- END ---</w:t>
      </w:r>
    </w:p>
    <w:sectPr>
      <w:pgNumType w:start="1"/>
      <w:footerReference xmlns:r="http://schemas.openxmlformats.org/officeDocument/2006/relationships" r:id="Ra563db0d5f6b4f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2E2SHB 1661.PL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55370365674e50" /><Relationship Type="http://schemas.openxmlformats.org/officeDocument/2006/relationships/footer" Target="/word/footer.xml" Id="Ra563db0d5f6b4f43" /></Relationships>
</file>