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c81890831045c4" /></Relationships>
</file>

<file path=word/document.xml><?xml version="1.0" encoding="utf-8"?>
<w:document xmlns:w="http://schemas.openxmlformats.org/wordprocessingml/2006/main">
  <w:body>
    <w:p>
      <w:r>
        <w:t>S-0510.1</w:t>
      </w:r>
    </w:p>
    <w:p>
      <w:pPr>
        <w:jc w:val="center"/>
      </w:pPr>
      <w:r>
        <w:t>_______________________________________________</w:t>
      </w:r>
    </w:p>
    <w:p/>
    <w:p>
      <w:pPr>
        <w:jc w:val="center"/>
      </w:pPr>
      <w:r>
        <w:rPr>
          <w:b/>
        </w:rPr>
        <w:t>SENATE BILL 5034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Takko, and Dansel</w:t>
      </w:r>
    </w:p>
    <w:p/>
    <w:p>
      <w:r>
        <w:rPr>
          <w:t xml:space="preserve">Read first time 01/11/17.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financial reports; and amending RCW 43.09.230.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1995 c 301 s 12 are each amended to read as follows:</w:t>
      </w:r>
    </w:p>
    <w:p>
      <w:pPr>
        <w:spacing w:before="0" w:after="0" w:line="408" w:lineRule="exact"/>
        <w:ind w:left="0" w:right="0" w:firstLine="576"/>
        <w:jc w:val="left"/>
      </w:pPr>
      <w:r>
        <w:rPr>
          <w:u w:val="single"/>
        </w:rPr>
        <w:t xml:space="preserve">(1)</w:t>
      </w:r>
      <w:r>
        <w:rPr/>
        <w:t xml:space="preserve"> 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u w:val="single"/>
        </w:rPr>
        <w:t xml:space="preserve">(2)</w:t>
      </w:r>
      <w:r>
        <w:rPr/>
        <w:t xml:space="preserve"> Such reports shall be prepared, certified, and filed with the state auditor within one hundred fifty days after the close of each fiscal year. </w:t>
      </w:r>
      <w:r>
        <w:rPr>
          <w:u w:val="single"/>
        </w:rPr>
        <w:t xml:space="preserve">If the county treasurer acts as the treasurer for a special purpose district and the annual revenue of the special purpose district is less than ten thousand dollars, the reports shall be prepared, certified, and filed by the county treasurer.</w:t>
      </w:r>
    </w:p>
    <w:p>
      <w:pPr>
        <w:spacing w:before="0" w:after="0" w:line="408" w:lineRule="exact"/>
        <w:ind w:left="0" w:right="0" w:firstLine="576"/>
        <w:jc w:val="left"/>
      </w:pPr>
      <w:r>
        <w:rPr>
          <w:u w:val="single"/>
        </w:rPr>
        <w:t xml:space="preserve">(3)</w:t>
      </w:r>
      <w:r>
        <w:rPr/>
        <w:t xml:space="preserve"> The reports shall contain accurate statements, in summarized form, of all collections made, or receipts received, by the officers from all sources; all accounts due the public treasury, but not collected; and all expenditures for every purpose, and by what authority authorized; and also: </w:t>
      </w:r>
      <w:r>
        <w:t>((</w:t>
      </w:r>
      <w:r>
        <w:rPr>
          <w:strike/>
        </w:rPr>
        <w:t xml:space="preserve">(1)</w:t>
      </w:r>
      <w:r>
        <w:t>))</w:t>
      </w:r>
      <w:r>
        <w:rPr/>
        <w:t xml:space="preserve"> </w:t>
      </w:r>
      <w:r>
        <w:rPr>
          <w:u w:val="single"/>
        </w:rPr>
        <w:t xml:space="preserve">(a)</w:t>
      </w:r>
      <w:r>
        <w:rPr/>
        <w:t xml:space="preserve"> A statement of all costs of ownership and operation, and of all income, of each and every public service industry owned and operated by a local government; </w:t>
      </w:r>
      <w:r>
        <w:t>((</w:t>
      </w:r>
      <w:r>
        <w:rPr>
          <w:strike/>
        </w:rPr>
        <w:t xml:space="preserve">(2)</w:t>
      </w:r>
      <w:r>
        <w:t>))</w:t>
      </w:r>
      <w:r>
        <w:rPr/>
        <w:t xml:space="preserve"> </w:t>
      </w:r>
      <w:r>
        <w:rPr>
          <w:u w:val="single"/>
        </w:rPr>
        <w:t xml:space="preserve">(b)</w:t>
      </w:r>
      <w:r>
        <w:rPr/>
        <w:t xml:space="preserve"> a statement of the entire public debt of every local government, to which power has been delegated by the state to create a public debt, showing the purpose for which each item of the debt was created, and the provisions made for the payment thereof; </w:t>
      </w:r>
      <w:r>
        <w:t>((</w:t>
      </w:r>
      <w:r>
        <w:rPr>
          <w:strike/>
        </w:rPr>
        <w:t xml:space="preserve">(3)</w:t>
      </w:r>
      <w:r>
        <w:t>))</w:t>
      </w:r>
      <w:r>
        <w:rPr/>
        <w:t xml:space="preserve"> </w:t>
      </w:r>
      <w:r>
        <w:rPr>
          <w:u w:val="single"/>
        </w:rPr>
        <w:t xml:space="preserve">(c)</w:t>
      </w:r>
      <w:r>
        <w:rPr/>
        <w:t xml:space="preserve"> a classified statement of all receipts and expenditures by any public institution; and </w:t>
      </w:r>
      <w:r>
        <w:t>((</w:t>
      </w:r>
      <w:r>
        <w:rPr>
          <w:strike/>
        </w:rPr>
        <w:t xml:space="preserve">(4)</w:t>
      </w:r>
      <w:r>
        <w:t>))</w:t>
      </w:r>
      <w:r>
        <w:rPr/>
        <w:t xml:space="preserve"> </w:t>
      </w:r>
      <w:r>
        <w:rPr>
          <w:u w:val="single"/>
        </w:rPr>
        <w:t xml:space="preserve">(d)</w:t>
      </w:r>
      <w:r>
        <w:rPr/>
        <w:t xml:space="preserve"> a statement of all expenditures for labor relations consultants, with the identification of each consultant, compensation, and the terms and conditions of each agreement or arrangement; together with such other information as may be required by the state auditor.</w:t>
      </w:r>
    </w:p>
    <w:p>
      <w:pPr>
        <w:spacing w:before="0" w:after="0" w:line="408" w:lineRule="exact"/>
        <w:ind w:left="0" w:right="0" w:firstLine="576"/>
        <w:jc w:val="left"/>
      </w:pPr>
      <w:r>
        <w:rPr>
          <w:u w:val="single"/>
        </w:rPr>
        <w:t xml:space="preserve">(4)</w:t>
      </w:r>
      <w:r>
        <w:rPr/>
        <w:t xml:space="preserve"> 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u w:val="single"/>
        </w:rPr>
        <w:t xml:space="preserve">(5)</w:t>
      </w:r>
      <w:r>
        <w:rPr/>
        <w:t xml:space="preserve"> Their substance shall be published in an annual volume of comparative statistics at the expense of the state as a public document.</w:t>
      </w:r>
    </w:p>
    <w:p/>
    <w:p>
      <w:pPr>
        <w:jc w:val="center"/>
      </w:pPr>
      <w:r>
        <w:rPr>
          <w:b/>
        </w:rPr>
        <w:t>--- END ---</w:t>
      </w:r>
    </w:p>
    <w:sectPr>
      <w:pgNumType w:start="1"/>
      <w:footerReference xmlns:r="http://schemas.openxmlformats.org/officeDocument/2006/relationships" r:id="Rc77eaf00fc4b4f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48779b8560479d" /><Relationship Type="http://schemas.openxmlformats.org/officeDocument/2006/relationships/footer" Target="/word/footer.xml" Id="Rc77eaf00fc4b4f0c" /></Relationships>
</file>