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bca8aceb044e63" /></Relationships>
</file>

<file path=word/document.xml><?xml version="1.0" encoding="utf-8"?>
<w:document xmlns:w="http://schemas.openxmlformats.org/wordprocessingml/2006/main">
  <w:body>
    <w:p>
      <w:r>
        <w:t>S-0237.2</w:t>
      </w:r>
    </w:p>
    <w:p>
      <w:pPr>
        <w:jc w:val="center"/>
      </w:pPr>
      <w:r>
        <w:t>_______________________________________________</w:t>
      </w:r>
    </w:p>
    <w:p/>
    <w:p>
      <w:pPr>
        <w:jc w:val="center"/>
      </w:pPr>
      <w:r>
        <w:rPr>
          <w:b/>
        </w:rPr>
        <w:t>SENATE BILL 5054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Dansel, Darneille, and Rolfes</w:t>
      </w:r>
    </w:p>
    <w:p/>
    <w:p>
      <w:r>
        <w:rPr>
          <w:t xml:space="preserve">Read first time 01/11/17.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transportation safety; and amending RCW 28A.160.010, 28A.160.195, and 46.37.630.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u w:val="single"/>
        </w:rPr>
        <w:t xml:space="preserve">(1)</w:t>
      </w:r>
      <w:r>
        <w:rPr/>
        <w:t xml:space="preserve"> 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u w:val="single"/>
        </w:rPr>
        <w:t xml:space="preserve">(2)</w:t>
      </w:r>
      <w:r>
        <w:rPr/>
        <w:t xml:space="preserve"> 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u w:val="single"/>
        </w:rPr>
        <w:t xml:space="preserve">(3)</w:t>
      </w:r>
      <w:r>
        <w:rPr/>
        <w:t xml:space="preserve"> 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u w:val="single"/>
        </w:rPr>
        <w:t xml:space="preserve">(4)</w:t>
      </w:r>
      <w:r>
        <w:rPr/>
        <w:t xml:space="preserve"> 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u w:val="single"/>
        </w:rPr>
        <w:t xml:space="preserve">(5) Any school bus purchased by a school district after the effective date of this section must have safety belts for each person riding the bus, in addition to any other specifications required by rule of the superintendent of public instruction.</w:t>
      </w:r>
    </w:p>
    <w:p>
      <w:pPr>
        <w:spacing w:before="0" w:after="0" w:line="408" w:lineRule="exact"/>
        <w:ind w:left="0" w:right="0" w:firstLine="576"/>
        <w:jc w:val="left"/>
      </w:pPr>
      <w:r>
        <w:rPr>
          <w:u w:val="single"/>
        </w:rPr>
        <w:t xml:space="preserve">(6)</w:t>
      </w:r>
      <w:r>
        <w:rPr/>
        <w:t xml:space="preserve"> 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u w:val="single"/>
        </w:rPr>
        <w:t xml:space="preserve">(7)</w:t>
      </w:r>
      <w:r>
        <w:rPr/>
        <w:t xml:space="preserve"> 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u w:val="single"/>
        </w:rPr>
        <w:t xml:space="preserve">(8)</w:t>
      </w:r>
      <w:r>
        <w:rPr/>
        <w:t xml:space="preserve"> 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u w:val="single"/>
        </w:rPr>
        <w:t xml:space="preserve">(9)</w:t>
      </w:r>
      <w:r>
        <w:rPr/>
        <w:t xml:space="preserve"> If the transportation of children or elderly persons is arranged for by contract of the district with some person, the board may require such contractor to procure such insurance as the board deems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w:t>
      </w:r>
      <w:r>
        <w:t>((</w:t>
      </w:r>
      <w:r>
        <w:rPr>
          <w:strike/>
        </w:rPr>
        <w:t xml:space="preserve">,</w:t>
      </w:r>
      <w:r>
        <w:t>))</w:t>
      </w:r>
      <w:r>
        <w:rPr>
          <w:u w:val="single"/>
        </w:rPr>
        <w:t xml:space="preserve">;</w:t>
      </w:r>
      <w:r>
        <w:rPr/>
        <w:t xml:space="preserve"> minimum state specifications as established by rule by the superintendent, </w:t>
      </w:r>
      <w:r>
        <w:rPr>
          <w:u w:val="single"/>
        </w:rPr>
        <w:t xml:space="preserve">which in addition to any other specifications, must require safety belts for each person riding a bus purchased after the effective date of this section;</w:t>
      </w:r>
      <w:r>
        <w:rPr/>
        <w:t xml:space="preserve">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 </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630</w:t>
      </w:r>
      <w:r>
        <w:rPr/>
        <w:t xml:space="preserve"> and 1995 c 141 s 3 are each amended to read as follows:</w:t>
      </w:r>
    </w:p>
    <w:p>
      <w:pPr>
        <w:spacing w:before="0" w:after="0" w:line="408" w:lineRule="exact"/>
        <w:ind w:left="0" w:right="0" w:firstLine="576"/>
        <w:jc w:val="left"/>
      </w:pPr>
      <w:r>
        <w:rPr>
          <w:u w:val="single"/>
        </w:rPr>
        <w:t xml:space="preserve">(1)</w:t>
      </w:r>
      <w:r>
        <w:rPr/>
        <w:t xml:space="preserve"> A private school bus is subject to the requirements set forth in the National Standards for School Buses established by the national safety council in effect at the time of the bus manufacture, as adopted by rule by reference by the chief of the Washington state patrol.</w:t>
      </w:r>
    </w:p>
    <w:p>
      <w:pPr>
        <w:spacing w:before="0" w:after="0" w:line="408" w:lineRule="exact"/>
        <w:ind w:left="0" w:right="0" w:firstLine="576"/>
        <w:jc w:val="left"/>
      </w:pPr>
      <w:r>
        <w:rPr>
          <w:u w:val="single"/>
        </w:rPr>
        <w:t xml:space="preserve">(2)</w:t>
      </w:r>
      <w:r>
        <w:rPr/>
        <w:t xml:space="preserve"> A private school bus manufactured before 1980 must meet the minimum standards set forth in the 1980 edition of the National Standards for School Buses.</w:t>
      </w:r>
    </w:p>
    <w:p>
      <w:pPr>
        <w:spacing w:before="0" w:after="0" w:line="408" w:lineRule="exact"/>
        <w:ind w:left="0" w:right="0" w:firstLine="576"/>
        <w:jc w:val="left"/>
      </w:pPr>
      <w:r>
        <w:rPr>
          <w:u w:val="single"/>
        </w:rPr>
        <w:t xml:space="preserve">(3) A private school bus purchased after the effective date of this section must be equipped with safety belts for each person riding the bus as specified by the rules of the superintendent of public instruction.</w:t>
      </w:r>
    </w:p>
    <w:p/>
    <w:p>
      <w:pPr>
        <w:jc w:val="center"/>
      </w:pPr>
      <w:r>
        <w:rPr>
          <w:b/>
        </w:rPr>
        <w:t>--- END ---</w:t>
      </w:r>
    </w:p>
    <w:sectPr>
      <w:pgNumType w:start="1"/>
      <w:footerReference xmlns:r="http://schemas.openxmlformats.org/officeDocument/2006/relationships" r:id="Rf027409686134b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4365275a64fe9" /><Relationship Type="http://schemas.openxmlformats.org/officeDocument/2006/relationships/footer" Target="/word/footer.xml" Id="Rf027409686134b39" /></Relationships>
</file>