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2af0c40baa4fc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Rivers and Conway; by request of Liquor and Cannabis Board)</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with respect to privileges for research licenses, local authority notifications, the retail licensing merit-based application process, certain transfers of plants and seeds, licensing agreements and contracts, advertising, and jurisdictional requirements; amending RCW 69.50.325, 69.50.331, 69.50.372, 66.08.100, 69.50.366, 69.50.382, 69.51A.250, 15.120.020, 69.50.357, and 69.50.369; reenacting and amending RCW 42.56.270 and 69.50.101; adding a new section to chapter 69.50 RCW; adding a new section to chapter 69.51A RCW; adding a new section to chapter 15.120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w:t>
      </w:r>
      <w:r>
        <w:rPr>
          <w:u w:val="single"/>
        </w:rPr>
        <w:t xml:space="preserve">regulated by the state liquor and cannabis board and subject to annual renewal. The licensee is authorized</w:t>
      </w:r>
      <w:r>
        <w:rPr/>
        <w:t xml:space="preserve"> to produce</w:t>
      </w:r>
      <w:r>
        <w:rPr>
          <w:u w:val="single"/>
        </w:rPr>
        <w:t xml:space="preserve">: (a) M</w:t>
      </w:r>
      <w:r>
        <w:rPr/>
        <w:t xml:space="preserve">arijuana for sale at wholesale to marijuana processors and other marijuana producers </w:t>
      </w:r>
      <w:r>
        <w:t>((</w:t>
      </w:r>
      <w:r>
        <w:rPr>
          <w:strike/>
        </w:rPr>
        <w:t xml:space="preserve">and to produce marijuana</w:t>
      </w:r>
      <w:r>
        <w:t>))</w:t>
      </w:r>
      <w:r>
        <w:rPr>
          <w:u w:val="single"/>
        </w:rPr>
        <w:t xml:space="preserve">; (b) immature</w:t>
      </w:r>
      <w:r>
        <w:rPr/>
        <w:t xml:space="preserve"> plants </w:t>
      </w:r>
      <w:r>
        <w:rPr>
          <w:u w:val="single"/>
        </w:rPr>
        <w:t xml:space="preserve">or clones and seeds</w:t>
      </w:r>
      <w:r>
        <w:rPr/>
        <w:t xml:space="preserve"> for sale to cooperatives as described under RCW 69.51A.250</w:t>
      </w:r>
      <w:r>
        <w:t>((</w:t>
      </w:r>
      <w:r>
        <w:rPr>
          <w:strike/>
        </w:rPr>
        <w:t xml:space="preserve">, regulated by the state liquor and cannabis board and subject to annual renewal</w:t>
      </w:r>
      <w:r>
        <w:t>))</w:t>
      </w:r>
      <w:r>
        <w:rPr>
          <w:u w:val="single"/>
        </w:rPr>
        <w:t xml:space="preserve">; and (c) immature plants or clones and seeds for sale to qualifying patients and designated providers as described under section 11 of this act</w:t>
      </w:r>
      <w:r>
        <w:rPr/>
        <w:t xml:space="preserve">.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w:t>
      </w:r>
      <w:r>
        <w:t>((</w:t>
      </w:r>
      <w:r>
        <w:rPr>
          <w:strike/>
        </w:rPr>
        <w:t xml:space="preserve">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strike/>
        </w:rPr>
        <w:t xml:space="preserve">(i) First priority is given to applicants who:</w:t>
      </w:r>
    </w:p>
    <w:p>
      <w:pPr>
        <w:spacing w:before="0" w:after="0" w:line="408" w:lineRule="exact"/>
        <w:ind w:left="0" w:right="0" w:firstLine="576"/>
        <w:jc w:val="left"/>
      </w:pPr>
      <w:r>
        <w:rPr>
          <w:strike/>
        </w:rPr>
        <w:t xml:space="preserve">(A) Applied to the state liquor and cannabis board for a marijuana retailer license prior to July 1, 2014;</w:t>
      </w:r>
    </w:p>
    <w:p>
      <w:pPr>
        <w:spacing w:before="0" w:after="0" w:line="408" w:lineRule="exact"/>
        <w:ind w:left="0" w:right="0" w:firstLine="576"/>
        <w:jc w:val="left"/>
      </w:pPr>
      <w:r>
        <w:rPr>
          <w:strike/>
        </w:rPr>
        <w:t xml:space="preserve">(B) Operated or were employed by a collective garden before January 1, 2013;</w:t>
      </w:r>
    </w:p>
    <w:p>
      <w:pPr>
        <w:spacing w:before="0" w:after="0" w:line="408" w:lineRule="exact"/>
        <w:ind w:left="0" w:right="0" w:firstLine="576"/>
        <w:jc w:val="left"/>
      </w:pPr>
      <w:r>
        <w:rPr>
          <w:strike/>
        </w:rPr>
        <w:t xml:space="preserve">(C)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(D) Have had a history of paying all applicable state taxes and fees;</w:t>
      </w:r>
    </w:p>
    <w:p>
      <w:pPr>
        <w:spacing w:before="0" w:after="0" w:line="408" w:lineRule="exact"/>
        <w:ind w:left="0" w:right="0" w:firstLine="576"/>
        <w:jc w:val="left"/>
      </w:pPr>
      <w:r>
        <w:rPr>
          <w:strike/>
        </w:rPr>
        <w:t xml:space="preserve">(ii) Second priority must be given to applicants who:</w:t>
      </w:r>
    </w:p>
    <w:p>
      <w:pPr>
        <w:spacing w:before="0" w:after="0" w:line="408" w:lineRule="exact"/>
        <w:ind w:left="0" w:right="0" w:firstLine="576"/>
        <w:jc w:val="left"/>
      </w:pPr>
      <w:r>
        <w:rPr>
          <w:strike/>
        </w:rPr>
        <w:t xml:space="preserve">(A) Operated or were employed by a collective garden before January 1, 2013;</w:t>
      </w:r>
    </w:p>
    <w:p>
      <w:pPr>
        <w:spacing w:before="0" w:after="0" w:line="408" w:lineRule="exact"/>
        <w:ind w:left="0" w:right="0" w:firstLine="576"/>
        <w:jc w:val="left"/>
      </w:pPr>
      <w:r>
        <w:rPr>
          <w:strike/>
        </w:rPr>
        <w:t xml:space="preserve">(B)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(C) Have had a history of paying all applicable state taxes and fees; and</w:t>
      </w:r>
    </w:p>
    <w:p>
      <w:pPr>
        <w:spacing w:before="0" w:after="0" w:line="408" w:lineRule="exact"/>
        <w:ind w:left="0" w:right="0" w:firstLine="576"/>
        <w:jc w:val="left"/>
      </w:pPr>
      <w:r>
        <w:rPr>
          <w:strike/>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strike/>
        </w:rPr>
        <w:t xml:space="preserve">(b)</w:t>
      </w:r>
      <w:r>
        <w:t>))</w:t>
      </w:r>
      <w:r>
        <w:rPr/>
        <w:t xml:space="preserve">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r>
        <w:rPr>
          <w:u w:val="single"/>
        </w:rPr>
        <w:t xml:space="preserve">, or to the tribal government if the application is for a license within Indian country under the jurisdiction of a federally recognized Indian tribe, or to the port authority if the application for a license is located on property owned by a port authority</w:t>
      </w:r>
      <w:r>
        <w:rPr/>
        <w:t xml:space="preserve">.</w:t>
      </w:r>
    </w:p>
    <w:p>
      <w:pPr>
        <w:spacing w:before="0" w:after="0" w:line="408" w:lineRule="exact"/>
        <w:ind w:left="0" w:right="0" w:firstLine="576"/>
        <w:jc w:val="left"/>
      </w:pPr>
      <w:r>
        <w:rPr/>
        <w:t xml:space="preserve">(b) The incorporated city or town through the official or employee selected by it, </w:t>
      </w:r>
      <w:r>
        <w:t>((</w:t>
      </w:r>
      <w:r>
        <w:rPr>
          <w:strike/>
        </w:rPr>
        <w:t xml:space="preserve">or</w:t>
      </w:r>
      <w:r>
        <w:t>))</w:t>
      </w:r>
      <w:r>
        <w:rPr/>
        <w:t xml:space="preserve"> the county legislative authority or the official or employee selected by it, </w:t>
      </w:r>
      <w:r>
        <w:rPr>
          <w:u w:val="single"/>
        </w:rPr>
        <w:t xml:space="preserve">the tribal government, or port authority</w:t>
      </w:r>
      <w:r>
        <w:rPr/>
        <w:t xml:space="preserve">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w:t>
      </w:r>
      <w:r>
        <w:rPr>
          <w:u w:val="single"/>
        </w:rPr>
        <w:t xml:space="preserve">upon request from the authority notified by the state liquor and cannabis board</w:t>
      </w:r>
      <w:r>
        <w:rPr/>
        <w:t xml:space="preserve">.</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w:t>
      </w:r>
      <w:r>
        <w:t>((</w:t>
      </w:r>
      <w:r>
        <w:rPr>
          <w:strike/>
        </w:rPr>
        <w:t xml:space="preserve">Subject to section 1601 of this act,</w:t>
      </w:r>
      <w:r>
        <w:t>))</w:t>
      </w:r>
      <w:r>
        <w:rPr/>
        <w:t xml:space="preserve"> </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w:t>
      </w:r>
      <w:r>
        <w:rPr>
          <w:u w:val="single"/>
        </w:rPr>
        <w:t xml:space="preserve">licensed</w:t>
      </w:r>
      <w:r>
        <w:rPr/>
        <w:t xml:space="preserve"> marijuana </w:t>
      </w:r>
      <w:r>
        <w:rPr>
          <w:u w:val="single"/>
        </w:rPr>
        <w:t xml:space="preserve">producers and other product types from licensed marijuana</w:t>
      </w:r>
      <w:r>
        <w:rPr/>
        <w:t xml:space="preserve">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w:t>
      </w:r>
      <w:r>
        <w:rPr>
          <w:u w:val="single"/>
        </w:rPr>
        <w:t xml:space="preserve">, including immature plants or clones and seeds,</w:t>
      </w:r>
      <w:r>
        <w:rPr/>
        <w:t xml:space="preserve"> in accordance with this section</w:t>
      </w:r>
      <w:r>
        <w:rPr>
          <w:u w:val="single"/>
        </w:rPr>
        <w:t xml:space="preserve">, RCW 69.50.366(3),</w:t>
      </w:r>
      <w:r>
        <w:rPr/>
        <w:t xml:space="preserve"> and the rules adopted to implement and enforce </w:t>
      </w:r>
      <w:r>
        <w:t>((</w:t>
      </w:r>
      <w:r>
        <w:rPr>
          <w:strike/>
        </w:rPr>
        <w:t xml:space="preserve">it</w:t>
      </w:r>
      <w:r>
        <w:t>))</w:t>
      </w:r>
      <w:r>
        <w:rPr/>
        <w:t xml:space="preserve"> </w:t>
      </w:r>
      <w:r>
        <w:rPr>
          <w:u w:val="single"/>
        </w:rPr>
        <w:t xml:space="preserve">this section and RCW 69.50.366(3)</w:t>
      </w:r>
      <w:r>
        <w:rPr/>
        <w:t xml:space="preserve">,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100</w:t>
      </w:r>
      <w:r>
        <w:rPr/>
        <w:t xml:space="preserve"> and 2012 c 117 s 269 are each amended to read as follows:</w:t>
      </w:r>
    </w:p>
    <w:p>
      <w:pPr>
        <w:spacing w:before="0" w:after="0" w:line="408" w:lineRule="exact"/>
        <w:ind w:left="0" w:right="0" w:firstLine="576"/>
        <w:jc w:val="left"/>
      </w:pPr>
      <w:r>
        <w:rPr/>
        <w:t xml:space="preserve">No court of the state of Washington other than the superior court of Thurston county shall have jurisdiction over any action or proceeding against the board or any member thereof for anything done or omitted to be done in or arising out of the performance of his or her or their duties under this title. Neither the board nor any member or members thereof shall be personally liable in any action at law for damages sustained by any person because of any acts performed or done or omitted to be done by the board or any employee of the board in the performance of his or her duties and in the administration of this title </w:t>
      </w:r>
      <w:r>
        <w:rPr>
          <w:u w:val="single"/>
        </w:rPr>
        <w:t xml:space="preserve">or chapter 69.50 or 69.51A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rPr/>
        <w:t xml:space="preserve">(a) Any goods or services that are registered as a trademark under federal law or under chapter 19.77 RCW;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 marijuana business.</w:t>
      </w:r>
    </w:p>
    <w:p>
      <w:pPr>
        <w:spacing w:before="0" w:after="0" w:line="408" w:lineRule="exact"/>
        <w:ind w:left="0" w:right="0" w:firstLine="576"/>
        <w:jc w:val="left"/>
      </w:pPr>
      <w:r>
        <w:rPr/>
        <w:t xml:space="preserve">(2) All agreements or contracts entered into by a licensed marijuana business, as authorized under this section, must be disclosed to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Trade secrets, technology, proprietary information, and financial considerations contained in any agreements or contracts, entered into by a licensed marijuana business under section 5 of this act, which may be submitted to or obtained by the state liquor and cannabis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w:t>
      </w:r>
      <w:r>
        <w:rPr>
          <w:u w:val="single"/>
        </w:rPr>
        <w:t xml:space="preserve">"Immature plant or clone" means a plant or clone that has no flowers, is less than twelve inches in height, and is less than twelve inches in diameter.</w:t>
      </w:r>
    </w:p>
    <w:p>
      <w:pPr>
        <w:spacing w:before="0" w:after="0" w:line="408" w:lineRule="exact"/>
        <w:ind w:left="0" w:right="0" w:firstLine="576"/>
        <w:jc w:val="left"/>
      </w:pPr>
      <w:r>
        <w:rPr>
          <w:u w:val="single"/>
        </w:rPr>
        <w:t xml:space="preserve">(r)</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"Isomer" means an optical isomer, but in subsection </w:t>
      </w:r>
      <w:r>
        <w:t>((</w:t>
      </w:r>
      <w:r>
        <w:rPr>
          <w:strike/>
        </w:rPr>
        <w:t xml:space="preserve">(dd)</w:t>
      </w:r>
      <w:r>
        <w:t>))</w:t>
      </w:r>
      <w:r>
        <w:rPr/>
        <w:t xml:space="preserve"> </w:t>
      </w:r>
      <w:r>
        <w:rPr>
          <w:u w:val="single"/>
        </w:rPr>
        <w:t xml:space="preserve">(ee)</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"Marijuana-infused products" means products that contain marijuana or marijuana extracts, are intended for human use, are derived from marijuana as defined in subsection </w:t>
      </w:r>
      <w:r>
        <w:t>((</w:t>
      </w:r>
      <w:r>
        <w:rPr>
          <w:strike/>
        </w:rPr>
        <w:t xml:space="preserve">(v)</w:t>
      </w:r>
      <w:r>
        <w:t>))</w:t>
      </w:r>
      <w:r>
        <w:rPr/>
        <w:t xml:space="preserve"> </w:t>
      </w:r>
      <w:r>
        <w:rPr>
          <w:u w:val="single"/>
        </w:rPr>
        <w:t xml:space="preserve">(w)</w:t>
      </w:r>
      <w:r>
        <w:rPr/>
        <w:t xml:space="preserve">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(ff)</w:t>
      </w:r>
      <w:r>
        <w:t>))</w:t>
      </w:r>
      <w:r>
        <w:rPr/>
        <w:t xml:space="preserve"> </w:t>
      </w:r>
      <w:r>
        <w:rPr>
          <w:u w:val="single"/>
        </w:rPr>
        <w:t xml:space="preserve">(gg)</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"Plant" has the meaning provided in RCW 69.51A.010.</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"Qualifying patient" has the meaning provided in RCW 69.51A.010.</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"Recognition card" has the meaning provided in RCW 69.51A.010.</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"Secretary" means the secretary of health or the secretary's designee.</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w:t>
      </w:r>
      <w:r>
        <w:rPr>
          <w:u w:val="single"/>
        </w:rPr>
        <w:t xml:space="preserve">this</w:t>
      </w:r>
      <w:r>
        <w:rPr/>
        <w:t xml:space="preserve"> chapter </w:t>
      </w:r>
      <w:r>
        <w:t>((</w:t>
      </w:r>
      <w:r>
        <w:rPr>
          <w:strike/>
        </w:rPr>
        <w:t xml:space="preserve">3, Laws of 2013</w:t>
      </w:r>
      <w:r>
        <w:t>))</w:t>
      </w:r>
      <w:r>
        <w:rPr/>
        <w:t xml:space="preserve">; </w:t>
      </w:r>
      <w:r>
        <w:t>((</w:t>
      </w:r>
      <w:r>
        <w:rPr>
          <w:strike/>
        </w:rPr>
        <w:t xml:space="preserve">and</w:t>
      </w:r>
      <w:r>
        <w:t>))</w:t>
      </w:r>
    </w:p>
    <w:p>
      <w:pPr>
        <w:spacing w:before="0" w:after="0" w:line="408" w:lineRule="exact"/>
        <w:ind w:left="0" w:right="0" w:firstLine="576"/>
        <w:jc w:val="left"/>
      </w:pPr>
      <w:r>
        <w:rPr/>
        <w:t xml:space="preserve">(3) </w:t>
      </w:r>
      <w:r>
        <w:rPr>
          <w:u w:val="single"/>
        </w:rPr>
        <w:t xml:space="preserve">Delivery, distribution, and sale of immature plants or clones and marijuana seeds to a licensed marijuana researcher, and to receive or purchase immature plants or clones and seeds from a licensed marijuana researcher; and</w:t>
      </w:r>
    </w:p>
    <w:p>
      <w:pPr>
        <w:spacing w:before="0" w:after="0" w:line="408" w:lineRule="exact"/>
        <w:ind w:left="0" w:right="0" w:firstLine="576"/>
        <w:jc w:val="left"/>
      </w:pPr>
      <w:r>
        <w:rPr>
          <w:u w:val="single"/>
        </w:rPr>
        <w:t xml:space="preserve">(4)</w:t>
      </w:r>
      <w:r>
        <w:rPr/>
        <w:t xml:space="preserve"> Delivery, distribution, and sale of marijuana or useable marijuana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2015 2nd sp.s. c 4 s 501 are each amended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w:t>
      </w:r>
      <w:r>
        <w:rPr>
          <w:u w:val="single"/>
        </w:rPr>
        <w:t xml:space="preserve">, as authorized under this chapter,</w:t>
      </w:r>
      <w:r>
        <w:rPr/>
        <w:t xml:space="preserve"> marijuana, useable marijuana, marijuana concentrates, </w:t>
      </w:r>
      <w:r>
        <w:rPr>
          <w:u w:val="single"/>
        </w:rPr>
        <w:t xml:space="preserve">immature plants or clones, marijuana seeds,</w:t>
      </w:r>
      <w:r>
        <w:rPr/>
        <w:t xml:space="preserve">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RCW 69.50.385.</w:t>
      </w:r>
    </w:p>
    <w:p>
      <w:pPr>
        <w:spacing w:before="0" w:after="0" w:line="408" w:lineRule="exact"/>
        <w:ind w:left="0" w:right="0" w:firstLine="576"/>
        <w:jc w:val="left"/>
      </w:pPr>
      <w:r>
        <w:rPr/>
        <w:t xml:space="preserve">(3) A common carrier licensed under RCW 69.50.385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2016 c 170 s 2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w:t>
      </w:r>
      <w:r>
        <w:t>((</w:t>
      </w:r>
      <w:r>
        <w:rPr>
          <w:strike/>
        </w:rPr>
        <w:t xml:space="preserve">purchased or cloned</w:t>
      </w:r>
      <w:r>
        <w:t>))</w:t>
      </w:r>
      <w:r>
        <w:rPr/>
        <w:t xml:space="preserve"> from a</w:t>
      </w:r>
      <w:r>
        <w:rPr>
          <w:u w:val="single"/>
        </w:rPr>
        <w:t xml:space="preserve">n immature</w:t>
      </w:r>
      <w:r>
        <w:rPr/>
        <w:t xml:space="preserve"> plant </w:t>
      </w:r>
      <w:r>
        <w:rPr>
          <w:u w:val="single"/>
        </w:rPr>
        <w:t xml:space="preserve">or clone</w:t>
      </w:r>
      <w:r>
        <w:rPr/>
        <w:t xml:space="preserve"> purchased from a licensed marijuana producer as defined in RCW 69.50.101. </w:t>
      </w:r>
      <w:r>
        <w:rPr>
          <w:u w:val="single"/>
        </w:rPr>
        <w:t xml:space="preserve">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Qualifying patients and designated providers, who hold a recognition card and have been entered into the medical marijuana authorization database, may purchase immature plants or clones from a licensed marijuana producer as defined in RCW 69.50.101. Qualifying patients and designated providers may also purchase marijuana seeds from a licensed marijuana producer.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020</w:t>
      </w:r>
      <w:r>
        <w:rPr/>
        <w:t xml:space="preserve"> and 2016 sp.s. c 11 s 3 are each amended to read as follows:</w:t>
      </w:r>
    </w:p>
    <w:p>
      <w:pPr>
        <w:spacing w:before="0" w:after="0" w:line="408" w:lineRule="exact"/>
        <w:ind w:left="0" w:right="0" w:firstLine="576"/>
        <w:jc w:val="left"/>
      </w:pP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Processing any part of industrial hemp, except seed, as food, extract, oil, cake, concentrate, resin, or other preparation for topical use, oral consumption, or inhalation by humans is prohibited</w:t>
      </w:r>
      <w:r>
        <w:rPr>
          <w:u w:val="single"/>
        </w:rPr>
        <w:t xml:space="preserve">, unless authorized by the department under section 13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department may authorize an industrial hemp research program to dispose of the industrial hemp by-product and waste material, after the research has been conducted, by selling these materials to a marijuana processor licensed under RCW 69.50.325. The moneys collected under this section must be deposited within the agricultural local fund as provided in RCW 15.120.050(5).</w:t>
      </w:r>
    </w:p>
    <w:p>
      <w:pPr>
        <w:spacing w:before="0" w:after="0" w:line="408" w:lineRule="exact"/>
        <w:ind w:left="0" w:right="0" w:firstLine="576"/>
        <w:jc w:val="left"/>
      </w:pPr>
      <w:r>
        <w:rPr/>
        <w:t xml:space="preserve">(2) The department may adopt rules, in consultation with the state liquor and cannabis board,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protecting the state's children, youth, and young adults under the legal age to purchase and consume marijuana, by establishing limited restrictions on the advertising of marijuana and marijuana products, is necessary to assist the state's efforts to discourage and prevent underage consumption and the potential risks associated with underage consumption. The legislature finds that these restrictions assist the state in maintaining a strong and effective regulatory and enforcement system as specified by the federal government. The legislature finds this act leaves ample opportunities for licensed marijuana businesses to market their products to those who are of legal age to purchase them, without infringing on the free speech rights of business owners. Finally, the legislature finds that the state has a substantial and compelling interest in enacting this act aimed at protecting Washington's children, youth,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w:t>
      </w:r>
      <w:r>
        <w:t>((</w:t>
      </w:r>
      <w:r>
        <w:rPr>
          <w:strike/>
        </w:rPr>
        <w:t xml:space="preserve">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strike/>
        </w:rPr>
        <w:t xml:space="preserve">(5)</w:t>
      </w:r>
      <w:r>
        <w:t>))</w:t>
      </w:r>
      <w:r>
        <w:rPr/>
        <w:t xml:space="preserve"> Except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2015 2nd sp.s. c 4 s 204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 advertisement of marijuana, useable marijuana, marijuana concentrates, or a marijuana-infused product in any form or through any medium whatsoever</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w</w:t>
      </w:r>
      <w:r>
        <w:rPr/>
        <w:t xml:space="preserve">ithin one thousand feet of the perimeter of a school grounds, playground, recreation center or facility, child care center, public park, or library, or any game arcade admission to which is not restricted to persons aged twenty-one years or older</w:t>
      </w:r>
      <w:r>
        <w:t>((</w:t>
      </w:r>
      <w:r>
        <w:rPr>
          <w:strike/>
        </w:rPr>
        <w:t xml:space="preserve">;</w:t>
      </w:r>
    </w:p>
    <w:p>
      <w:pPr>
        <w:spacing w:before="0" w:after="0" w:line="408" w:lineRule="exact"/>
        <w:ind w:left="0" w:right="0" w:firstLine="576"/>
        <w:jc w:val="left"/>
      </w:pPr>
      <w:r>
        <w:rPr>
          <w:strike/>
        </w:rPr>
        <w:t xml:space="preserve">(b) On or in a public transit vehicle or public transit shelter; or</w:t>
      </w:r>
    </w:p>
    <w:p>
      <w:pPr>
        <w:spacing w:before="0" w:after="0" w:line="408" w:lineRule="exact"/>
        <w:ind w:left="0" w:right="0" w:firstLine="576"/>
        <w:jc w:val="left"/>
      </w:pPr>
      <w:r>
        <w:rPr>
          <w:strike/>
        </w:rPr>
        <w:t xml:space="preserve">(c) On or in a publicly owned or operated property</w:t>
      </w:r>
      <w:r>
        <w:t>))</w:t>
      </w:r>
      <w:r>
        <w:rPr/>
        <w:t xml:space="preserve">.</w:t>
      </w:r>
    </w:p>
    <w:p>
      <w:pPr>
        <w:spacing w:before="0" w:after="0" w:line="408" w:lineRule="exact"/>
        <w:ind w:left="0" w:right="0" w:firstLine="576"/>
        <w:jc w:val="left"/>
      </w:pPr>
      <w:r>
        <w:rPr/>
        <w:t xml:space="preserve">(2) </w:t>
      </w:r>
      <w:r>
        <w:rPr>
          <w:u w:val="single"/>
        </w:rPr>
        <w:t xml:space="preserve">No marijuana licensee may:</w:t>
      </w:r>
    </w:p>
    <w:p>
      <w:pPr>
        <w:spacing w:before="0" w:after="0" w:line="408" w:lineRule="exact"/>
        <w:ind w:left="0" w:right="0" w:firstLine="576"/>
        <w:jc w:val="left"/>
      </w:pPr>
      <w:r>
        <w:rPr>
          <w:u w:val="single"/>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u w:val="single"/>
        </w:rPr>
        <w:t xml:space="preserve">(b) Use objects such as toys, inflatables, characters, or cartoon characters suggesting the presence of a child, or any other depiction designed in any manner to be especially appealing to children or other persons under legal age to consume marijuana; or</w:t>
      </w:r>
    </w:p>
    <w:p>
      <w:pPr>
        <w:spacing w:before="0" w:after="0" w:line="408" w:lineRule="exact"/>
        <w:ind w:left="0" w:right="0" w:firstLine="576"/>
        <w:jc w:val="left"/>
      </w:pPr>
      <w:r>
        <w:rPr>
          <w:u w:val="single"/>
        </w:rPr>
        <w:t xml:space="preserve">(c) Use or employ a commercial mascot outside of a licensed marijuana business. A "commercial mascot" means live human being, animal, or mechanical device used for the purpose of commercial advertising, such as sign spinners, sign clowns, sandwich board signs over a live human body, and persons dressed to appear or suggest as a trademark or symbol of a commercial enterprise.</w:t>
      </w:r>
    </w:p>
    <w:p>
      <w:pPr>
        <w:spacing w:before="0" w:after="0" w:line="408" w:lineRule="exact"/>
        <w:ind w:left="0" w:right="0" w:firstLine="576"/>
        <w:jc w:val="left"/>
      </w:pPr>
      <w:r>
        <w:rPr>
          <w:u w:val="single"/>
        </w:rPr>
        <w:t xml:space="preserve">(3) No marijuana licensees may engage in outdoor advertising except as specifically provided for in this section.</w:t>
      </w:r>
    </w:p>
    <w:p>
      <w:pPr>
        <w:spacing w:before="0" w:after="0" w:line="408" w:lineRule="exact"/>
        <w:ind w:left="0" w:right="0" w:firstLine="576"/>
        <w:jc w:val="left"/>
      </w:pPr>
      <w:r>
        <w:rPr>
          <w:u w:val="single"/>
        </w:rPr>
        <w:t xml:space="preserve">(a) Outdoor advertising is prohibited:</w:t>
      </w:r>
    </w:p>
    <w:p>
      <w:pPr>
        <w:spacing w:before="0" w:after="0" w:line="408" w:lineRule="exact"/>
        <w:ind w:left="0" w:right="0" w:firstLine="576"/>
        <w:jc w:val="left"/>
      </w:pPr>
      <w:r>
        <w:rPr>
          <w:u w:val="single"/>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or</w:t>
      </w:r>
    </w:p>
    <w:p>
      <w:pPr>
        <w:spacing w:before="0" w:after="0" w:line="408" w:lineRule="exact"/>
        <w:ind w:left="0" w:right="0" w:firstLine="576"/>
        <w:jc w:val="left"/>
      </w:pPr>
      <w:r>
        <w:rPr>
          <w:u w:val="single"/>
        </w:rPr>
        <w:t xml:space="preserve">(ii) On any other advertisements placed outdoors or on the inside surface of a window facing outward that do not meet the exclusionary provisions contained in (c) of this subsection.</w:t>
      </w:r>
    </w:p>
    <w:p>
      <w:pPr>
        <w:spacing w:before="0" w:after="0" w:line="408" w:lineRule="exact"/>
        <w:ind w:left="0" w:right="0" w:firstLine="576"/>
        <w:jc w:val="left"/>
      </w:pPr>
      <w:r>
        <w:rPr>
          <w:u w:val="single"/>
        </w:rPr>
        <w:t xml:space="preserve">(b)(i) Billboards that are visible from any street, road, highway, right-of-way, or public parking area are prohibited, except as provided in (b)(ii) of this subsection.</w:t>
      </w:r>
    </w:p>
    <w:p>
      <w:pPr>
        <w:spacing w:before="0" w:after="0" w:line="408" w:lineRule="exact"/>
        <w:ind w:left="0" w:right="0" w:firstLine="576"/>
        <w:jc w:val="left"/>
      </w:pPr>
      <w:r>
        <w:rPr>
          <w:u w:val="single"/>
        </w:rPr>
        <w:t xml:space="preserve">(ii) Licensed retail outlets may use a billboard or outdoor sign solely for the purpose for providing directional information to the public to a licensed retail outlet. The content of the directional signs are strictly limited to the store's licensed name, its logo, and directions to the licensed retail outlet. The billboards and signs may not contain any depictions of marijuana plants or products.</w:t>
      </w:r>
    </w:p>
    <w:p>
      <w:pPr>
        <w:spacing w:before="0" w:after="0" w:line="408" w:lineRule="exact"/>
        <w:ind w:left="0" w:right="0" w:firstLine="576"/>
        <w:jc w:val="left"/>
      </w:pPr>
      <w:r>
        <w:rPr>
          <w:u w:val="single"/>
        </w:rPr>
        <w:t xml:space="preserve">(c) Outdoor advertising does not include:</w:t>
      </w:r>
    </w:p>
    <w:p>
      <w:pPr>
        <w:spacing w:before="0" w:after="0" w:line="408" w:lineRule="exact"/>
        <w:ind w:left="0" w:right="0" w:firstLine="576"/>
        <w:jc w:val="left"/>
      </w:pPr>
      <w:r>
        <w:rPr>
          <w:u w:val="single"/>
        </w:rPr>
        <w:t xml:space="preserve">(i) An individual advertisement that does not occupy an area larger than two thousand four hundred square inches and that neither is placed in such proximity to any other such advertisement so as to create a single mosaic-type advertisement larger than two thousand four hundred square inches, nor functions solely as a segment of a larger advertising unit or series, and that is placed on the outside of any licensed retail establishment that sells marijuana products, outside but on the licensed premises of any such establishment, or on the inside surface of a window facing outward in any such establishment;</w:t>
      </w:r>
    </w:p>
    <w:p>
      <w:pPr>
        <w:spacing w:before="0" w:after="0" w:line="408" w:lineRule="exact"/>
        <w:ind w:left="0" w:right="0" w:firstLine="576"/>
        <w:jc w:val="left"/>
      </w:pPr>
      <w:r>
        <w:rPr>
          <w:u w:val="single"/>
        </w:rPr>
        <w:t xml:space="preserve">(ii)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u w:val="single"/>
        </w:rPr>
        <w:t xml:space="preserve">(iii)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u w:val="single"/>
        </w:rPr>
        <w:t xml:space="preserve">(4) No marijuana licensees may engage in transit advertisements.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u w:val="single"/>
        </w:rPr>
        <w:t xml:space="preserve">(5)</w:t>
      </w:r>
      <w:r>
        <w:rPr/>
        <w:t xml:space="preserve"> Merchandising within a retail outlet is not advertising for the purposes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This section does not apply to a noncommercial message.</w:t>
      </w:r>
    </w:p>
    <w:p>
      <w:pPr>
        <w:spacing w:before="0" w:after="0" w:line="408" w:lineRule="exact"/>
        <w:ind w:left="0" w:right="0" w:firstLine="576"/>
        <w:jc w:val="left"/>
      </w:pPr>
      <w:r>
        <w:t>((</w:t>
      </w:r>
      <w:r>
        <w:rPr>
          <w:strike/>
        </w:rPr>
        <w:t xml:space="preserve">(4)</w:t>
      </w:r>
      <w:r>
        <w:t>))</w:t>
      </w:r>
      <w:r>
        <w:rPr/>
        <w:t xml:space="preserve"> </w:t>
      </w:r>
      <w:r>
        <w:rPr>
          <w:u w:val="single"/>
        </w:rPr>
        <w:t xml:space="preserve">(7)(a)</w:t>
      </w:r>
      <w:r>
        <w:rPr/>
        <w:t xml:space="preserve"> The state liquor and cannabis board must</w:t>
      </w:r>
      <w:r>
        <w:rPr>
          <w:u w:val="single"/>
        </w:rPr>
        <w:t xml:space="preserve">:</w:t>
      </w:r>
    </w:p>
    <w:p>
      <w:pPr>
        <w:spacing w:before="0" w:after="0" w:line="408" w:lineRule="exact"/>
        <w:ind w:left="0" w:right="0" w:firstLine="576"/>
        <w:jc w:val="left"/>
      </w:pPr>
      <w:r>
        <w:rPr>
          <w:u w:val="single"/>
        </w:rPr>
        <w:t xml:space="preserve">(i) Adopt rules implementing this section and specifically including provisions regulating the directional signs authorized under subsection (3)(b)(ii) of this section. The advertising rules must be as restrictive as the state and federal guidelines regulating cigarette advertising; and</w:t>
      </w:r>
    </w:p>
    <w:p>
      <w:pPr>
        <w:spacing w:before="0" w:after="0" w:line="408" w:lineRule="exact"/>
        <w:ind w:left="0" w:right="0" w:firstLine="576"/>
        <w:jc w:val="left"/>
      </w:pPr>
      <w:r>
        <w:rPr>
          <w:u w:val="single"/>
        </w:rPr>
        <w:t xml:space="preserve">(ii) F</w:t>
      </w:r>
      <w:r>
        <w:rPr/>
        <w:t xml:space="preserve">ine a licensee one thousand dollars for each violation of </w:t>
      </w:r>
      <w:r>
        <w:t>((</w:t>
      </w:r>
      <w:r>
        <w:rPr>
          <w:strike/>
        </w:rPr>
        <w:t xml:space="preserve">subsection (1) of</w:t>
      </w:r>
      <w:r>
        <w:t>))</w:t>
      </w:r>
      <w:r>
        <w:rPr/>
        <w:t xml:space="preserve"> this section </w:t>
      </w:r>
      <w:r>
        <w:rPr>
          <w:u w:val="single"/>
        </w:rPr>
        <w:t xml:space="preserve">until the state liquor and cannabis board adopts rules prescribing penalties for violations of this section. The rules must establish escalating penalties including fines and up to suspension or revocation of a marijuana license for subsequent violations</w:t>
      </w:r>
      <w:r>
        <w:rPr/>
        <w:t xml:space="preserve">.</w:t>
      </w:r>
    </w:p>
    <w:p>
      <w:pPr>
        <w:spacing w:before="0" w:after="0" w:line="408" w:lineRule="exact"/>
        <w:ind w:left="0" w:right="0" w:firstLine="576"/>
        <w:jc w:val="left"/>
      </w:pPr>
      <w:r>
        <w:rPr>
          <w:u w:val="single"/>
        </w:rPr>
        <w:t xml:space="preserve">(b)</w:t>
      </w:r>
      <w:r>
        <w:rPr/>
        <w:t xml:space="preserve"> Fines collected under this subsection must be deposited into the dedicated marijuana account created under RCW 69.50.530.</w:t>
      </w:r>
    </w:p>
    <w:p>
      <w:pPr>
        <w:spacing w:before="0" w:after="0" w:line="408" w:lineRule="exact"/>
        <w:ind w:left="0" w:right="0" w:firstLine="576"/>
        <w:jc w:val="left"/>
      </w:pPr>
      <w:r>
        <w:rPr>
          <w:u w:val="single"/>
        </w:rPr>
        <w:t xml:space="preserve">(8)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(if change is substantive) or that are commenced (if change is procedural) on or after the effective date of this section.</w:t>
      </w:r>
    </w:p>
    <w:p/>
    <w:p>
      <w:pPr>
        <w:jc w:val="center"/>
      </w:pPr>
      <w:r>
        <w:rPr>
          <w:b/>
        </w:rPr>
        <w:t>--- END ---</w:t>
      </w:r>
    </w:p>
    <w:sectPr>
      <w:pgNumType w:start="1"/>
      <w:footerReference xmlns:r="http://schemas.openxmlformats.org/officeDocument/2006/relationships" r:id="R461a439fa86743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fd70280681428a" /><Relationship Type="http://schemas.openxmlformats.org/officeDocument/2006/relationships/footer" Target="/word/footer.xml" Id="R461a439fa86743b0" /></Relationships>
</file>