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cc77bbf44c41f1" /></Relationships>
</file>

<file path=word/document.xml><?xml version="1.0" encoding="utf-8"?>
<w:document xmlns:w="http://schemas.openxmlformats.org/wordprocessingml/2006/main">
  <w:body>
    <w:p>
      <w:r>
        <w:t>S-1045.3</w:t>
      </w:r>
    </w:p>
    <w:p>
      <w:pPr>
        <w:jc w:val="center"/>
      </w:pPr>
      <w:r>
        <w:t>_______________________________________________</w:t>
      </w:r>
    </w:p>
    <w:p/>
    <w:p>
      <w:pPr>
        <w:jc w:val="center"/>
      </w:pPr>
      <w:r>
        <w:rPr>
          <w:b/>
        </w:rPr>
        <w:t>SENATE BILL 5726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Hobbs, Rivers, Mullet, Takko, and Keiser</w:t>
      </w:r>
    </w:p>
    <w:p/>
    <w:p>
      <w:r>
        <w:rPr>
          <w:t xml:space="preserve">Read first time 02/06/17.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 employee benefits; amending RCW 28A.400.270, 28A.400.275, 28A.400.350, 41.05.021, 41.05.050, 41.05.075, 28A.400.280, 41.56.500, 41.59.105, 41.05.065, and 41.80.020; reenacting and amending RCW 41.05.011; adding a new section to chapter 41.05 RCW; creating a new section; and repealing RCW 48.02.210.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Each year, nearly one billion dollars in public funds are spent on the purchase of employee insurance benefits for more than two hundred thousand public school employees and their dependents;</w:t>
      </w:r>
    </w:p>
    <w:p>
      <w:pPr>
        <w:spacing w:before="0" w:after="0" w:line="408" w:lineRule="exact"/>
        <w:ind w:left="0" w:right="0" w:firstLine="576"/>
        <w:jc w:val="left"/>
      </w:pPr>
      <w:r>
        <w:rPr/>
        <w:t xml:space="preserve">(b) The purchase of such benefits is fragmented among two hundred ninety-five local school districts and nine educational services districts. Each district combines state funds received with local levy moneys, federal funds, and other revenue sources to provide insurance benefits either directly or through more than seven hundred health plans offered by insurance carriers. This approach results in expensive inefficiencies due to duplication of effort, fragmentation of pools, and reduced market leverage for purchasing such benefits;</w:t>
      </w:r>
    </w:p>
    <w:p>
      <w:pPr>
        <w:spacing w:before="0" w:after="0" w:line="408" w:lineRule="exact"/>
        <w:ind w:left="0" w:right="0" w:firstLine="576"/>
        <w:jc w:val="left"/>
      </w:pPr>
      <w:r>
        <w:rPr/>
        <w:t xml:space="preserve">(c) There is a lack of transparency on how funds appropriated for school employee benefits are used. The legislature is unable to exercise appropriate oversight over the disposition of state funds due to this lack of transparency; and</w:t>
      </w:r>
    </w:p>
    <w:p>
      <w:pPr>
        <w:spacing w:before="0" w:after="0" w:line="408" w:lineRule="exact"/>
        <w:ind w:left="0" w:right="0" w:firstLine="576"/>
        <w:jc w:val="left"/>
      </w:pPr>
      <w:r>
        <w:rPr/>
        <w:t xml:space="preserve">(d) Despite the past legislature's intent that school districts pool state benefit allocations for the purpose of eliminating major differences in out-of-pocket premium expenses for employees who do and do not need coverage for dependents, current practices are inconsistent with the stated intent. School districts and collective bargaining agreements often place an unfair burden on employees with dependents by requiring them to pay very large premium costs for dependent coverage while imposing little or no premium charges on employees purchasing employee-only coverage.</w:t>
      </w:r>
    </w:p>
    <w:p>
      <w:pPr>
        <w:spacing w:before="0" w:after="0" w:line="408" w:lineRule="exact"/>
        <w:ind w:left="0" w:right="0" w:firstLine="576"/>
        <w:jc w:val="left"/>
      </w:pPr>
      <w:r>
        <w:rPr/>
        <w:t xml:space="preserve">(2) Therefore, it is the intent of the legislature to provide public school employees with equitable access to quality and affordable health benefits through the Washington state health care authority. It is further the intent of the legislature to ensure an orderly transition for the impacted districts, employees, and the health care authority by providing a transition period of up to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270</w:t>
      </w:r>
      <w:r>
        <w:rPr/>
        <w:t xml:space="preserve"> and 1990 1st ex.s. c 11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28A.400.275 and 28A.400.280.</w:t>
      </w:r>
    </w:p>
    <w:p>
      <w:pPr>
        <w:spacing w:before="0" w:after="0" w:line="408" w:lineRule="exact"/>
        <w:ind w:left="0" w:right="0" w:firstLine="576"/>
        <w:jc w:val="left"/>
      </w:pPr>
      <w:r>
        <w:rPr/>
        <w:t xml:space="preserve">(1) "School district employee benefit plan" means the overall plan used by the district for distributing fringe benefit subsidies to employees, including the method of determining employee coverage and the amount of employer contributions, as well as the characteristics of benefit providers and the specific benefits or coverage offered. It shall not include coverage offered to district employees for which there is no contribution from public funds.</w:t>
      </w:r>
    </w:p>
    <w:p>
      <w:pPr>
        <w:spacing w:before="0" w:after="0" w:line="408" w:lineRule="exact"/>
        <w:ind w:left="0" w:right="0" w:firstLine="576"/>
        <w:jc w:val="left"/>
      </w:pPr>
      <w:r>
        <w:rPr/>
        <w:t xml:space="preserve">(2) "Fringe benefit" does not include liability coverage, old-age survivors' insurance, workers' compensation, unemployment compensation, retirement benefits under the Washington state retirement system, or payment for unused leave for illness or injury under RCW 28A.400.210.</w:t>
      </w:r>
    </w:p>
    <w:p>
      <w:pPr>
        <w:spacing w:before="0" w:after="0" w:line="408" w:lineRule="exact"/>
        <w:ind w:left="0" w:right="0" w:firstLine="576"/>
        <w:jc w:val="left"/>
      </w:pPr>
      <w:r>
        <w:rPr/>
        <w:t xml:space="preserve">(3) "Basic benefits" are determined through local bargaining </w:t>
      </w:r>
      <w:r>
        <w:rPr>
          <w:u w:val="single"/>
        </w:rPr>
        <w:t xml:space="preserve">until December 31, 2018,</w:t>
      </w:r>
      <w:r>
        <w:rPr/>
        <w:t xml:space="preserve"> and are limited to medical, dental, vision, group term life, and group long-term disability insurance coverage. </w:t>
      </w:r>
      <w:r>
        <w:rPr>
          <w:u w:val="single"/>
        </w:rPr>
        <w:t xml:space="preserve">Beginning January 1, 2019, basic benefits are determined by the public employees' benefits board and administered by the health care authority as described under RCW 28A.400.275.</w:t>
      </w:r>
    </w:p>
    <w:p>
      <w:pPr>
        <w:spacing w:before="0" w:after="0" w:line="408" w:lineRule="exact"/>
        <w:ind w:left="0" w:right="0" w:firstLine="576"/>
        <w:jc w:val="left"/>
      </w:pPr>
      <w:r>
        <w:rPr/>
        <w:t xml:space="preserve">(4) "Benefit providers" include insurers, third party claims administrators, direct providers of employee fringe benefits, health maintenance organizations, health care service contractors, and the Washington state health care authority or any plan offered by the authority.</w:t>
      </w:r>
    </w:p>
    <w:p>
      <w:pPr>
        <w:spacing w:before="0" w:after="0" w:line="408" w:lineRule="exact"/>
        <w:ind w:left="0" w:right="0" w:firstLine="576"/>
        <w:jc w:val="left"/>
      </w:pPr>
      <w:r>
        <w:rPr/>
        <w:t xml:space="preserve">(5) "Group term life insurance coverage" means term life insurance coverage provided for, at a minimum, all full-time employees in a bargaining unit or all full-time nonbargaining group employees.</w:t>
      </w:r>
    </w:p>
    <w:p>
      <w:pPr>
        <w:spacing w:before="0" w:after="0" w:line="408" w:lineRule="exact"/>
        <w:ind w:left="0" w:right="0" w:firstLine="576"/>
        <w:jc w:val="left"/>
      </w:pPr>
      <w:r>
        <w:rPr/>
        <w:t xml:space="preserve">(6) "Group long-term disability insurance coverage" means long-term disability insurance coverage provided for, at a minimum, all full-time employees in a bargaining unit or all full-time nonbargaining group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275</w:t>
      </w:r>
      <w:r>
        <w:rPr/>
        <w:t xml:space="preserve"> and 2012 2nd sp.s. c 3 s 4 are each amended to read as follows:</w:t>
      </w:r>
    </w:p>
    <w:p>
      <w:pPr>
        <w:spacing w:before="0" w:after="0" w:line="408" w:lineRule="exact"/>
        <w:ind w:left="0" w:right="0" w:firstLine="576"/>
        <w:jc w:val="left"/>
      </w:pPr>
      <w:r>
        <w:rPr/>
        <w:t xml:space="preserve">(1) Any contract or agreement for employee benefits executed after April 13, 1990, between a school district and a benefit provider or employee bargaining unit is null and void unless it contains an agreement to abide by state laws relating to school district employee benefits. The term of the contract or agreement may not exceed one year. </w:t>
      </w:r>
      <w:r>
        <w:rPr>
          <w:u w:val="single"/>
        </w:rPr>
        <w:t xml:space="preserve">Beginning January 1, 2019, any contract for employee basic benefits between a school district and a bargaining unit is null and void unless basic benefits are provided through plans administered by the Washington state health care authority.</w:t>
      </w:r>
    </w:p>
    <w:p>
      <w:pPr>
        <w:spacing w:before="0" w:after="0" w:line="408" w:lineRule="exact"/>
        <w:ind w:left="0" w:right="0" w:firstLine="576"/>
        <w:jc w:val="left"/>
      </w:pPr>
      <w:r>
        <w:rPr/>
        <w:t xml:space="preserve">(2) </w:t>
      </w:r>
      <w:r>
        <w:t>((</w:t>
      </w:r>
      <w:r>
        <w:rPr>
          <w:strike/>
        </w:rPr>
        <w:t xml:space="preserve">School districts and their benefit providers shall annually submit, by a date determined by the office of the insurance commissioner, the following information and data for the prior calendar year to the office of the insurance commissioner:</w:t>
      </w:r>
    </w:p>
    <w:p>
      <w:pPr>
        <w:spacing w:before="0" w:after="0" w:line="408" w:lineRule="exact"/>
        <w:ind w:left="0" w:right="0" w:firstLine="576"/>
        <w:jc w:val="left"/>
      </w:pPr>
      <w:r>
        <w:rPr>
          <w:strike/>
        </w:rPr>
        <w:t xml:space="preserve">(a) Progress by the district and its benefit providers toward greater affordability for full family coverage, health care cost savings, and significantly reduced administrative costs;</w:t>
      </w:r>
    </w:p>
    <w:p>
      <w:pPr>
        <w:spacing w:before="0" w:after="0" w:line="408" w:lineRule="exact"/>
        <w:ind w:left="0" w:right="0" w:firstLine="576"/>
        <w:jc w:val="left"/>
      </w:pPr>
      <w:r>
        <w:rPr>
          <w:strike/>
        </w:rPr>
        <w:t xml:space="preserve">(b) Compliance with the requirement to provide a high deductible health plan option with a health savings account;</w:t>
      </w:r>
    </w:p>
    <w:p>
      <w:pPr>
        <w:spacing w:before="0" w:after="0" w:line="408" w:lineRule="exact"/>
        <w:ind w:left="0" w:right="0" w:firstLine="576"/>
        <w:jc w:val="left"/>
      </w:pPr>
      <w:r>
        <w:rPr>
          <w:strike/>
        </w:rPr>
        <w:t xml:space="preserve">(c) An overall plan summary including the following:</w:t>
      </w:r>
    </w:p>
    <w:p>
      <w:pPr>
        <w:spacing w:before="0" w:after="0" w:line="408" w:lineRule="exact"/>
        <w:ind w:left="0" w:right="0" w:firstLine="576"/>
        <w:jc w:val="left"/>
      </w:pPr>
      <w:r>
        <w:rPr>
          <w:strike/>
        </w:rPr>
        <w:t xml:space="preserve">(i) The financial plan structure and overall performance of each health plan including:</w:t>
      </w:r>
    </w:p>
    <w:p>
      <w:pPr>
        <w:spacing w:before="0" w:after="0" w:line="408" w:lineRule="exact"/>
        <w:ind w:left="0" w:right="0" w:firstLine="576"/>
        <w:jc w:val="left"/>
      </w:pPr>
      <w:r>
        <w:rPr>
          <w:strike/>
        </w:rPr>
        <w:t xml:space="preserve">(A) Total premium expenses;</w:t>
      </w:r>
    </w:p>
    <w:p>
      <w:pPr>
        <w:spacing w:before="0" w:after="0" w:line="408" w:lineRule="exact"/>
        <w:ind w:left="0" w:right="0" w:firstLine="576"/>
        <w:jc w:val="left"/>
      </w:pPr>
      <w:r>
        <w:rPr>
          <w:strike/>
        </w:rPr>
        <w:t xml:space="preserve">(B) Total claims expenses;</w:t>
      </w:r>
    </w:p>
    <w:p>
      <w:pPr>
        <w:spacing w:before="0" w:after="0" w:line="408" w:lineRule="exact"/>
        <w:ind w:left="0" w:right="0" w:firstLine="576"/>
        <w:jc w:val="left"/>
      </w:pPr>
      <w:r>
        <w:rPr>
          <w:strike/>
        </w:rPr>
        <w:t xml:space="preserve">(C) Claims reserves; and</w:t>
      </w:r>
    </w:p>
    <w:p>
      <w:pPr>
        <w:spacing w:before="0" w:after="0" w:line="408" w:lineRule="exact"/>
        <w:ind w:left="0" w:right="0" w:firstLine="576"/>
        <w:jc w:val="left"/>
      </w:pPr>
      <w:r>
        <w:rPr>
          <w:strike/>
        </w:rPr>
        <w:t xml:space="preserve">(D) Plan administration expenses, including compensation paid to brokers;</w:t>
      </w:r>
    </w:p>
    <w:p>
      <w:pPr>
        <w:spacing w:before="0" w:after="0" w:line="408" w:lineRule="exact"/>
        <w:ind w:left="0" w:right="0" w:firstLine="576"/>
        <w:jc w:val="left"/>
      </w:pPr>
      <w:r>
        <w:rPr>
          <w:strike/>
        </w:rPr>
        <w:t xml:space="preserve">(ii) A description of the plan's use of innovative health plan features designed to reduce health benefit premium growth and reduce utilization of unnecessary health services including but not limited to the use of enrollee health assessments or health coach services, care management for high cost or high-risk enrollees, medical or health home payment mechanisms, and plan features designed to create incentives for improved personal health behaviors;</w:t>
      </w:r>
    </w:p>
    <w:p>
      <w:pPr>
        <w:spacing w:before="0" w:after="0" w:line="408" w:lineRule="exact"/>
        <w:ind w:left="0" w:right="0" w:firstLine="576"/>
        <w:jc w:val="left"/>
      </w:pPr>
      <w:r>
        <w:rPr>
          <w:strike/>
        </w:rPr>
        <w:t xml:space="preserve">(iii) Data to provide an understanding of employee health benefit plan coverage and costs, including: The total number of employees and, for each employee, the employee's full-time equivalent status, types of coverage or benefits received including numbers of covered dependents, the number of eligible dependents, the amount of the district's contribution to premium, additional premium costs paid by the employee through payroll deductions, and the age and sex of the employee and each dependent;</w:t>
      </w:r>
    </w:p>
    <w:p>
      <w:pPr>
        <w:spacing w:before="0" w:after="0" w:line="408" w:lineRule="exact"/>
        <w:ind w:left="0" w:right="0" w:firstLine="576"/>
        <w:jc w:val="left"/>
      </w:pPr>
      <w:r>
        <w:rPr>
          <w:strike/>
        </w:rPr>
        <w:t xml:space="preserve">(iv) Data necessary for school districts to more effectively and competitively manage and procure health insurance plans for employees. The data must include, but not be limited to, the following:</w:t>
      </w:r>
    </w:p>
    <w:p>
      <w:pPr>
        <w:spacing w:before="0" w:after="0" w:line="408" w:lineRule="exact"/>
        <w:ind w:left="0" w:right="0" w:firstLine="576"/>
        <w:jc w:val="left"/>
      </w:pPr>
      <w:r>
        <w:rPr>
          <w:strike/>
        </w:rPr>
        <w:t xml:space="preserve">(A) A summary of the benefit packages offered to each group of district employees, including covered benefits, employee deductibles, coinsurance, and copayments, and the number of employees and their dependents in each benefit package;</w:t>
      </w:r>
    </w:p>
    <w:p>
      <w:pPr>
        <w:spacing w:before="0" w:after="0" w:line="408" w:lineRule="exact"/>
        <w:ind w:left="0" w:right="0" w:firstLine="576"/>
        <w:jc w:val="left"/>
      </w:pPr>
      <w:r>
        <w:rPr>
          <w:strike/>
        </w:rPr>
        <w:t xml:space="preserve">(B) Aggregated employee and dependent demographic information, including age band and gender, by insurance tier and by benefit package;</w:t>
      </w:r>
    </w:p>
    <w:p>
      <w:pPr>
        <w:spacing w:before="0" w:after="0" w:line="408" w:lineRule="exact"/>
        <w:ind w:left="0" w:right="0" w:firstLine="576"/>
        <w:jc w:val="left"/>
      </w:pPr>
      <w:r>
        <w:rPr>
          <w:strike/>
        </w:rPr>
        <w:t xml:space="preserve">(C) Total claim payments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strike/>
        </w:rPr>
        <w:t xml:space="preserve">(D) Total premiums paid by benefit package;</w:t>
      </w:r>
    </w:p>
    <w:p>
      <w:pPr>
        <w:spacing w:before="0" w:after="0" w:line="408" w:lineRule="exact"/>
        <w:ind w:left="0" w:right="0" w:firstLine="576"/>
        <w:jc w:val="left"/>
      </w:pPr>
      <w:r>
        <w:rPr>
          <w:strike/>
        </w:rPr>
        <w:t xml:space="preserve">(E) A listing of large claims defined as annual amounts paid in excess of one hundred thousand dollars including the amount paid, the member enrollment status, and the primary diagnosis.</w:t>
      </w:r>
      <w:r>
        <w:t>))</w:t>
      </w:r>
      <w:r>
        <w:rPr/>
        <w:t xml:space="preserve"> </w:t>
      </w:r>
      <w:r>
        <w:rPr>
          <w:u w:val="single"/>
        </w:rPr>
        <w:t xml:space="preserve">School districts shall submit to the Washington state health care authority all information deemed necessary by the health care authority for the administration of the employee benefit plans provided to school districts employees, including all information requested between the effective date of this section and December 31, 2018, requested for preparing for the enrollment of school district employees in benefit plans administered by the Washington state health care authority.</w:t>
      </w:r>
    </w:p>
    <w:p>
      <w:pPr>
        <w:spacing w:before="0" w:after="0" w:line="408" w:lineRule="exact"/>
        <w:ind w:left="0" w:right="0" w:firstLine="576"/>
        <w:jc w:val="left"/>
      </w:pPr>
      <w:r>
        <w:rPr/>
        <w:t xml:space="preserve">(3) </w:t>
      </w:r>
      <w:r>
        <w:t>((</w:t>
      </w:r>
      <w:r>
        <w:rPr>
          <w:strike/>
        </w:rPr>
        <w:t xml:space="preserve">Annually, school districts and their benefit providers shall jointly report to the office of the insurance commissioner on their health insurance-related efforts and achievements to:</w:t>
      </w:r>
    </w:p>
    <w:p>
      <w:pPr>
        <w:spacing w:before="0" w:after="0" w:line="408" w:lineRule="exact"/>
        <w:ind w:left="0" w:right="0" w:firstLine="576"/>
        <w:jc w:val="left"/>
      </w:pPr>
      <w:r>
        <w:rPr>
          <w:strike/>
        </w:rPr>
        <w:t xml:space="preserve">(a) Significantly reduce administrative costs for school districts;</w:t>
      </w:r>
    </w:p>
    <w:p>
      <w:pPr>
        <w:spacing w:before="0" w:after="0" w:line="408" w:lineRule="exact"/>
        <w:ind w:left="0" w:right="0" w:firstLine="576"/>
        <w:jc w:val="left"/>
      </w:pPr>
      <w:r>
        <w:rPr>
          <w:strike/>
        </w:rPr>
        <w:t xml:space="preserve">(b) Improve customer service;</w:t>
      </w:r>
    </w:p>
    <w:p>
      <w:pPr>
        <w:spacing w:before="0" w:after="0" w:line="408" w:lineRule="exact"/>
        <w:ind w:left="0" w:right="0" w:firstLine="576"/>
        <w:jc w:val="left"/>
      </w:pPr>
      <w:r>
        <w:rPr>
          <w:strike/>
        </w:rPr>
        <w:t xml:space="preserve">(c) Reduce differential plan premium rates between employee only and family health benefit premiums;</w:t>
      </w:r>
    </w:p>
    <w:p>
      <w:pPr>
        <w:spacing w:before="0" w:after="0" w:line="408" w:lineRule="exact"/>
        <w:ind w:left="0" w:right="0" w:firstLine="576"/>
        <w:jc w:val="left"/>
      </w:pPr>
      <w:r>
        <w:rPr>
          <w:strike/>
        </w:rPr>
        <w:t xml:space="preserve">(d) Protect access to coverage for part-time K-12 employees.</w:t>
      </w:r>
    </w:p>
    <w:p>
      <w:pPr>
        <w:spacing w:before="0" w:after="0" w:line="408" w:lineRule="exact"/>
        <w:ind w:left="0" w:right="0" w:firstLine="576"/>
        <w:jc w:val="left"/>
      </w:pPr>
      <w:r>
        <w:rPr>
          <w:strike/>
        </w:rPr>
        <w:t xml:space="preserve">(4) The information and data shall be submitted in a format and according to a schedule established by the office of the insurance commissioner under RCW 48.02.210 to enable the commissioner to meet the reporting obligations under that section.</w:t>
      </w:r>
    </w:p>
    <w:p>
      <w:pPr>
        <w:spacing w:before="0" w:after="0" w:line="408" w:lineRule="exact"/>
        <w:ind w:left="0" w:right="0" w:firstLine="576"/>
        <w:jc w:val="left"/>
      </w:pPr>
      <w:r>
        <w:rPr>
          <w:strike/>
        </w:rPr>
        <w:t xml:space="preserve">(5) Any benefit provider offering a benefit plan by contract or agreement with a school district under subsection (1) of this section shall make available to the school district the benefit plan descriptions and, where available, the demographic information on plan subscribers that the district and benefit provider are required to report to the office of the insurance commissioner under this section.</w:t>
      </w:r>
    </w:p>
    <w:p>
      <w:pPr>
        <w:spacing w:before="0" w:after="0" w:line="408" w:lineRule="exact"/>
        <w:ind w:left="0" w:right="0" w:firstLine="576"/>
        <w:jc w:val="left"/>
      </w:pPr>
      <w:r>
        <w:rPr>
          <w:strike/>
        </w:rPr>
        <w:t xml:space="preserve">(6) This section shall not apply to benefit plans offered in the 1989</w:t>
      </w:r>
      <w:r>
        <w:rPr/>
        <w:noBreakHyphen/>
      </w:r>
      <w:r>
        <w:rPr>
          <w:strike/>
        </w:rPr>
        <w:t xml:space="preserve">90 school year.</w:t>
      </w:r>
      <w:r>
        <w:t>))</w:t>
      </w:r>
      <w:r>
        <w:rPr/>
        <w:t xml:space="preserve"> </w:t>
      </w:r>
      <w:r>
        <w:rPr>
          <w:u w:val="single"/>
        </w:rPr>
        <w:t xml:space="preserve">Each school district shall:</w:t>
      </w:r>
    </w:p>
    <w:p>
      <w:pPr>
        <w:spacing w:before="0" w:after="0" w:line="408" w:lineRule="exact"/>
        <w:ind w:left="0" w:right="0" w:firstLine="576"/>
        <w:jc w:val="left"/>
      </w:pPr>
      <w:r>
        <w:rPr>
          <w:u w:val="single"/>
        </w:rPr>
        <w:t xml:space="preserve">(a) Carry out all actions required by the health care authority under chapter 41.05 RCW including, but not limited to, those necessary for the operation of benefit plans, education of employees, claims administration, and appeals process; and</w:t>
      </w:r>
    </w:p>
    <w:p>
      <w:pPr>
        <w:spacing w:before="0" w:after="0" w:line="408" w:lineRule="exact"/>
        <w:ind w:left="0" w:right="0" w:firstLine="576"/>
        <w:jc w:val="left"/>
      </w:pPr>
      <w:r>
        <w:rPr>
          <w:u w:val="single"/>
        </w:rPr>
        <w:t xml:space="preserve">(b) Report all data relating to employees eligible to participate in benefits or plans administered by the health care authority in a format designed and communicated by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2012 2nd sp.s. c 3 s 3 are each amended to read as follows:</w:t>
      </w:r>
    </w:p>
    <w:p>
      <w:pPr>
        <w:spacing w:before="0" w:after="0" w:line="408" w:lineRule="exact"/>
        <w:ind w:left="0" w:right="0" w:firstLine="576"/>
        <w:jc w:val="left"/>
      </w:pPr>
      <w:r>
        <w:rPr/>
        <w:t xml:space="preserve">(1)</w:t>
      </w:r>
      <w:r>
        <w:rPr>
          <w:u w:val="single"/>
        </w:rPr>
        <w:t xml:space="preserve">(a)</w:t>
      </w:r>
      <w:r>
        <w:rPr/>
        <w:t xml:space="preserve"> The board of directors of any of the state's school districts or educational service districts may make available </w:t>
      </w:r>
      <w:r>
        <w:rPr>
          <w:u w:val="single"/>
        </w:rPr>
        <w:t xml:space="preserve">medical, dental, vision,</w:t>
      </w:r>
      <w:r>
        <w:rPr/>
        <w:t xml:space="preserve"> liability, life, </w:t>
      </w:r>
      <w:r>
        <w:t>((</w:t>
      </w:r>
      <w:r>
        <w:rPr>
          <w:strike/>
        </w:rPr>
        <w:t xml:space="preserve">health, health care,</w:t>
      </w:r>
      <w:r>
        <w:t>))</w:t>
      </w:r>
      <w:r>
        <w:rPr/>
        <w:t xml:space="preserv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w:t>
      </w:r>
      <w:r>
        <w:rPr>
          <w:u w:val="single"/>
        </w:rPr>
        <w:t xml:space="preserve">Except as provided in (b) of this subsection, s</w:t>
      </w:r>
      <w:r>
        <w:rPr/>
        <w:t xml:space="preserve">uch coverage may be provided by contracts or agreements with private carriers, with the state health care authority after July 1, 1990, pursuant to the approval of the authority administrator,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u w:val="single"/>
        </w:rPr>
        <w:t xml:space="preserve">(b) Beginning January 1, 2019, a school district or educational service district shall purchase basic benefits as defined in RCW 28A.400.270 for employees and dependents through the state health care authority.</w:t>
      </w:r>
    </w:p>
    <w:p>
      <w:pPr>
        <w:spacing w:before="0" w:after="0" w:line="408" w:lineRule="exact"/>
        <w:ind w:left="0" w:right="0" w:firstLine="576"/>
        <w:jc w:val="left"/>
      </w:pPr>
      <w:r>
        <w:rPr/>
        <w:t xml:space="preserve">(2)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 School districts offering medical, vision, and dental benefits shall:</w:t>
      </w:r>
    </w:p>
    <w:p>
      <w:pPr>
        <w:spacing w:before="0" w:after="0" w:line="408" w:lineRule="exact"/>
        <w:ind w:left="0" w:right="0" w:firstLine="576"/>
        <w:jc w:val="left"/>
      </w:pPr>
      <w:r>
        <w:rPr/>
        <w:t xml:space="preserve">(a)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(b)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rPr/>
        <w:t xml:space="preserve">(c)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rPr/>
        <w:t xml:space="preserve">(6)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(7)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(8) All contracts or agreements for insurance or protection described in this section shall be in compliance with chapter 3, Laws of 2012 2nd sp. sess.</w:t>
      </w:r>
    </w:p>
    <w:p>
      <w:pPr>
        <w:spacing w:before="0" w:after="0" w:line="408" w:lineRule="exact"/>
        <w:ind w:left="0" w:right="0" w:firstLine="576"/>
        <w:jc w:val="left"/>
      </w:pPr>
      <w:r>
        <w:rPr/>
        <w:t xml:space="preserve">(9)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2016 c 241 s 136 and 2016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w:t>
      </w:r>
      <w:r>
        <w:rPr>
          <w:u w:val="single"/>
        </w:rPr>
        <w:t xml:space="preserve">or educational service district, except that prior to January 1, 2019, only</w:t>
      </w:r>
      <w:r>
        <w:rPr/>
        <w:t xml:space="preserve">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"Participant" means an individual who fulfills the eligibility and enrollment requirements under the salary reduction plan.</w:t>
      </w:r>
    </w:p>
    <w:p>
      <w:pPr>
        <w:spacing w:before="0" w:after="0" w:line="408" w:lineRule="exact"/>
        <w:ind w:left="0" w:right="0" w:firstLine="576"/>
        <w:jc w:val="left"/>
      </w:pPr>
      <w:r>
        <w:rPr/>
        <w:t xml:space="preserve">(15) "Plan year" means the time period established by the authority.</w:t>
      </w:r>
    </w:p>
    <w:p>
      <w:pPr>
        <w:spacing w:before="0" w:after="0" w:line="408" w:lineRule="exact"/>
        <w:ind w:left="0" w:right="0" w:firstLine="576"/>
        <w:jc w:val="left"/>
      </w:pPr>
      <w:r>
        <w:rPr/>
        <w:t xml:space="preserve">(16)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(17)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(18) "Salary" means a state employee's monthly salary or wages.</w:t>
      </w:r>
    </w:p>
    <w:p>
      <w:pPr>
        <w:spacing w:before="0" w:after="0" w:line="408" w:lineRule="exact"/>
        <w:ind w:left="0" w:right="0" w:firstLine="576"/>
        <w:jc w:val="left"/>
      </w:pPr>
      <w:r>
        <w:rPr/>
        <w:t xml:space="preserve">(19)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(20)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(21)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(22)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(23)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state </w:t>
      </w:r>
      <w:r>
        <w:rPr>
          <w:u w:val="single"/>
        </w:rPr>
        <w:t xml:space="preserve">and school district</w:t>
      </w:r>
      <w:r>
        <w:rPr/>
        <w:t xml:space="preserve"> employees' insurance benefits and retired or disabled </w:t>
      </w:r>
      <w:r>
        <w:t>((</w:t>
      </w:r>
      <w:r>
        <w:rPr>
          <w:strike/>
        </w:rPr>
        <w:t xml:space="preserve">school</w:t>
      </w:r>
      <w:r>
        <w:t>))</w:t>
      </w:r>
      <w:r>
        <w:rPr/>
        <w:t xml:space="preserve"> employees' insurance benefits;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w:t>
      </w:r>
      <w:r>
        <w:rPr>
          <w:u w:val="single"/>
        </w:rPr>
        <w:t xml:space="preserve">state and school district</w:t>
      </w:r>
      <w:r>
        <w:rPr/>
        <w:t xml:space="preserve"> employees and retired or disabled </w:t>
      </w:r>
      <w:r>
        <w:rPr>
          <w:u w:val="single"/>
        </w:rPr>
        <w:t xml:space="preserve">state and</w:t>
      </w:r>
      <w:r>
        <w:rPr/>
        <w:t xml:space="preserve"> school employees as specifically authorized in RCW 41.05.065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t xml:space="preserve"> </w:t>
      </w:r>
      <w:r>
        <w:rPr>
          <w:u w:val="single"/>
        </w:rPr>
        <w:t xml:space="preserve">(7)</w:t>
      </w:r>
      <w:r>
        <w:rPr/>
        <w:t xml:space="preserve">,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w:t>
      </w:r>
      <w:r>
        <w:rPr>
          <w:u w:val="single"/>
        </w:rPr>
        <w:t xml:space="preserve">Through December 31, 2018, t</w:t>
      </w:r>
      <w:r>
        <w:rPr/>
        <w:t xml:space="preserve">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2016 c 67 s 3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w:t>
      </w:r>
      <w:r>
        <w:t>((</w:t>
      </w:r>
      <w:r>
        <w:rPr>
          <w:strike/>
        </w:rPr>
        <w:t xml:space="preserve">, except as provided in subsection (4) of this section</w:t>
      </w:r>
      <w:r>
        <w:t>))</w:t>
      </w:r>
      <w:r>
        <w:rPr/>
        <w:t xml:space="preserve">.</w:t>
      </w:r>
    </w:p>
    <w:p>
      <w:pPr>
        <w:spacing w:before="0" w:after="0" w:line="408" w:lineRule="exact"/>
        <w:ind w:left="0" w:right="0" w:firstLine="576"/>
        <w:jc w:val="left"/>
      </w:pPr>
      <w:r>
        <w:rPr/>
        <w:t xml:space="preserve">(2) To account for increased cost of benefits for the state and for state employees, the authority may develop a rate surcharge applicable to participating counties, municipalities, other political subdivisions, and tribal governments.</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and (c) any tribal government as are covered by this chapter,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w:t>
      </w:r>
      <w:r>
        <w:rPr>
          <w:u w:val="single"/>
        </w:rPr>
        <w:t xml:space="preserve">Until December 31, 2018, t</w:t>
      </w:r>
      <w:r>
        <w:rPr/>
        <w:t xml:space="preserve">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spacing w:before="0" w:after="0" w:line="408" w:lineRule="exact"/>
        <w:ind w:left="0" w:right="0" w:firstLine="576"/>
        <w:jc w:val="left"/>
      </w:pPr>
      <w:r>
        <w:rPr/>
        <w:t xml:space="preserve">(b) </w:t>
      </w:r>
      <w:r>
        <w:rPr>
          <w:u w:val="single"/>
        </w:rPr>
        <w:t xml:space="preserve">Until December 31, 2018, f</w:t>
      </w:r>
      <w:r>
        <w:rPr/>
        <w:t xml:space="preserve">or all groups of district employees enrolling in authority plans for the first time after September 1, 2003,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spacing w:before="0" w:after="0" w:line="408" w:lineRule="exact"/>
        <w:ind w:left="0" w:right="0" w:firstLine="576"/>
        <w:jc w:val="left"/>
      </w:pPr>
      <w:r>
        <w:rPr/>
        <w:t xml:space="preserve">(c) </w:t>
      </w:r>
      <w:r>
        <w:rPr>
          <w:u w:val="single"/>
        </w:rPr>
        <w:t xml:space="preserve">Until December 31, 2018, i</w:t>
      </w:r>
      <w:r>
        <w:rPr/>
        <w:t xml:space="preserve">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spacing w:before="0" w:after="0" w:line="408" w:lineRule="exact"/>
        <w:ind w:left="0" w:right="0" w:firstLine="576"/>
        <w:jc w:val="left"/>
      </w:pPr>
      <w:r>
        <w:rPr/>
        <w:t xml:space="preserve">(d) </w:t>
      </w:r>
      <w:r>
        <w:rPr>
          <w:u w:val="single"/>
        </w:rPr>
        <w:t xml:space="preserve">Until December 31, 2018, t</w:t>
      </w:r>
      <w:r>
        <w:rPr/>
        <w:t xml:space="preserve">he authority may charge districts a one-time set-up fee for employee groups enrolling in authority plans for the first time.</w:t>
      </w:r>
    </w:p>
    <w:p>
      <w:pPr>
        <w:spacing w:before="0" w:after="0" w:line="408" w:lineRule="exact"/>
        <w:ind w:left="0" w:right="0" w:firstLine="576"/>
        <w:jc w:val="left"/>
      </w:pPr>
      <w:r>
        <w:rPr/>
        <w:t xml:space="preserve">(e) For the purposes of this subsection</w:t>
      </w:r>
      <w:r>
        <w:rPr/>
        <w:t xml:space="preserve">:</w:t>
      </w:r>
    </w:p>
    <w:p>
      <w:pPr>
        <w:spacing w:before="0" w:after="0" w:line="408" w:lineRule="exact"/>
        <w:ind w:left="0" w:right="0" w:firstLine="576"/>
        <w:jc w:val="left"/>
      </w:pPr>
      <w:r>
        <w:rPr/>
        <w:t xml:space="preserve">(i) "District" means school district and educational service district; and</w:t>
      </w:r>
    </w:p>
    <w:p>
      <w:pPr>
        <w:spacing w:before="0" w:after="0" w:line="408" w:lineRule="exact"/>
        <w:ind w:left="0" w:right="0" w:firstLine="576"/>
        <w:jc w:val="left"/>
      </w:pPr>
      <w:r>
        <w:rPr/>
        <w:t xml:space="preserve">(ii) "Tiered rates" means the amounts the authority must pay to insuring entities by plan and by family size.</w:t>
      </w:r>
    </w:p>
    <w:p>
      <w:pPr>
        <w:spacing w:before="0" w:after="0" w:line="408" w:lineRule="exact"/>
        <w:ind w:left="0" w:right="0" w:firstLine="576"/>
        <w:jc w:val="left"/>
      </w:pPr>
      <w:r>
        <w:rPr/>
        <w:t xml:space="preserve">(f) </w:t>
      </w:r>
      <w:r>
        <w:rPr>
          <w:u w:val="single"/>
        </w:rPr>
        <w:t xml:space="preserve">Until December 31, 2018, n</w:t>
      </w:r>
      <w:r>
        <w:rPr/>
        <w:t xml:space="preserve">otwithstanding this subsection and RCW 41.05.065(4), the authority may allow districts enrolled on a tiered rate structure prior to September 1, 2002,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2007 c 259 s 34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provide benefit plans designed by the board through a contract or contracts with insuring entities, through self-funding, self-insurance, or other methods of providing insurance coverage authorized by RCW 41.05.140.</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shall establish a contract bidding process that:</w:t>
      </w:r>
    </w:p>
    <w:p>
      <w:pPr>
        <w:spacing w:before="0" w:after="0" w:line="408" w:lineRule="exact"/>
        <w:ind w:left="0" w:right="0" w:firstLine="576"/>
        <w:jc w:val="left"/>
      </w:pPr>
      <w:r>
        <w:rPr/>
        <w:t xml:space="preserve">(a) Encourages competition among insuring entities;</w:t>
      </w:r>
    </w:p>
    <w:p>
      <w:pPr>
        <w:spacing w:before="0" w:after="0" w:line="408" w:lineRule="exact"/>
        <w:ind w:left="0" w:right="0" w:firstLine="576"/>
        <w:jc w:val="left"/>
      </w:pPr>
      <w:r>
        <w:rPr/>
        <w:t xml:space="preserve">(b) Maintains an equitable relationship between premiums charged for similar benefits and between risk pools including premiums charged for retired state and school district employees under the separate risk pools established by RCW 41.05.022 and 41.05.080 such that insuring entities may not avoid risk when establishing the premium rates for retirees eligible for medicare;</w:t>
      </w:r>
    </w:p>
    <w:p>
      <w:pPr>
        <w:spacing w:before="0" w:after="0" w:line="408" w:lineRule="exact"/>
        <w:ind w:left="0" w:right="0" w:firstLine="576"/>
        <w:jc w:val="left"/>
      </w:pPr>
      <w:r>
        <w:rPr/>
        <w:t xml:space="preserve">(c) Is timely to the state budgetary process; and</w:t>
      </w:r>
    </w:p>
    <w:p>
      <w:pPr>
        <w:spacing w:before="0" w:after="0" w:line="408" w:lineRule="exact"/>
        <w:ind w:left="0" w:right="0" w:firstLine="576"/>
        <w:jc w:val="left"/>
      </w:pPr>
      <w:r>
        <w:rPr/>
        <w:t xml:space="preserve">(d) Sets conditions for awarding contracts to any insuring entity.</w:t>
      </w:r>
    </w:p>
    <w:p>
      <w:pPr>
        <w:spacing w:before="0" w:after="0" w:line="408" w:lineRule="exact"/>
        <w:ind w:left="0" w:right="0" w:firstLine="576"/>
        <w:jc w:val="left"/>
      </w:pPr>
      <w:r>
        <w:rPr/>
        <w:t xml:space="preserve">(3)</w:t>
      </w:r>
      <w:r>
        <w:rPr>
          <w:u w:val="single"/>
        </w:rPr>
        <w:t xml:space="preserve">(a) School districts directly providing medical and dental benefit plans and contracted insuring entities providing medical and dental benefit plans to school districts on December 31, 2017, shall provide the health care authority specified data by July 1, 2017, to support an initial benefit plans procurement. At a minimum, the data must cover the period January 1, 2014, through May 31, 2018, and include:</w:t>
      </w:r>
    </w:p>
    <w:p>
      <w:pPr>
        <w:spacing w:before="0" w:after="0" w:line="408" w:lineRule="exact"/>
        <w:ind w:left="0" w:right="0" w:firstLine="576"/>
        <w:jc w:val="left"/>
      </w:pPr>
      <w:r>
        <w:rPr>
          <w:u w:val="single"/>
        </w:rPr>
        <w:t xml:space="preserve">(i) A summary of the benefit packages offered to each group of district employees, including covered benefits, point-of-service cost-sharing, member count, and the group policy number;</w:t>
      </w:r>
    </w:p>
    <w:p>
      <w:pPr>
        <w:spacing w:before="0" w:after="0" w:line="408" w:lineRule="exact"/>
        <w:ind w:left="0" w:right="0" w:firstLine="576"/>
        <w:jc w:val="left"/>
      </w:pPr>
      <w:r>
        <w:rPr>
          <w:u w:val="single"/>
        </w:rPr>
        <w:t xml:space="preserve">(ii) Aggregated subscriber and member demographic information, including age band and gender, by insurance tier by month and by benefit packages;</w:t>
      </w:r>
    </w:p>
    <w:p>
      <w:pPr>
        <w:spacing w:before="0" w:after="0" w:line="408" w:lineRule="exact"/>
        <w:ind w:left="0" w:right="0" w:firstLine="576"/>
        <w:jc w:val="left"/>
      </w:pPr>
      <w:r>
        <w:rPr>
          <w:u w:val="single"/>
        </w:rPr>
        <w:t xml:space="preserve">(iii) Monthly total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u w:val="single"/>
        </w:rPr>
        <w:t xml:space="preserve">(iv) A listing for calendar year 2017 of large claims defined as annual amounts paid in excess of one hundred thousand dollars including the amount paid, the member enrollment status, and the primary diagnosis; and</w:t>
      </w:r>
    </w:p>
    <w:p>
      <w:pPr>
        <w:spacing w:before="0" w:after="0" w:line="408" w:lineRule="exact"/>
        <w:ind w:left="0" w:right="0" w:firstLine="576"/>
        <w:jc w:val="left"/>
      </w:pPr>
      <w:r>
        <w:rPr>
          <w:u w:val="single"/>
        </w:rPr>
        <w:t xml:space="preserve">(v) A listing of calendar year 2017 allowed claims by provider entity.</w:t>
      </w:r>
    </w:p>
    <w:p>
      <w:pPr>
        <w:spacing w:before="0" w:after="0" w:line="408" w:lineRule="exact"/>
        <w:ind w:left="0" w:right="0" w:firstLine="576"/>
        <w:jc w:val="left"/>
      </w:pPr>
      <w:r>
        <w:rPr>
          <w:u w:val="single"/>
        </w:rPr>
        <w:t xml:space="preserve">(b) Any data that may be confidential and contain personal health information may be protected in accordance with a data-sharing agreement.</w:t>
      </w:r>
    </w:p>
    <w:p>
      <w:pPr>
        <w:spacing w:before="0" w:after="0" w:line="408" w:lineRule="exact"/>
        <w:ind w:left="0" w:right="0" w:firstLine="576"/>
        <w:jc w:val="left"/>
      </w:pPr>
      <w:r>
        <w:rPr>
          <w:u w:val="single"/>
        </w:rPr>
        <w:t xml:space="preserve">(4)</w:t>
      </w:r>
      <w:r>
        <w:rPr/>
        <w:t xml:space="preserve"> The </w:t>
      </w:r>
      <w:r>
        <w:t>((</w:t>
      </w:r>
      <w:r>
        <w:rPr>
          <w:strike/>
        </w:rPr>
        <w:t xml:space="preserve">administrator</w:t>
      </w:r>
      <w:r>
        <w:t>))</w:t>
      </w:r>
      <w:r>
        <w:rPr/>
        <w:t xml:space="preserve"> </w:t>
      </w:r>
      <w:r>
        <w:rPr>
          <w:u w:val="single"/>
        </w:rPr>
        <w:t xml:space="preserve">director</w:t>
      </w:r>
      <w:r>
        <w:rPr/>
        <w:t xml:space="preserve"> shall establish a requirement for review of utilization and financial data from participating insuring entities on a quarterly basis.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w:t>
      </w:r>
      <w:r>
        <w:t>((</w:t>
      </w:r>
      <w:r>
        <w:rPr>
          <w:strike/>
        </w:rPr>
        <w:t xml:space="preserve">administrator</w:t>
      </w:r>
      <w:r>
        <w:t>))</w:t>
      </w:r>
      <w:r>
        <w:rPr/>
        <w:t xml:space="preserve"> </w:t>
      </w:r>
      <w:r>
        <w:rPr>
          <w:u w:val="single"/>
        </w:rPr>
        <w:t xml:space="preserve">director</w:t>
      </w:r>
      <w:r>
        <w:rPr/>
        <w:t xml:space="preserve"> shall centralize the enrollment files for all employee and retired or disabled school employee health plans offered under chapter 41.05 RCW and develop enrollment demographics on a plan-specific basis.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All claims data shall be the property of the state. The </w:t>
      </w:r>
      <w:r>
        <w:t>((</w:t>
      </w:r>
      <w:r>
        <w:rPr>
          <w:strike/>
        </w:rPr>
        <w:t xml:space="preserve">administrator</w:t>
      </w:r>
      <w:r>
        <w:t>))</w:t>
      </w:r>
      <w:r>
        <w:rPr/>
        <w:t xml:space="preserve"> </w:t>
      </w:r>
      <w:r>
        <w:rPr>
          <w:u w:val="single"/>
        </w:rPr>
        <w:t xml:space="preserve">director</w:t>
      </w:r>
      <w:r>
        <w:rPr/>
        <w:t xml:space="preserve"> may require of any insuring entity that submits a bid to contract for coverage all information deemed necessary including:</w:t>
      </w:r>
    </w:p>
    <w:p>
      <w:pPr>
        <w:spacing w:before="0" w:after="0" w:line="408" w:lineRule="exact"/>
        <w:ind w:left="0" w:right="0" w:firstLine="576"/>
        <w:jc w:val="left"/>
      </w:pPr>
      <w:r>
        <w:rPr/>
        <w:t xml:space="preserve">(a) Subscriber or member demographic and claims data necessary for risk assessment and adjustment calculations in order to fulfill the </w:t>
      </w:r>
      <w:r>
        <w:t>((</w:t>
      </w:r>
      <w:r>
        <w:rPr>
          <w:strike/>
        </w:rPr>
        <w:t xml:space="preserve">administrator's</w:t>
      </w:r>
      <w:r>
        <w:t>))</w:t>
      </w:r>
      <w:r>
        <w:rPr/>
        <w:t xml:space="preserve"> </w:t>
      </w:r>
      <w:r>
        <w:rPr>
          <w:u w:val="single"/>
        </w:rPr>
        <w:t xml:space="preserve">director's</w:t>
      </w:r>
      <w:r>
        <w:rPr/>
        <w:t xml:space="preserve"> duties as set forth in this chapter; and</w:t>
      </w:r>
    </w:p>
    <w:p>
      <w:pPr>
        <w:spacing w:before="0" w:after="0" w:line="408" w:lineRule="exact"/>
        <w:ind w:left="0" w:right="0" w:firstLine="576"/>
        <w:jc w:val="left"/>
      </w:pPr>
      <w:r>
        <w:rPr/>
        <w:t xml:space="preserve">(b) Subscriber or member demographic and claims data necessary to implement performance measures or financial incentives related to performance under subsection </w:t>
      </w:r>
      <w:r>
        <w:t>((</w:t>
      </w:r>
      <w:r>
        <w:rPr>
          <w:strike/>
        </w:rPr>
        <w:t xml:space="preserve">(7)</w:t>
      </w:r>
      <w:r>
        <w:t>))</w:t>
      </w:r>
      <w:r>
        <w:rPr/>
        <w:t xml:space="preserve"> </w:t>
      </w:r>
      <w:r>
        <w:rPr>
          <w:u w:val="single"/>
        </w:rPr>
        <w:t xml:space="preserve">(8)</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w:t>
      </w:r>
      <w:r>
        <w:t>((</w:t>
      </w:r>
      <w:r>
        <w:rPr>
          <w:strike/>
        </w:rPr>
        <w:t xml:space="preserve">administrator</w:t>
      </w:r>
      <w:r>
        <w:t>))</w:t>
      </w:r>
      <w:r>
        <w:rPr/>
        <w:t xml:space="preserve"> </w:t>
      </w:r>
      <w:r>
        <w:rPr>
          <w:u w:val="single"/>
        </w:rPr>
        <w:t xml:space="preserve">director</w:t>
      </w:r>
      <w:r>
        <w:rPr/>
        <w:t xml:space="preserve"> from establishing appropriate utilization controls approved pursuant to RCW 41.05.065(2) (a), (b), and (d).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w:t>
      </w:r>
      <w:r>
        <w:t>((</w:t>
      </w:r>
      <w:r>
        <w:rPr>
          <w:strike/>
        </w:rPr>
        <w:t xml:space="preserve">administrator</w:t>
      </w:r>
      <w:r>
        <w:t>))</w:t>
      </w:r>
      <w:r>
        <w:rPr/>
        <w:t xml:space="preserve"> </w:t>
      </w:r>
      <w:r>
        <w:rPr>
          <w:u w:val="single"/>
        </w:rPr>
        <w:t xml:space="preserve">director</w:t>
      </w:r>
      <w:r>
        <w:rPr/>
        <w:t xml:space="preserve"> shall,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t xml:space="preserve"> </w:t>
      </w:r>
      <w:r>
        <w:rPr>
          <w:u w:val="single"/>
        </w:rPr>
        <w:t xml:space="preserve">(7)</w:t>
      </w:r>
      <w:r>
        <w:rPr/>
        <w:t xml:space="preserve">,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w:t>
      </w:r>
      <w:r>
        <w:t>((</w:t>
      </w:r>
      <w:r>
        <w:rPr>
          <w:strike/>
        </w:rPr>
        <w:t xml:space="preserve">administrator</w:t>
      </w:r>
      <w:r>
        <w:t>))</w:t>
      </w:r>
      <w:r>
        <w:rPr/>
        <w:t xml:space="preserve"> </w:t>
      </w:r>
      <w:r>
        <w:rPr>
          <w:u w:val="single"/>
        </w:rPr>
        <w:t xml:space="preserve">director</w:t>
      </w:r>
      <w:r>
        <w:rPr/>
        <w:t xml:space="preserve"> may permit the Washington state health insurance pool to contract to utilize any network maintained by the authority or any network under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280</w:t>
      </w:r>
      <w:r>
        <w:rPr/>
        <w:t xml:space="preserve"> and 2012 2nd sp.s. c 3 s 2 are each amended to read as follows:</w:t>
      </w:r>
    </w:p>
    <w:p>
      <w:pPr>
        <w:spacing w:before="0" w:after="0" w:line="408" w:lineRule="exact"/>
        <w:ind w:left="0" w:right="0" w:firstLine="576"/>
        <w:jc w:val="left"/>
      </w:pPr>
      <w:r>
        <w:rPr/>
        <w:t xml:space="preserve">(1)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pPr>
        <w:spacing w:before="0" w:after="0" w:line="408" w:lineRule="exact"/>
        <w:ind w:left="0" w:right="0" w:firstLine="576"/>
        <w:jc w:val="left"/>
      </w:pPr>
      <w:r>
        <w:rPr/>
        <w:t xml:space="preserve">(2) School districts may provide employer contributions after October 1, 1990, for optional benefit plans, in addition to basic benefits</w:t>
      </w:r>
      <w:r>
        <w:t>((</w:t>
      </w:r>
      <w:r>
        <w:rPr>
          <w:strike/>
        </w:rPr>
        <w:t xml:space="preserve">, only for employees included in pooling arrangements under this subsection</w:t>
      </w:r>
      <w:r>
        <w:t>))</w:t>
      </w:r>
      <w:r>
        <w:rPr/>
        <w:t xml:space="preserve">. Optional benefits may include direct agreements as defined in chapter 48.150 RCW, but may not include employee beneficiary accounts that can be liquidated by the employee on termination of employment. Optional benefit plans may be offered only if:</w:t>
      </w:r>
    </w:p>
    <w:p>
      <w:pPr>
        <w:spacing w:before="0" w:after="0" w:line="408" w:lineRule="exact"/>
        <w:ind w:left="0" w:right="0" w:firstLine="576"/>
        <w:jc w:val="left"/>
      </w:pPr>
      <w:r>
        <w:rPr/>
        <w:t xml:space="preserve">(a) </w:t>
      </w:r>
      <w:r>
        <w:t>((</w:t>
      </w:r>
      <w:r>
        <w:rPr>
          <w:strike/>
        </w:rPr>
        <w:t xml:space="preserve">The school district pools benefit allocations among employees using a pooling arrangement that includes at least one employee bargaining unit and/or all nonbargaining group employees;</w:t>
      </w:r>
    </w:p>
    <w:p>
      <w:pPr>
        <w:spacing w:before="0" w:after="0" w:line="408" w:lineRule="exact"/>
        <w:ind w:left="0" w:right="0" w:firstLine="576"/>
        <w:jc w:val="left"/>
      </w:pPr>
      <w:r>
        <w:rPr>
          <w:strike/>
        </w:rPr>
        <w:t xml:space="preserve">(b) Each full-time employee included in the pooling arrangement is offered basic benefits, including coverage for dependents;</w:t>
      </w:r>
    </w:p>
    <w:p>
      <w:pPr>
        <w:spacing w:before="0" w:after="0" w:line="408" w:lineRule="exact"/>
        <w:ind w:left="0" w:right="0" w:firstLine="576"/>
        <w:jc w:val="left"/>
      </w:pPr>
      <w:r>
        <w:rPr>
          <w:strike/>
        </w:rPr>
        <w:t xml:space="preserve">(c) Each employee included in the pooling arrangement who elects medical benefit coverage pays a minimum premium charge subject to collective bargaining under chapter 41.59 or 41.56 RCW;</w:t>
      </w:r>
    </w:p>
    <w:p>
      <w:pPr>
        <w:spacing w:before="0" w:after="0" w:line="408" w:lineRule="exact"/>
        <w:ind w:left="0" w:right="0" w:firstLine="576"/>
        <w:jc w:val="left"/>
      </w:pPr>
      <w:r>
        <w:rPr>
          <w:strike/>
        </w:rPr>
        <w:t xml:space="preserve">(d) The employee premiums are structured to ensure employees selecting richer benefit plans pay the higher premium;</w:t>
      </w:r>
    </w:p>
    <w:p>
      <w:pPr>
        <w:spacing w:before="0" w:after="0" w:line="408" w:lineRule="exact"/>
        <w:ind w:left="0" w:right="0" w:firstLine="576"/>
        <w:jc w:val="left"/>
      </w:pPr>
      <w:r>
        <w:rPr>
          <w:strike/>
        </w:rPr>
        <w:t xml:space="preserve">(e)</w:t>
      </w:r>
      <w:r>
        <w:t>))</w:t>
      </w:r>
      <w:r>
        <w:rPr/>
        <w:t xml:space="preserve"> Each full-time employee </w:t>
      </w:r>
      <w:r>
        <w:t>((</w:t>
      </w:r>
      <w:r>
        <w:rPr>
          <w:strike/>
        </w:rPr>
        <w:t xml:space="preserve">included in the pooling arrangement</w:t>
      </w:r>
      <w:r>
        <w:t>))</w:t>
      </w:r>
      <w:r>
        <w:rPr/>
        <w:t xml:space="preserve">, regardless of the number of dependents receiving basic coverage, receives the same additional employer contribution for other coverage or optional benefits; and</w:t>
      </w:r>
    </w:p>
    <w:p>
      <w:pPr>
        <w:spacing w:before="0" w:after="0" w:line="408" w:lineRule="exact"/>
        <w:ind w:left="0" w:right="0" w:firstLine="576"/>
        <w:jc w:val="left"/>
      </w:pPr>
      <w:r>
        <w:t>((</w:t>
      </w:r>
      <w:r>
        <w:rPr>
          <w:strike/>
        </w:rPr>
        <w:t xml:space="preserve">(f)</w:t>
      </w:r>
      <w:r>
        <w:t>))</w:t>
      </w:r>
      <w:r>
        <w:rPr/>
        <w:t xml:space="preserve"> </w:t>
      </w:r>
      <w:r>
        <w:rPr>
          <w:u w:val="single"/>
        </w:rPr>
        <w:t xml:space="preserve">(b)</w:t>
      </w:r>
      <w:r>
        <w:rPr/>
        <w:t xml:space="preserve"> For part-time employees </w:t>
      </w:r>
      <w:r>
        <w:t>((</w:t>
      </w:r>
      <w:r>
        <w:rPr>
          <w:strike/>
        </w:rPr>
        <w:t xml:space="preserve">included in the pooling arrangement</w:t>
      </w:r>
      <w:r>
        <w:t>))</w:t>
      </w:r>
      <w:r>
        <w:rPr/>
        <w:t xml:space="preserve">, participation in optional benefit plans shall be governed by the same eligibility criteria and/or proration of employer contributions used for allocations for basic benefits.</w:t>
      </w:r>
    </w:p>
    <w:p>
      <w:pPr>
        <w:spacing w:before="0" w:after="0" w:line="408" w:lineRule="exact"/>
        <w:ind w:left="0" w:right="0" w:firstLine="576"/>
        <w:jc w:val="left"/>
      </w:pPr>
      <w:r>
        <w:rPr/>
        <w:t xml:space="preserve">(3) </w:t>
      </w:r>
      <w:r>
        <w:t>((</w:t>
      </w:r>
      <w:r>
        <w:rPr>
          <w:strike/>
        </w:rPr>
        <w:t xml:space="preserve">Savings accruing to school districts due to limitations on benefit options under this section shall be pooled and made available by the districts to reduce out-of-pocket premium expenses for employees needing basic coverage for dependents.</w:t>
      </w:r>
      <w:r>
        <w:t>))</w:t>
      </w:r>
      <w:r>
        <w:rPr/>
        <w:t xml:space="preserve"> School districts are not intended to divert state </w:t>
      </w:r>
      <w:r>
        <w:rPr>
          <w:u w:val="single"/>
        </w:rPr>
        <w:t xml:space="preserve">basic</w:t>
      </w:r>
      <w:r>
        <w:rPr/>
        <w:t xml:space="preserve"> benefit allocations for other purposes.</w:t>
      </w:r>
    </w:p>
    <w:p>
      <w:pPr>
        <w:spacing w:before="0" w:after="0" w:line="408" w:lineRule="exact"/>
        <w:ind w:left="0" w:right="0" w:firstLine="576"/>
        <w:jc w:val="left"/>
      </w:pPr>
      <w:r>
        <w:rPr>
          <w:u w:val="single"/>
        </w:rPr>
        <w:t xml:space="preserve">(4) Beginning September 1, 2018, school districts and educational service districts may provide optional vision, dental, group life, and group long-term disability coverage in excess of what is provided through the health care authority, if that coverage is consistent with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500</w:t>
      </w:r>
      <w:r>
        <w:rPr/>
        <w:t xml:space="preserve"> and 2010 c 235 s 802 are each amended to read as follows:</w:t>
      </w:r>
    </w:p>
    <w:p>
      <w:pPr>
        <w:spacing w:before="0" w:after="0" w:line="408" w:lineRule="exact"/>
        <w:ind w:left="0" w:right="0" w:firstLine="576"/>
        <w:jc w:val="left"/>
      </w:pPr>
      <w:r>
        <w:rPr>
          <w:u w:val="single"/>
        </w:rPr>
        <w:t xml:space="preserve">(1)</w:t>
      </w:r>
      <w:r>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spacing w:before="0" w:after="0" w:line="408" w:lineRule="exact"/>
        <w:ind w:left="0" w:right="0" w:firstLine="576"/>
        <w:jc w:val="left"/>
      </w:pPr>
      <w:r>
        <w:rPr>
          <w:u w:val="single"/>
        </w:rPr>
        <w:t xml:space="preserve">(2) All collective bargaining agreements entered into between a school district employer and school district employees under this chapter shall be consistent with RCW 28A.400.280 and 28A.400.350.</w:t>
      </w:r>
    </w:p>
    <w:p>
      <w:pPr>
        <w:spacing w:before="0" w:after="0" w:line="408" w:lineRule="exact"/>
        <w:ind w:left="0" w:right="0" w:firstLine="576"/>
        <w:jc w:val="left"/>
      </w:pPr>
      <w:r>
        <w:rPr>
          <w:u w:val="single"/>
        </w:rPr>
        <w:t xml:space="preserve">(3) Except as provided in RCW 28A.400.280(4), employee bargaining may not include the dollar amount to be contributed for school employee health benefits beginning January 1, 2019, on behalf of each employee for health care benefits.</w:t>
      </w:r>
    </w:p>
    <w:p>
      <w:pPr>
        <w:spacing w:before="0" w:after="0" w:line="408" w:lineRule="exact"/>
        <w:ind w:left="0" w:right="0" w:firstLine="576"/>
        <w:jc w:val="left"/>
      </w:pPr>
      <w:r>
        <w:rPr>
          <w:u w:val="single"/>
        </w:rPr>
        <w:t xml:space="preserve">(4) The governor shall submit a request for funds for the dollar amount to be expended for school employee health benefits that is the same as the amount bargained under RCW 41.80.020.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105</w:t>
      </w:r>
      <w:r>
        <w:rPr/>
        <w:t xml:space="preserve"> and 2010 c 235 s 803 are each amended to read as follows:</w:t>
      </w:r>
    </w:p>
    <w:p>
      <w:pPr>
        <w:spacing w:before="0" w:after="0" w:line="408" w:lineRule="exact"/>
        <w:ind w:left="0" w:right="0" w:firstLine="576"/>
        <w:jc w:val="left"/>
      </w:pPr>
      <w:r>
        <w:rPr>
          <w:u w:val="single"/>
        </w:rPr>
        <w:t xml:space="preserve">(1)</w:t>
      </w:r>
      <w:r>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spacing w:before="0" w:after="0" w:line="408" w:lineRule="exact"/>
        <w:ind w:left="0" w:right="0" w:firstLine="576"/>
        <w:jc w:val="left"/>
      </w:pPr>
      <w:r>
        <w:rPr>
          <w:u w:val="single"/>
        </w:rPr>
        <w:t xml:space="preserve">(2) All collective bargaining agreements entered into between a school district employer and school district employees under this chapter shall be consistent with RCW 28A.400.280 and 28A.400.350.</w:t>
      </w:r>
    </w:p>
    <w:p>
      <w:pPr>
        <w:spacing w:before="0" w:after="0" w:line="408" w:lineRule="exact"/>
        <w:ind w:left="0" w:right="0" w:firstLine="576"/>
        <w:jc w:val="left"/>
      </w:pPr>
      <w:r>
        <w:rPr>
          <w:u w:val="single"/>
        </w:rPr>
        <w:t xml:space="preserve">(3) Except as provided in RCW 28A.400.280(4), employee bargaining may not include the dollar amount to be contributed beginning January 1, 2019, on behalf of each employee for health care benefits.</w:t>
      </w:r>
    </w:p>
    <w:p>
      <w:pPr>
        <w:spacing w:before="0" w:after="0" w:line="408" w:lineRule="exact"/>
        <w:ind w:left="0" w:right="0" w:firstLine="576"/>
        <w:jc w:val="left"/>
      </w:pPr>
      <w:r>
        <w:rPr>
          <w:u w:val="single"/>
        </w:rPr>
        <w:t xml:space="preserve">(4) The governor shall submit a request for funds for the dollar amount to be expended for school employee health benefits that is the same as the amount bargained under RCW 41.80.020.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health care authority shall adopt a phased in implementation schedule for school districts and educational service districts providing coverage to employees for the first time after the effective date of this section that are later than the dates established under RCW 28A.400.350, but no later than December 1, 2021. By January 1, 2022, school districts and educational service districts must provide basic benefits from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065</w:t>
      </w:r>
      <w:r>
        <w:rPr/>
        <w:t xml:space="preserve"> and 2015 c 116 s 3 are each amended to read as follows:</w:t>
      </w:r>
    </w:p>
    <w:p>
      <w:pPr>
        <w:spacing w:before="0" w:after="0" w:line="408" w:lineRule="exact"/>
        <w:ind w:left="0" w:right="0" w:firstLine="576"/>
        <w:jc w:val="left"/>
      </w:pPr>
      <w:r>
        <w:rPr/>
        <w:t xml:space="preserve">(1) The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pPr>
        <w:spacing w:before="0" w:after="0" w:line="408" w:lineRule="exact"/>
        <w:ind w:left="0" w:right="0" w:firstLine="576"/>
        <w:jc w:val="left"/>
      </w:pPr>
      <w:r>
        <w:rPr/>
        <w:t xml:space="preserve">(2) The board shall develop employee benefit plans that include comprehensive health care benefits for employees. In developing these plans, the board shall consider the following elements:</w:t>
      </w:r>
    </w:p>
    <w:p>
      <w:pPr>
        <w:spacing w:before="0" w:after="0" w:line="408" w:lineRule="exact"/>
        <w:ind w:left="0" w:right="0" w:firstLine="576"/>
        <w:jc w:val="left"/>
      </w:pPr>
      <w:r>
        <w:rPr/>
        <w:t xml:space="preserve">(a) Methods of maximizing cost containment while ensuring access to quality health care;</w:t>
      </w:r>
    </w:p>
    <w:p>
      <w:pPr>
        <w:spacing w:before="0" w:after="0" w:line="408" w:lineRule="exact"/>
        <w:ind w:left="0" w:right="0" w:firstLine="576"/>
        <w:jc w:val="left"/>
      </w:pPr>
      <w:r>
        <w:rPr/>
        <w:t xml:space="preserve">(b)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(c) Wellness incentives that focus on proven strategies, such as smoking cessation, injury and accident prevention, reduction of alcohol misuse, appropriate weight reduction, exercise, automobile and motorcycle safety, blood cholesterol reduction, and nutrition education;</w:t>
      </w:r>
    </w:p>
    <w:p>
      <w:pPr>
        <w:spacing w:before="0" w:after="0" w:line="408" w:lineRule="exact"/>
        <w:ind w:left="0" w:right="0" w:firstLine="576"/>
        <w:jc w:val="left"/>
      </w:pPr>
      <w:r>
        <w:rPr/>
        <w:t xml:space="preserve">(d)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pPr>
        <w:spacing w:before="0" w:after="0" w:line="408" w:lineRule="exact"/>
        <w:ind w:left="0" w:right="0" w:firstLine="576"/>
        <w:jc w:val="left"/>
      </w:pPr>
      <w:r>
        <w:rPr/>
        <w:t xml:space="preserve">(e) Effective coordination of benefits; and</w:t>
      </w:r>
    </w:p>
    <w:p>
      <w:pPr>
        <w:spacing w:before="0" w:after="0" w:line="408" w:lineRule="exact"/>
        <w:ind w:left="0" w:right="0" w:firstLine="576"/>
        <w:jc w:val="left"/>
      </w:pPr>
      <w:r>
        <w:rPr/>
        <w:t xml:space="preserve">(f) Minimum standards for insuring entities.</w:t>
      </w:r>
    </w:p>
    <w:p>
      <w:pPr>
        <w:spacing w:before="0" w:after="0" w:line="408" w:lineRule="exact"/>
        <w:ind w:left="0" w:right="0" w:firstLine="576"/>
        <w:jc w:val="left"/>
      </w:pPr>
      <w:r>
        <w:rPr/>
        <w:t xml:space="preserve">(3) To maintain the comprehensive nature of employee health care benefits, benefits provided to employees shall be substantially equivalent to the state employees' health </w:t>
      </w:r>
      <w:r>
        <w:t>((</w:t>
      </w:r>
      <w:r>
        <w:rPr>
          <w:strike/>
        </w:rPr>
        <w:t xml:space="preserve">benefits</w:t>
      </w:r>
      <w:r>
        <w:t>))</w:t>
      </w:r>
      <w:r>
        <w:rPr/>
        <w:t xml:space="preserve"> </w:t>
      </w:r>
      <w:r>
        <w:rPr>
          <w:u w:val="single"/>
        </w:rPr>
        <w:t xml:space="preserve">benefit</w:t>
      </w:r>
      <w:r>
        <w:rPr/>
        <w:t xml:space="preserve"> plan in effect on January 1, 1993. Nothing in this subsection shall prohibit changes or increases in employee point-of-service payments or employee premium payments for benefits or the administration of a high deductible health plan in conjunction with a health savings account. The board may establish employee eligibility criteria which are not substantially equivalent to employee eligibility criteria in effect on January 1, 1993.</w:t>
      </w:r>
    </w:p>
    <w:p>
      <w:pPr>
        <w:spacing w:before="0" w:after="0" w:line="408" w:lineRule="exact"/>
        <w:ind w:left="0" w:right="0" w:firstLine="576"/>
        <w:jc w:val="left"/>
      </w:pPr>
      <w:r>
        <w:rPr/>
        <w:t xml:space="preserve">(4) Except if bargained for under chapter 41.80 RCW, the board shall design benefits and determine the terms and conditions of employee and retired employee participation and coverage, including establishment of eligibility criteria subject to the requirements of this chapter. Employer groups obtaining benefits through contractual agreement with the authority for employees defined in RCW 41.05.011(6) (a) through (d) may contractually agree with the authority to benefits eligibility criteria which differs from that determined by the board. The eligibility criteria established by the board shall be no more restrictive than the following:</w:t>
      </w:r>
    </w:p>
    <w:p>
      <w:pPr>
        <w:spacing w:before="0" w:after="0" w:line="408" w:lineRule="exact"/>
        <w:ind w:left="0" w:right="0" w:firstLine="576"/>
        <w:jc w:val="left"/>
      </w:pPr>
      <w:r>
        <w:rPr/>
        <w:t xml:space="preserve">(a)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pPr>
        <w:spacing w:before="0" w:after="0" w:line="408" w:lineRule="exact"/>
        <w:ind w:left="0" w:right="0" w:firstLine="576"/>
        <w:jc w:val="left"/>
      </w:pPr>
      <w:r>
        <w:rPr/>
        <w:t xml:space="preserve">(i)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pPr>
        <w:spacing w:before="0" w:after="0" w:line="408" w:lineRule="exact"/>
        <w:ind w:left="0" w:right="0" w:firstLine="576"/>
        <w:jc w:val="left"/>
      </w:pPr>
      <w:r>
        <w:rPr/>
        <w:t xml:space="preserve">(ii) An employee who works an average of at least eighty hours per month over a period of six consecutive months and for at least eight hours in each of those six consecutive months becomes eligible at the first of the month following the six-month averaging period.</w:t>
      </w:r>
    </w:p>
    <w:p>
      <w:pPr>
        <w:spacing w:before="0" w:after="0" w:line="408" w:lineRule="exact"/>
        <w:ind w:left="0" w:right="0" w:firstLine="576"/>
        <w:jc w:val="left"/>
      </w:pPr>
      <w:r>
        <w:rP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eighty hours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spacing w:before="0" w:after="0" w:line="408" w:lineRule="exact"/>
        <w:ind w:left="0" w:right="0" w:firstLine="576"/>
        <w:jc w:val="left"/>
      </w:pPr>
      <w:r>
        <w:rPr/>
        <w:t xml:space="preserve">(c) Faculty are eligible as follows:</w:t>
      </w:r>
    </w:p>
    <w:p>
      <w:pPr>
        <w:spacing w:before="0" w:after="0" w:line="408" w:lineRule="exact"/>
        <w:ind w:left="0" w:right="0" w:firstLine="576"/>
        <w:jc w:val="left"/>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spacing w:before="0" w:after="0" w:line="408" w:lineRule="exact"/>
        <w:ind w:left="0" w:right="0" w:firstLine="576"/>
        <w:jc w:val="left"/>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or off-semester coverage. Faculty who have met the criteria of this subsection (4)(c)(ii), who work at least two quarters or two semesters of the academic year with an average academic year workload of half-time or more for three quarters or two semesters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or two semesters of the academic year with an average academic workload each academic year of half-time or more for three quarters or two semesters. Eligibility under this section ceases immediately if this criteria is not met.</w:t>
      </w:r>
    </w:p>
    <w:p>
      <w:pPr>
        <w:spacing w:before="0" w:after="0" w:line="408" w:lineRule="exact"/>
        <w:ind w:left="0" w:right="0" w:firstLine="576"/>
        <w:jc w:val="left"/>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spacing w:before="0" w:after="0" w:line="408" w:lineRule="exact"/>
        <w:ind w:left="0" w:right="0" w:firstLine="576"/>
        <w:jc w:val="left"/>
      </w:pPr>
      <w:r>
        <w:rPr/>
        <w:t xml:space="preserve">(iv) The employing agency must provide written notice to faculty who are potentially eligible for benefits under this subsection (4)(c) of their potential eligibility.</w:t>
      </w:r>
    </w:p>
    <w:p>
      <w:pPr>
        <w:spacing w:before="0" w:after="0" w:line="408" w:lineRule="exact"/>
        <w:ind w:left="0" w:right="0" w:firstLine="576"/>
        <w:jc w:val="left"/>
      </w:pPr>
      <w:r>
        <w:rPr/>
        <w:t xml:space="preserve">(v) To be eligible for maintenance of benefits through averaging under (c)(ii) of this subsection, faculty must provide written notification to his or her employing agency or agencies of his or her potential eligibility.</w:t>
      </w:r>
    </w:p>
    <w:p>
      <w:pPr>
        <w:spacing w:before="0" w:after="0" w:line="408" w:lineRule="exact"/>
        <w:ind w:left="0" w:right="0" w:firstLine="576"/>
        <w:jc w:val="left"/>
      </w:pPr>
      <w:r>
        <w:rPr/>
        <w:t xml:space="preserve">(vi) For the purposes of this subsection (4)(c):</w:t>
      </w:r>
    </w:p>
    <w:p>
      <w:pPr>
        <w:spacing w:before="0" w:after="0" w:line="408" w:lineRule="exact"/>
        <w:ind w:left="0" w:right="0" w:firstLine="576"/>
        <w:jc w:val="left"/>
      </w:pPr>
      <w:r>
        <w:rPr/>
        <w:t xml:space="preserve">(A) "Academic year" means summer, fall, winter, and spring quarters or summer, fall, and spring semesters;</w:t>
      </w:r>
    </w:p>
    <w:p>
      <w:pPr>
        <w:spacing w:before="0" w:after="0" w:line="408" w:lineRule="exact"/>
        <w:ind w:left="0" w:right="0" w:firstLine="576"/>
        <w:jc w:val="left"/>
      </w:pPr>
      <w:r>
        <w:rPr/>
        <w:t xml:space="preserve">(B) "Half-time" means one-half of the full-time academic workload as determined by each institution; except that for community and technical college faculty, half-time academic workload is calculated according to RCW 28B.50.489.</w:t>
      </w:r>
    </w:p>
    <w:p>
      <w:pPr>
        <w:spacing w:before="0" w:after="0" w:line="408" w:lineRule="exact"/>
        <w:ind w:left="0" w:right="0" w:firstLine="576"/>
        <w:jc w:val="left"/>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spacing w:before="0" w:after="0" w:line="408" w:lineRule="exact"/>
        <w:ind w:left="0" w:right="0" w:firstLine="576"/>
        <w:jc w:val="left"/>
      </w:pPr>
      <w:r>
        <w:rPr/>
        <w:t xml:space="preserve">(e) A justice of the supreme court and judges of the court of appeals and the superior courts become eligible for benefits on the date he or she takes the oath of office.</w:t>
      </w:r>
    </w:p>
    <w:p>
      <w:pPr>
        <w:spacing w:before="0" w:after="0" w:line="408" w:lineRule="exact"/>
        <w:ind w:left="0" w:right="0" w:firstLine="576"/>
        <w:jc w:val="left"/>
      </w:pPr>
      <w:r>
        <w:rPr/>
        <w:t xml:space="preserve">(f) </w:t>
      </w:r>
      <w:r>
        <w:rPr>
          <w:u w:val="single"/>
        </w:rPr>
        <w:t xml:space="preserve">An employee of a school district or educational service district is eligible for benefits if they are expected to work at least six hundred thirty hours during a school year.</w:t>
      </w:r>
    </w:p>
    <w:p>
      <w:pPr>
        <w:spacing w:before="0" w:after="0" w:line="408" w:lineRule="exact"/>
        <w:ind w:left="0" w:right="0" w:firstLine="576"/>
        <w:jc w:val="left"/>
      </w:pPr>
      <w:r>
        <w:rPr>
          <w:u w:val="single"/>
        </w:rPr>
        <w:t xml:space="preserve">(g)</w:t>
      </w:r>
      <w:r>
        <w:rPr/>
        <w:t xml:space="preserve"> Except as provided in (c)(i) and (ii) of this subsection, eligibility ceases for any employee the first of the month following termination of the employment relationship.</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In determining eligibility under this section, the employing agency may disregard training hours, standby hours, or temporary changes in work hours as determined by the authority under this section.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Insurance coverage for all eligible employees begins on the first day of the month following the date when eligibility for benefits is established. If the date eligibility is established is the first working day of a month, insurance coverage begins on that date.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For the purposes of this subsection, the board shall define "benefits-eligible position."</w:t>
      </w:r>
    </w:p>
    <w:p>
      <w:pPr>
        <w:spacing w:before="0" w:after="0" w:line="408" w:lineRule="exact"/>
        <w:ind w:left="0" w:right="0" w:firstLine="576"/>
        <w:jc w:val="left"/>
      </w:pPr>
      <w:r>
        <w:rPr/>
        <w:t xml:space="preserve">(5) The board may authorize premium contributions for an employee and the employee's dependents in a manner that encourages the use of cost-efficient managed health care systems.</w:t>
      </w:r>
    </w:p>
    <w:p>
      <w:pPr>
        <w:spacing w:before="0" w:after="0" w:line="408" w:lineRule="exact"/>
        <w:ind w:left="0" w:right="0" w:firstLine="576"/>
        <w:jc w:val="left"/>
      </w:pPr>
      <w:r>
        <w:rPr/>
        <w:t xml:space="preserve">(6)(a) For any open enrollment period following August 24, 2011, the board shall offer a health savings account option for employees that conforms to section 223, Part VII of subchapter B of chapter 1 of the internal revenue code of 1986. The board shall comply with all applicable federal standards related to the establishment of health savings accounts.</w:t>
      </w:r>
    </w:p>
    <w:p>
      <w:pPr>
        <w:spacing w:before="0" w:after="0" w:line="408" w:lineRule="exact"/>
        <w:ind w:left="0" w:right="0" w:firstLine="576"/>
        <w:jc w:val="left"/>
      </w:pPr>
      <w:r>
        <w:rPr/>
        <w:t xml:space="preserve">(b) By November 30, 2015, and each year thereafter, the authority shall submit a report to the relevant legislative policy and fiscal committees that includes the following:</w:t>
      </w:r>
    </w:p>
    <w:p>
      <w:pPr>
        <w:spacing w:before="0" w:after="0" w:line="408" w:lineRule="exact"/>
        <w:ind w:left="0" w:right="0" w:firstLine="576"/>
        <w:jc w:val="left"/>
      </w:pPr>
      <w:r>
        <w:rPr/>
        <w:t xml:space="preserve">(i) Public employees' benefits board health plan cost and service utilization trends for the previous three years, in total and for each health plan offered to employees;</w:t>
      </w:r>
    </w:p>
    <w:p>
      <w:pPr>
        <w:spacing w:before="0" w:after="0" w:line="408" w:lineRule="exact"/>
        <w:ind w:left="0" w:right="0" w:firstLine="576"/>
        <w:jc w:val="left"/>
      </w:pPr>
      <w:r>
        <w:rPr/>
        <w:t xml:space="preserve">(ii) For each health plan offered to employees, the number and percentage of employees and dependents enrolled in the plan, and the age and gender demographics of enrollees in each plan;</w:t>
      </w:r>
    </w:p>
    <w:p>
      <w:pPr>
        <w:spacing w:before="0" w:after="0" w:line="408" w:lineRule="exact"/>
        <w:ind w:left="0" w:right="0" w:firstLine="576"/>
        <w:jc w:val="left"/>
      </w:pPr>
      <w:r>
        <w:rPr/>
        <w:t xml:space="preserve">(iii) Any impact of enrollment in alternatives to the most comprehensive plan, including the high deductible health plan with a health savings account, upon the cost of health benefits for those employees who have chosen to remain enrolled in the most comprehensive plan.</w:t>
      </w:r>
    </w:p>
    <w:p>
      <w:pPr>
        <w:spacing w:before="0" w:after="0" w:line="408" w:lineRule="exact"/>
        <w:ind w:left="0" w:right="0" w:firstLine="576"/>
        <w:jc w:val="left"/>
      </w:pPr>
      <w:r>
        <w:rPr/>
        <w:t xml:space="preserve">(7) Notwithstanding any other provision of this chapter, for any open enrollment period following August 24, 2011, the board shall offer a high deductible health plan in conjunction with a health savings account developed under subsection (6) of this section.</w:t>
      </w:r>
    </w:p>
    <w:p>
      <w:pPr>
        <w:spacing w:before="0" w:after="0" w:line="408" w:lineRule="exact"/>
        <w:ind w:left="0" w:right="0" w:firstLine="576"/>
        <w:jc w:val="left"/>
      </w:pPr>
      <w:r>
        <w:rPr/>
        <w:t xml:space="preserve">(8) Employees shall choose participation in one of the health care benefit plans developed by the board and may be permitted to waive coverage under terms and conditions established by the board.</w:t>
      </w:r>
    </w:p>
    <w:p>
      <w:pPr>
        <w:spacing w:before="0" w:after="0" w:line="408" w:lineRule="exact"/>
        <w:ind w:left="0" w:right="0" w:firstLine="576"/>
        <w:jc w:val="left"/>
      </w:pPr>
      <w:r>
        <w:rPr/>
        <w:t xml:space="preserve">(9) The board shall review plans proposed by insuring entities that desire to offer property insurance and/or accident and casualty insurance to state employees through payroll deduction. The board may approve any such plan for payroll deduction by insuring entities holding a valid certificate of authority in the state of Washington and which the board determines to be in the best interests of employees and the state. The board shall adopt rules setting forth criteria by which it shall evaluate the plans.</w:t>
      </w:r>
    </w:p>
    <w:p>
      <w:pPr>
        <w:spacing w:before="0" w:after="0" w:line="408" w:lineRule="exact"/>
        <w:ind w:left="0" w:right="0" w:firstLine="576"/>
        <w:jc w:val="left"/>
      </w:pPr>
      <w:r>
        <w:rPr/>
        <w:t xml:space="preserve">(10)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administrator, if it does not jeopardize the financial viability of the public employees' benefits board's long-term care offering.</w:t>
      </w:r>
    </w:p>
    <w:p>
      <w:pPr>
        <w:spacing w:before="0" w:after="0" w:line="408" w:lineRule="exact"/>
        <w:ind w:left="0" w:right="0" w:firstLine="576"/>
        <w:jc w:val="left"/>
      </w:pPr>
      <w:r>
        <w:rPr/>
        <w:t xml:space="preserve">(a)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pPr>
        <w:spacing w:before="0" w:after="0" w:line="408" w:lineRule="exact"/>
        <w:ind w:left="0" w:right="0" w:firstLine="576"/>
        <w:jc w:val="left"/>
      </w:pPr>
      <w:r>
        <w:rPr/>
        <w:t xml:space="preserve">(b) The employee, retired employee, and retired school employee are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cost of administration, marketing, and consumer education materials prepared by the health care authority and the office of the insurance commissioner.</w:t>
      </w:r>
    </w:p>
    <w:p>
      <w:pPr>
        <w:spacing w:before="0" w:after="0" w:line="408" w:lineRule="exact"/>
        <w:ind w:left="0" w:right="0" w:firstLine="576"/>
        <w:jc w:val="left"/>
      </w:pPr>
      <w:r>
        <w:rPr/>
        <w:t xml:space="preserve">(c) To the extent administratively possible, the state shall establish an automatic payroll or pension deduction system for the payment of the long-term care insurance premiums.</w:t>
      </w:r>
    </w:p>
    <w:p>
      <w:pPr>
        <w:spacing w:before="0" w:after="0" w:line="408" w:lineRule="exact"/>
        <w:ind w:left="0" w:right="0" w:firstLine="576"/>
        <w:jc w:val="left"/>
      </w:pPr>
      <w:r>
        <w:rPr/>
        <w:t xml:space="preserve">(d) The public employees' benefits board and the health care authority shall establish a technical advisory committee to provide advice in the development of the benefit design and establishment of underwriting guidelines and eligibility rules. The committee shall also advise the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board.</w:t>
      </w:r>
    </w:p>
    <w:p>
      <w:pPr>
        <w:spacing w:before="0" w:after="0" w:line="408" w:lineRule="exact"/>
        <w:ind w:left="0" w:right="0" w:firstLine="576"/>
        <w:jc w:val="left"/>
      </w:pPr>
      <w:r>
        <w:rPr/>
        <w:t xml:space="preserve">(e) The health care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pPr>
        <w:spacing w:before="0" w:after="0" w:line="408" w:lineRule="exact"/>
        <w:ind w:left="0" w:right="0" w:firstLine="576"/>
        <w:jc w:val="left"/>
      </w:pPr>
      <w:r>
        <w:rPr/>
        <w:t xml:space="preserve">(f) In developing the long-term care insurance benefit designs, the public employees' benefits board shall include an alternative plan of care benefit, including adult day services, as approved by the office of the insurance commissioner.</w:t>
      </w:r>
    </w:p>
    <w:p>
      <w:pPr>
        <w:spacing w:before="0" w:after="0" w:line="408" w:lineRule="exact"/>
        <w:ind w:left="0" w:right="0" w:firstLine="576"/>
        <w:jc w:val="left"/>
      </w:pPr>
      <w:r>
        <w:rPr/>
        <w:t xml:space="preserve">(g) The health care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board.</w:t>
      </w:r>
    </w:p>
    <w:p>
      <w:pPr>
        <w:spacing w:before="0" w:after="0" w:line="408" w:lineRule="exact"/>
        <w:ind w:left="0" w:right="0" w:firstLine="576"/>
        <w:jc w:val="left"/>
      </w:pPr>
      <w:r>
        <w:rPr/>
        <w:t xml:space="preserve">(11) The board may establish penalties to be imposed by the authority when the eligibility determinations of an employing agency fail to comply with the criteria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2015 3rd sp.s. c 1 s 318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director of financial management,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w:t>
      </w:r>
      <w:r>
        <w:rPr>
          <w:u w:val="single"/>
        </w:rPr>
        <w:t xml:space="preserve">and bargaining units representing employees of school districts and educational service districts</w:t>
      </w:r>
      <w:r>
        <w:rPr/>
        <w:t xml:space="preserve">.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210</w:t>
      </w:r>
      <w:r>
        <w:rPr/>
        <w:t xml:space="preserve"> (School district health insurance benefits</w:t>
      </w:r>
      <w:r>
        <w:rPr>
          <w:rFonts w:ascii="Times New Roman" w:hAnsi="Times New Roman"/>
        </w:rPr>
        <w:t xml:space="preserve">—</w:t>
      </w:r>
      <w:r>
        <w:rPr/>
        <w:t xml:space="preserve">Annual report) and 2012 2nd sp.s. c 3 s 5 are each repealed.</w:t>
      </w:r>
    </w:p>
    <w:p/>
    <w:p>
      <w:pPr>
        <w:jc w:val="center"/>
      </w:pPr>
      <w:r>
        <w:rPr>
          <w:b/>
        </w:rPr>
        <w:t>--- END ---</w:t>
      </w:r>
    </w:p>
    <w:sectPr>
      <w:pgNumType w:start="1"/>
      <w:footerReference xmlns:r="http://schemas.openxmlformats.org/officeDocument/2006/relationships" r:id="R070680b2f3c44e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8de06e381c4b53" /><Relationship Type="http://schemas.openxmlformats.org/officeDocument/2006/relationships/footer" Target="/word/footer.xml" Id="R070680b2f3c44ef1" /></Relationships>
</file>