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57e3256fb94f87" /></Relationships>
</file>

<file path=word/document.xml><?xml version="1.0" encoding="utf-8"?>
<w:document xmlns:w="http://schemas.openxmlformats.org/wordprocessingml/2006/main">
  <w:body>
    <w:p>
      <w:r>
        <w:t>S-5536.2</w:t>
      </w:r>
    </w:p>
    <w:p>
      <w:pPr>
        <w:jc w:val="center"/>
      </w:pPr>
      <w:r>
        <w:t>_______________________________________________</w:t>
      </w:r>
    </w:p>
    <w:p/>
    <w:p>
      <w:pPr>
        <w:jc w:val="center"/>
      </w:pPr>
      <w:r>
        <w:rPr>
          <w:b/>
        </w:rPr>
        <w:t>SUBSTITUTE SENATE BILL 6032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Rolfes and Braun;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43.41.433, 43.79.445, 28B.20.476, 41.26.802, 70.105D.070, 79.105.150, 86.26.007, 69.50.540, 39.12.080, 76.04.610, and 90.56.500; amending 2017 3rd sp.s. c 1 ss 101, 102, 103, 104, 105, 106, 107, 108, 110, 111, 112, 113, 114, 115, 116, 117, 118, 119, 120, 121, 122, 123, 124, 125, 126, 127, 128, 129, 130, 131, 132, 133, 134, 135, 136, 137, 139, 140, 141, 142, 143, 144, 145, 147, 149, 150, 201, 202, 203, 204, 205, 206, 207, 208, 209, 210, 211, 212, 213, 214, 215, 216, 217, 218, 219, 220, 221, 222, 223, 301, 302, 303, 304, 305, 306, 307, 308, 309, 310, 311, 401, 402, 501, 502, 503, 504, 505, 507, 508, 510, 509, 511, 512, 513, 514, 515, 516, 518, 519, 520, 605, 606, 607, 608, 609, 610, 611, 612, 613, 614, 615, 616, 617, 618, 619, 620, 701, 703, 708, 720, 722, 723, 724, 718, 718, 801, 805, 936, 937, 942, and 944 (uncodified); adding new sections to 2017 3rd sp.s. c 1 (uncodified); adding a new section to chapter 43.79 RCW; creating a new section; repealing 2017 3rd sp.s. c 1 s 737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3rd sp.s. c 1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$37,642,000</w:t>
      </w:r>
      <w:r>
        <w:t>))</w:t>
      </w:r>
    </w:p>
    <w:p>
      <w:pPr>
        <w:spacing w:before="0" w:after="0" w:line="408" w:lineRule="exact"/>
        <w:ind w:left="0" w:right="0" w:firstLine="0"/>
        <w:jc w:val="left"/>
        <w:tabs>
          <w:tab w:val="right" w:leader="none" w:pos="9936"/>
        </w:tabs>
      </w:pPr>
      <w:r>
        <w:tab/>
      </w:r>
      <w:r>
        <w:rPr>
          <w:u w:val="single"/>
        </w:rPr>
        <w:t xml:space="preserve">$35,527,000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$39,205,000</w:t>
      </w:r>
      <w:r>
        <w:t>))</w:t>
      </w:r>
    </w:p>
    <w:p>
      <w:pPr>
        <w:spacing w:before="0" w:after="0" w:line="408" w:lineRule="exact"/>
        <w:ind w:left="0" w:right="0" w:firstLine="0"/>
        <w:jc w:val="left"/>
        <w:tabs>
          <w:tab w:val="right" w:leader="none" w:pos="9936"/>
        </w:tabs>
      </w:pPr>
      <w:r>
        <w:tab/>
      </w:r>
      <w:r>
        <w:rPr>
          <w:u w:val="single"/>
        </w:rPr>
        <w:t xml:space="preserve">$37,209,000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$2,011,000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$4,280,000</w:t>
      </w:r>
    </w:p>
    <w:p>
      <w:pPr>
        <w:tabs>
          <w:tab w:val="right" w:leader="dot" w:pos="9936"/>
        </w:tabs>
        <w:ind w:left="0" w:right="0" w:firstLine="1440"/>
      </w:pPr>
      <w:r>
        <w:rPr/>
        <w:t xml:space="preserve">TOTAL APPROPRIATION</w:t>
      </w:r>
      <w:r>
        <w:tab/>
      </w:r>
      <w:r>
        <w:rPr>
          <w:strike/>
        </w:rPr>
        <w:t xml:space="preserve">$78,858,000</w:t>
      </w:r>
    </w:p>
    <w:p>
      <w:pPr>
        <w:tabs>
          <w:tab w:val="right" w:leader="none" w:pos="9936"/>
        </w:tabs>
        <w:ind w:left="0" w:right="0" w:firstLine="1440"/>
      </w:pPr>
      <w:r>
        <w:tab/>
      </w:r>
      <w:r>
        <w:rPr>
          <w:u w:val="single"/>
        </w:rPr>
        <w:t xml:space="preserve">$77,016,000</w:t>
      </w:r>
    </w:p>
    <w:p>
      <w:pPr>
        <w:spacing w:before="120" w:after="0" w:line="408" w:lineRule="exact"/>
        <w:ind w:left="0" w:right="0" w:firstLine="576"/>
        <w:jc w:val="left"/>
      </w:pPr>
      <w:r>
        <w:rPr/>
        <w:t xml:space="preserve">The appropriations in this section are subject to the following conditions and limitations: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$26,369,000</w:t>
      </w:r>
      <w:r>
        <w:t>))</w:t>
      </w:r>
    </w:p>
    <w:p>
      <w:pPr>
        <w:spacing w:before="0" w:after="0" w:line="408" w:lineRule="exact"/>
        <w:ind w:left="0" w:right="0" w:firstLine="0"/>
        <w:jc w:val="left"/>
        <w:tabs>
          <w:tab w:val="right" w:leader="none" w:pos="9936"/>
        </w:tabs>
      </w:pPr>
      <w:r>
        <w:tab/>
      </w:r>
      <w:r>
        <w:rPr>
          <w:u w:val="single"/>
        </w:rPr>
        <w:t xml:space="preserve">$24,943,000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$29,451,000</w:t>
      </w:r>
      <w:r>
        <w:t>))</w:t>
      </w:r>
    </w:p>
    <w:p>
      <w:pPr>
        <w:spacing w:before="0" w:after="0" w:line="408" w:lineRule="exact"/>
        <w:ind w:left="0" w:right="0" w:firstLine="0"/>
        <w:jc w:val="left"/>
        <w:tabs>
          <w:tab w:val="right" w:leader="none" w:pos="9936"/>
        </w:tabs>
      </w:pPr>
      <w:r>
        <w:tab/>
      </w:r>
      <w:r>
        <w:rPr>
          <w:u w:val="single"/>
        </w:rPr>
        <w:t xml:space="preserve">$28,138,000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$1,903,000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$2,941,000</w:t>
      </w:r>
    </w:p>
    <w:p>
      <w:pPr>
        <w:tabs>
          <w:tab w:val="right" w:leader="dot" w:pos="9936"/>
        </w:tabs>
        <w:ind w:left="0" w:right="0" w:firstLine="1440"/>
      </w:pPr>
      <w:r>
        <w:rPr/>
        <w:t xml:space="preserve">TOTAL APPROPRIATION</w:t>
      </w:r>
      <w:r>
        <w:tab/>
      </w:r>
      <w:r>
        <w:rPr>
          <w:strike/>
        </w:rPr>
        <w:t xml:space="preserve">$57,723,000</w:t>
      </w:r>
    </w:p>
    <w:p>
      <w:pPr>
        <w:tabs>
          <w:tab w:val="right" w:leader="none" w:pos="9936"/>
        </w:tabs>
        <w:ind w:left="0" w:right="0" w:firstLine="1440"/>
      </w:pPr>
      <w:r>
        <w:tab/>
      </w:r>
      <w:r>
        <w:rPr>
          <w:u w:val="single"/>
        </w:rPr>
        <w:t xml:space="preserve">$56,022,000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$8,619,000</w:t>
      </w:r>
      <w:r>
        <w:t>))</w:t>
      </w:r>
    </w:p>
    <w:p>
      <w:pPr>
        <w:spacing w:before="0" w:after="0" w:line="408" w:lineRule="exact"/>
        <w:ind w:left="0" w:right="0" w:firstLine="0"/>
        <w:jc w:val="left"/>
        <w:tabs>
          <w:tab w:val="right" w:leader="none" w:pos="9936"/>
        </w:tabs>
      </w:pPr>
      <w:r>
        <w:tab/>
      </w:r>
      <w:r>
        <w:rPr>
          <w:u w:val="single"/>
        </w:rPr>
        <w:t xml:space="preserve">$8,332,000</w:t>
      </w:r>
    </w:p>
    <w:p>
      <w:pPr>
        <w:tabs>
          <w:tab w:val="right" w:leader="dot" w:pos="9936"/>
        </w:tabs>
        <w:ind w:left="0" w:right="0" w:firstLine="1440"/>
      </w:pPr>
      <w:r>
        <w:rPr/>
        <w:t xml:space="preserve">TOTAL APPROPRIATION</w:t>
      </w:r>
      <w:r>
        <w:tab/>
      </w:r>
      <w:r>
        <w:rPr>
          <w:strike/>
        </w:rPr>
        <w:t xml:space="preserve">$8,783,000</w:t>
      </w:r>
    </w:p>
    <w:p>
      <w:pPr>
        <w:tabs>
          <w:tab w:val="right" w:leader="none" w:pos="9936"/>
        </w:tabs>
        <w:ind w:left="0" w:right="0" w:firstLine="1440"/>
      </w:pPr>
      <w:r>
        <w:tab/>
      </w:r>
      <w:r>
        <w:rPr>
          <w:u w:val="single"/>
        </w:rPr>
        <w:t xml:space="preserve">$8,496,000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0" w:after="0" w:line="408" w:lineRule="exact"/>
        <w:ind w:left="0" w:right="0" w:firstLine="576"/>
        <w:jc w:val="left"/>
      </w:pPr>
      <w:r>
        <w:rPr>
          <w:u w:val="single"/>
        </w:rPr>
        <w:t xml:space="preserve">(7) $32,000 of the performance audits of government account</w:t>
      </w:r>
      <w:r>
        <w:rPr>
          <w:rFonts w:ascii="Times New Roman" w:hAnsi="Times New Roman"/>
          <w:u w:val="single"/>
        </w:rPr>
        <w:t xml:space="preserve">—</w:t>
      </w:r>
      <w:r>
        <w:rPr>
          <w:u w:val="single"/>
        </w:rPr>
        <w:t xml:space="preserve">state appropriation for fiscal year 2019 is provided solely for implementation of Second Engrossed Substitute House Bill No. 1508 (student meals and nutrition). If the bill is not enacted by June 30, 2018, the amount provided in this subsection shall lapse.</w:t>
      </w:r>
    </w:p>
    <w:p>
      <w:pPr>
        <w:spacing w:before="0" w:after="0" w:line="408" w:lineRule="exact"/>
        <w:ind w:left="0" w:right="0" w:firstLine="576"/>
        <w:jc w:val="left"/>
      </w:pPr>
      <w:r>
        <w:rPr>
          <w:u w:val="single"/>
        </w:rPr>
        <w:t xml:space="preserve">(8) $132,000 of the performance audits of government account</w:t>
      </w:r>
      <w:r>
        <w:rPr>
          <w:rFonts w:ascii="Times New Roman" w:hAnsi="Times New Roman"/>
          <w:u w:val="single"/>
        </w:rPr>
        <w:t xml:space="preserve">—</w:t>
      </w:r>
      <w:r>
        <w:rPr>
          <w:u w:val="single"/>
        </w:rPr>
        <w:t xml:space="preserve">state appropriation for fiscal year 2019 is provided solely for implementation of Engrossed Fourth Substitute Senate Bill No. 5251 (tourism marketing). If the bill is not enacted by June 30, 2018, the amount provided in this subsection shall lapse.</w:t>
      </w:r>
    </w:p>
    <w:p>
      <w:pPr>
        <w:spacing w:before="0" w:after="0" w:line="408" w:lineRule="exact"/>
        <w:ind w:left="0" w:right="0" w:firstLine="576"/>
        <w:jc w:val="left"/>
      </w:pPr>
      <w:r>
        <w:rPr>
          <w:u w:val="single"/>
        </w:rPr>
        <w:t xml:space="preserve">(9) $49,000 of the performance audits of government account</w:t>
      </w:r>
      <w:r>
        <w:rPr>
          <w:rFonts w:ascii="Times New Roman" w:hAnsi="Times New Roman"/>
          <w:u w:val="single"/>
        </w:rPr>
        <w:t xml:space="preserve">—</w:t>
      </w:r>
      <w:r>
        <w:rPr>
          <w:u w:val="single"/>
        </w:rPr>
        <w:t xml:space="preserve">state appropriation for fiscal year 2019 is provided solely for implementation of Engrossed Substitute Senate Bill No. 5588 (racial disproportionality).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$4,175,000</w:t>
      </w:r>
    </w:p>
    <w:p>
      <w:pPr>
        <w:spacing w:before="120" w:after="0" w:line="408" w:lineRule="exact"/>
        <w:ind w:left="0" w:right="0" w:firstLine="576"/>
        <w:jc w:val="left"/>
      </w:pPr>
      <w:r>
        <w:rPr/>
        <w:t xml:space="preserve">The appropriation in this section is subject to the following conditions and limitations: The agency is directed to use </w:t>
      </w:r>
      <w:r>
        <w:t>((</w:t>
      </w:r>
      <w:r>
        <w:rPr>
          <w:strike/>
        </w:rPr>
        <w:t xml:space="preserve">its</w:t>
      </w:r>
      <w:r>
        <w:t>))</w:t>
      </w:r>
      <w:r>
        <w:rPr/>
        <w:t xml:space="preserve"> moneys in the savings incentive account for one-time relocation, furniture, equipment, and tenant improvements costs to move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$10,730,000</w:t>
      </w:r>
      <w:r>
        <w:t>))</w:t>
      </w:r>
    </w:p>
    <w:p>
      <w:pPr>
        <w:spacing w:before="0" w:after="0" w:line="408" w:lineRule="exact"/>
        <w:ind w:left="0" w:right="0" w:firstLine="0"/>
        <w:jc w:val="left"/>
        <w:tabs>
          <w:tab w:val="right" w:leader="none" w:pos="9936"/>
        </w:tabs>
      </w:pPr>
      <w:r>
        <w:tab/>
      </w:r>
      <w:r>
        <w:rPr>
          <w:u w:val="single"/>
        </w:rPr>
        <w:t xml:space="preserve">$10,317,000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$10,254,000</w:t>
      </w:r>
      <w:r>
        <w:t>))</w:t>
      </w:r>
    </w:p>
    <w:p>
      <w:pPr>
        <w:spacing w:before="0" w:after="0" w:line="408" w:lineRule="exact"/>
        <w:ind w:left="0" w:right="0" w:firstLine="0"/>
        <w:jc w:val="left"/>
        <w:tabs>
          <w:tab w:val="right" w:leader="none" w:pos="9936"/>
        </w:tabs>
      </w:pPr>
      <w:r>
        <w:tab/>
      </w:r>
      <w:r>
        <w:rPr>
          <w:u w:val="single"/>
        </w:rPr>
        <w:t xml:space="preserve">$10,121,000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$825,000</w:t>
      </w:r>
    </w:p>
    <w:p>
      <w:pPr>
        <w:tabs>
          <w:tab w:val="right" w:leader="dot" w:pos="9936"/>
        </w:tabs>
        <w:ind w:left="0" w:right="0" w:firstLine="1440"/>
      </w:pPr>
      <w:r>
        <w:rPr/>
        <w:t xml:space="preserve">TOTAL APPROPRIATION</w:t>
      </w:r>
      <w:r>
        <w:tab/>
      </w:r>
      <w:r>
        <w:rPr>
          <w:strike/>
        </w:rPr>
        <w:t xml:space="preserve">$20,984,000</w:t>
      </w:r>
    </w:p>
    <w:p>
      <w:pPr>
        <w:tabs>
          <w:tab w:val="right" w:leader="none" w:pos="9936"/>
        </w:tabs>
        <w:ind w:left="0" w:right="0" w:firstLine="1440"/>
      </w:pPr>
      <w:r>
        <w:tab/>
      </w:r>
      <w:r>
        <w:rPr>
          <w:u w:val="single"/>
        </w:rPr>
        <w:t xml:space="preserve">$21,263,000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$302,000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$308,000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$5,110,000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$6,126,000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$5,455,000</w:t>
      </w:r>
      <w:r>
        <w:t>))</w:t>
      </w:r>
    </w:p>
    <w:p>
      <w:pPr>
        <w:spacing w:before="0" w:after="0" w:line="408" w:lineRule="exact"/>
        <w:ind w:left="0" w:right="0" w:firstLine="0"/>
        <w:jc w:val="left"/>
        <w:tabs>
          <w:tab w:val="right" w:leader="none" w:pos="9936"/>
        </w:tabs>
      </w:pPr>
      <w:r>
        <w:tab/>
      </w:r>
      <w:r>
        <w:rPr>
          <w:u w:val="single"/>
        </w:rPr>
        <w:t xml:space="preserve">$5,171,000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$568,000</w:t>
      </w:r>
    </w:p>
    <w:p>
      <w:pPr>
        <w:tabs>
          <w:tab w:val="right" w:leader="dot" w:pos="9936"/>
        </w:tabs>
        <w:ind w:left="0" w:right="0" w:firstLine="1440"/>
      </w:pPr>
      <w:r>
        <w:rPr/>
        <w:t xml:space="preserve">TOTAL APPROPRIATION</w:t>
      </w:r>
      <w:r>
        <w:tab/>
      </w:r>
      <w:r>
        <w:rPr>
          <w:strike/>
        </w:rPr>
        <w:t xml:space="preserve">$10,391,000</w:t>
      </w:r>
    </w:p>
    <w:p>
      <w:pPr>
        <w:tabs>
          <w:tab w:val="right" w:leader="none" w:pos="9936"/>
        </w:tabs>
        <w:ind w:left="0" w:right="0" w:firstLine="1440"/>
      </w:pPr>
      <w:r>
        <w:tab/>
      </w:r>
      <w:r>
        <w:rPr>
          <w:u w:val="single"/>
        </w:rPr>
        <w:t xml:space="preserve">$10,389,000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$4,267,000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$438,000</w:t>
      </w:r>
    </w:p>
    <w:p>
      <w:pPr>
        <w:tabs>
          <w:tab w:val="right" w:leader="dot" w:pos="9936"/>
        </w:tabs>
        <w:ind w:left="0" w:right="0" w:firstLine="1440"/>
      </w:pPr>
      <w:r>
        <w:rPr/>
        <w:t xml:space="preserve">TOTAL APPROPRIATION</w:t>
      </w:r>
      <w:r>
        <w:tab/>
      </w:r>
      <w:r>
        <w:rPr/>
        <w:t xml:space="preserve">$8,528,000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110</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$8,046,000</w:t>
      </w:r>
      <w:r>
        <w:t>))</w:t>
      </w:r>
    </w:p>
    <w:p>
      <w:pPr>
        <w:spacing w:before="0" w:after="0" w:line="408" w:lineRule="exact"/>
        <w:ind w:left="0" w:right="0" w:firstLine="0"/>
        <w:jc w:val="left"/>
        <w:tabs>
          <w:tab w:val="right" w:leader="none" w:pos="9936"/>
        </w:tabs>
      </w:pPr>
      <w:r>
        <w:tab/>
      </w:r>
      <w:r>
        <w:rPr>
          <w:u w:val="single"/>
        </w:rPr>
        <w:t xml:space="preserve">$7,711,000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$8,368,000</w:t>
      </w:r>
      <w:r>
        <w:t>))</w:t>
      </w:r>
    </w:p>
    <w:p>
      <w:pPr>
        <w:spacing w:before="0" w:after="0" w:line="408" w:lineRule="exact"/>
        <w:ind w:left="0" w:right="0" w:firstLine="0"/>
        <w:jc w:val="left"/>
        <w:tabs>
          <w:tab w:val="right" w:leader="none" w:pos="9936"/>
        </w:tabs>
      </w:pPr>
      <w:r>
        <w:tab/>
      </w:r>
      <w:r>
        <w:rPr>
          <w:u w:val="single"/>
        </w:rPr>
        <w:t xml:space="preserve">$8,028,000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$671,000</w:t>
      </w:r>
    </w:p>
    <w:p>
      <w:pPr>
        <w:tabs>
          <w:tab w:val="right" w:leader="dot" w:pos="9936"/>
        </w:tabs>
        <w:ind w:left="0" w:right="0" w:firstLine="1440"/>
      </w:pPr>
      <w:r>
        <w:rPr/>
        <w:t xml:space="preserve">TOTAL APPROPRIATION</w:t>
      </w:r>
      <w:r>
        <w:tab/>
      </w:r>
      <w:r>
        <w:rPr>
          <w:strike/>
        </w:rPr>
        <w:t xml:space="preserve">$16,414,000</w:t>
      </w:r>
    </w:p>
    <w:p>
      <w:pPr>
        <w:tabs>
          <w:tab w:val="right" w:leader="none" w:pos="9936"/>
        </w:tabs>
        <w:ind w:left="0" w:right="0" w:firstLine="1440"/>
      </w:pPr>
      <w:r>
        <w:tab/>
      </w:r>
      <w:r>
        <w:rPr>
          <w:u w:val="single"/>
        </w:rPr>
        <w:t xml:space="preserve">$16,410,000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111</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$1,685,000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$1,649,000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$128,000</w:t>
      </w:r>
    </w:p>
    <w:p>
      <w:pPr>
        <w:tabs>
          <w:tab w:val="right" w:leader="dot" w:pos="9936"/>
        </w:tabs>
        <w:ind w:left="0" w:right="0" w:firstLine="1440"/>
      </w:pPr>
      <w:r>
        <w:rPr/>
        <w:t xml:space="preserve">TOTAL APPROPRIATION</w:t>
      </w:r>
      <w:r>
        <w:tab/>
      </w:r>
      <w:r>
        <w:rPr>
          <w:strike/>
        </w:rPr>
        <w:t xml:space="preserve">$3,399,000</w:t>
      </w:r>
    </w:p>
    <w:p>
      <w:pPr>
        <w:tabs>
          <w:tab w:val="right" w:leader="none" w:pos="9936"/>
        </w:tabs>
        <w:ind w:left="0" w:right="0" w:firstLine="1440"/>
      </w:pPr>
      <w:r>
        <w:tab/>
      </w:r>
      <w:r>
        <w:rPr>
          <w:u w:val="single"/>
        </w:rPr>
        <w:t xml:space="preserve">$3,398,000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$1,236,000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$130,000</w:t>
      </w:r>
    </w:p>
    <w:p>
      <w:pPr>
        <w:tabs>
          <w:tab w:val="right" w:leader="dot" w:pos="9936"/>
        </w:tabs>
        <w:ind w:left="0" w:right="0" w:firstLine="1440"/>
      </w:pPr>
      <w:r>
        <w:rPr/>
        <w:t xml:space="preserve">TOTAL APPROPRIATION</w:t>
      </w:r>
      <w:r>
        <w:tab/>
      </w:r>
      <w:r>
        <w:rPr/>
        <w:t xml:space="preserve">$2,576,000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$18,077,000</w:t>
      </w:r>
      <w:r>
        <w:t>))</w:t>
      </w:r>
    </w:p>
    <w:p>
      <w:pPr>
        <w:spacing w:before="0" w:after="0" w:line="408" w:lineRule="exact"/>
        <w:ind w:left="0" w:right="0" w:firstLine="0"/>
        <w:jc w:val="left"/>
        <w:tabs>
          <w:tab w:val="right" w:leader="none" w:pos="9936"/>
        </w:tabs>
      </w:pPr>
      <w:r>
        <w:tab/>
      </w:r>
      <w:r>
        <w:rPr>
          <w:u w:val="single"/>
        </w:rPr>
        <w:t xml:space="preserve">$17,341,000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$18,860,000</w:t>
      </w:r>
      <w:r>
        <w:t>))</w:t>
      </w:r>
    </w:p>
    <w:p>
      <w:pPr>
        <w:spacing w:before="0" w:after="0" w:line="408" w:lineRule="exact"/>
        <w:ind w:left="0" w:right="0" w:firstLine="0"/>
        <w:jc w:val="left"/>
        <w:tabs>
          <w:tab w:val="right" w:leader="none" w:pos="9936"/>
        </w:tabs>
      </w:pPr>
      <w:r>
        <w:tab/>
      </w:r>
      <w:r>
        <w:rPr>
          <w:u w:val="single"/>
        </w:rPr>
        <w:t xml:space="preserve">$18,109,000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$1,477,000</w:t>
      </w:r>
    </w:p>
    <w:p>
      <w:pPr>
        <w:tabs>
          <w:tab w:val="right" w:leader="dot" w:pos="9936"/>
        </w:tabs>
        <w:ind w:left="0" w:right="0" w:firstLine="1440"/>
      </w:pPr>
      <w:r>
        <w:rPr/>
        <w:t xml:space="preserve">TOTAL APPROPRIATION</w:t>
      </w:r>
      <w:r>
        <w:tab/>
      </w:r>
      <w:r>
        <w:rPr>
          <w:strike/>
        </w:rPr>
        <w:t xml:space="preserve">$36,937,000</w:t>
      </w:r>
    </w:p>
    <w:p>
      <w:pPr>
        <w:tabs>
          <w:tab w:val="right" w:leader="none" w:pos="9936"/>
        </w:tabs>
        <w:ind w:left="0" w:right="0" w:firstLine="1440"/>
      </w:pPr>
      <w:r>
        <w:tab/>
      </w:r>
      <w:r>
        <w:rPr>
          <w:u w:val="single"/>
        </w:rPr>
        <w:t xml:space="preserve">$36,927,000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$56,910,000</w:t>
      </w:r>
      <w:r>
        <w:t>))</w:t>
      </w:r>
    </w:p>
    <w:p>
      <w:pPr>
        <w:spacing w:before="0" w:after="0" w:line="408" w:lineRule="exact"/>
        <w:ind w:left="0" w:right="0" w:firstLine="0"/>
        <w:jc w:val="left"/>
        <w:tabs>
          <w:tab w:val="right" w:leader="none" w:pos="9936"/>
        </w:tabs>
      </w:pPr>
      <w:r>
        <w:tab/>
      </w:r>
      <w:r>
        <w:rPr>
          <w:u w:val="single"/>
        </w:rPr>
        <w:t xml:space="preserve">$55,102,000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$58,751,000</w:t>
      </w:r>
      <w:r>
        <w:t>))</w:t>
      </w:r>
    </w:p>
    <w:p>
      <w:pPr>
        <w:spacing w:before="0" w:after="0" w:line="408" w:lineRule="exact"/>
        <w:ind w:left="0" w:right="0" w:firstLine="0"/>
        <w:jc w:val="left"/>
        <w:tabs>
          <w:tab w:val="right" w:leader="none" w:pos="9936"/>
        </w:tabs>
      </w:pPr>
      <w:r>
        <w:tab/>
      </w:r>
      <w:r>
        <w:rPr>
          <w:u w:val="single"/>
        </w:rPr>
        <w:t xml:space="preserve">$61,177,000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$58,486,000</w:t>
      </w:r>
      <w:r>
        <w:t>))</w:t>
      </w:r>
    </w:p>
    <w:p>
      <w:pPr>
        <w:spacing w:before="0" w:after="0" w:line="408" w:lineRule="exact"/>
        <w:ind w:left="0" w:right="0" w:firstLine="0"/>
        <w:jc w:val="left"/>
        <w:tabs>
          <w:tab w:val="right" w:leader="none" w:pos="9936"/>
        </w:tabs>
      </w:pPr>
      <w:r>
        <w:tab/>
      </w:r>
      <w:r>
        <w:rPr>
          <w:u w:val="single"/>
        </w:rPr>
        <w:t xml:space="preserve">$61,141,000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$4,580,000</w:t>
      </w:r>
    </w:p>
    <w:p>
      <w:pPr>
        <w:tabs>
          <w:tab w:val="right" w:leader="dot" w:pos="9936"/>
        </w:tabs>
        <w:ind w:left="0" w:right="0" w:firstLine="1440"/>
      </w:pPr>
      <w:r>
        <w:rPr/>
        <w:t xml:space="preserve">TOTAL APPROPRIATION</w:t>
      </w:r>
      <w:r>
        <w:tab/>
      </w:r>
      <w:r>
        <w:rPr>
          <w:strike/>
        </w:rPr>
        <w:t xml:space="preserve">$183,690,000</w:t>
      </w:r>
    </w:p>
    <w:p>
      <w:pPr>
        <w:tabs>
          <w:tab w:val="right" w:leader="none" w:pos="9936"/>
        </w:tabs>
        <w:ind w:left="0" w:right="0" w:firstLine="1440"/>
      </w:pPr>
      <w:r>
        <w:tab/>
      </w:r>
      <w:r>
        <w:rPr>
          <w:u w:val="single"/>
        </w:rPr>
        <w:t xml:space="preserve">$191,543,000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$10,000,000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 </w:t>
      </w:r>
      <w:r>
        <w:rPr>
          <w:u w:val="single"/>
        </w:rPr>
        <w:t xml:space="preserve">and</w:t>
      </w:r>
    </w:p>
    <w:p>
      <w:pPr>
        <w:spacing w:before="0" w:after="0" w:line="408" w:lineRule="exact"/>
        <w:ind w:left="0" w:right="0" w:firstLine="576"/>
        <w:jc w:val="left"/>
      </w:pPr>
      <w:r>
        <w:rPr/>
        <w:t xml:space="preserve">(iii) </w:t>
      </w:r>
      <w:r>
        <w:t>((</w:t>
      </w:r>
      <w:r>
        <w:rPr>
          <w:strike/>
        </w:rPr>
        <w:t xml:space="preserve">Equipment replacement; and</w:t>
      </w:r>
    </w:p>
    <w:p>
      <w:pPr>
        <w:spacing w:before="0" w:after="0" w:line="408" w:lineRule="exact"/>
        <w:ind w:left="0" w:right="0" w:firstLine="576"/>
        <w:jc w:val="left"/>
      </w:pPr>
      <w:r>
        <w:rPr>
          <w:strike/>
        </w:rPr>
        <w:t xml:space="preserve">(iv)</w:t>
      </w:r>
      <w:r>
        <w:t>))</w:t>
      </w:r>
      <w:r>
        <w:rPr/>
        <w:t xml:space="preserve">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w:t>
      </w:r>
      <w:r>
        <w:t>((</w:t>
      </w:r>
      <w:r>
        <w:rPr>
          <w:strike/>
        </w:rPr>
        <w:t xml:space="preserve">$406,000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$405,000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u w:val="single"/>
        </w:rPr>
        <w:t xml:space="preserve">(10) $120,000 of the general fund</w:t>
      </w:r>
      <w:r>
        <w:rPr>
          <w:rFonts w:ascii="Times New Roman" w:hAnsi="Times New Roman"/>
          <w:u w:val="single"/>
        </w:rPr>
        <w:t xml:space="preserve">—</w:t>
      </w:r>
      <w:r>
        <w:rPr>
          <w:u w:val="single"/>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u w:val="single"/>
        </w:rPr>
        <w:t xml:space="preserve">(11) $2,265,000 of the judicial information systems account</w:t>
      </w:r>
      <w:r>
        <w:rPr>
          <w:rFonts w:ascii="Times New Roman" w:hAnsi="Times New Roman"/>
          <w:u w:val="single"/>
        </w:rPr>
        <w:t xml:space="preserve">—</w:t>
      </w:r>
      <w:r>
        <w:rPr>
          <w:u w:val="single"/>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u w:val="single"/>
        </w:rPr>
        <w:t xml:space="preserve">(12) $5,000,000 of the general fund</w:t>
      </w:r>
      <w:r>
        <w:rPr>
          <w:rFonts w:ascii="Times New Roman" w:hAnsi="Times New Roman"/>
          <w:u w:val="single"/>
        </w:rPr>
        <w:t xml:space="preserve">—</w:t>
      </w:r>
      <w:r>
        <w:rPr>
          <w:u w:val="single"/>
        </w:rPr>
        <w:t xml:space="preserve">state appropriation for fiscal year 2019 is provided solely for a grant program for counties and cities to offset the impact of criminal justice legislation. Of the amount appropriated, eighty percent must be provided to counties using the distribution formula contained in RCW 82.14.310 and twenty percent provided to cities using the distribution formula contained in RCW 82.14.330. Distributions must be made to the legislative body of the county or city and funds must be used for criminal indigent defense costs and other costs that directly impact court operations in criminal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$41,558,000</w:t>
      </w:r>
      <w:r>
        <w:t>))</w:t>
      </w:r>
    </w:p>
    <w:p>
      <w:pPr>
        <w:spacing w:before="0" w:after="0" w:line="408" w:lineRule="exact"/>
        <w:ind w:left="0" w:right="0" w:firstLine="0"/>
        <w:jc w:val="left"/>
        <w:tabs>
          <w:tab w:val="right" w:leader="none" w:pos="9936"/>
        </w:tabs>
      </w:pPr>
      <w:r>
        <w:tab/>
      </w:r>
      <w:r>
        <w:rPr>
          <w:u w:val="single"/>
        </w:rPr>
        <w:t xml:space="preserve">$42,129,000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$42,539,000</w:t>
      </w:r>
      <w:r>
        <w:t>))</w:t>
      </w:r>
    </w:p>
    <w:p>
      <w:pPr>
        <w:spacing w:before="0" w:after="0" w:line="408" w:lineRule="exact"/>
        <w:ind w:left="0" w:right="0" w:firstLine="0"/>
        <w:jc w:val="left"/>
        <w:tabs>
          <w:tab w:val="right" w:leader="none" w:pos="9936"/>
        </w:tabs>
      </w:pPr>
      <w:r>
        <w:tab/>
      </w:r>
      <w:r>
        <w:rPr>
          <w:u w:val="single"/>
        </w:rPr>
        <w:t xml:space="preserve">$44,454,000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$3,710,000</w:t>
      </w:r>
      <w:r>
        <w:t>))</w:t>
      </w:r>
    </w:p>
    <w:p>
      <w:pPr>
        <w:spacing w:before="0" w:after="0" w:line="408" w:lineRule="exact"/>
        <w:ind w:left="0" w:right="0" w:firstLine="0"/>
        <w:jc w:val="left"/>
        <w:tabs>
          <w:tab w:val="right" w:leader="none" w:pos="9936"/>
        </w:tabs>
      </w:pPr>
      <w:r>
        <w:tab/>
      </w:r>
      <w:r>
        <w:rPr>
          <w:u w:val="single"/>
        </w:rPr>
        <w:t xml:space="preserve">$3,709,000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$278,000</w:t>
      </w:r>
    </w:p>
    <w:p>
      <w:pPr>
        <w:tabs>
          <w:tab w:val="right" w:leader="dot" w:pos="9936"/>
        </w:tabs>
        <w:ind w:left="0" w:right="0" w:firstLine="1440"/>
      </w:pPr>
      <w:r>
        <w:rPr/>
        <w:t xml:space="preserve">TOTAL APPROPRIATION</w:t>
      </w:r>
      <w:r>
        <w:tab/>
      </w:r>
      <w:r>
        <w:rPr>
          <w:strike/>
        </w:rPr>
        <w:t xml:space="preserve">$87,807,000</w:t>
      </w:r>
    </w:p>
    <w:p>
      <w:pPr>
        <w:tabs>
          <w:tab w:val="right" w:leader="none" w:pos="9936"/>
        </w:tabs>
        <w:ind w:left="0" w:right="0" w:firstLine="1440"/>
      </w:pPr>
      <w:r>
        <w:tab/>
      </w:r>
      <w:r>
        <w:rPr>
          <w:u w:val="single"/>
        </w:rPr>
        <w:t xml:space="preserve">$90,570,000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w:t>
      </w:r>
    </w:p>
    <w:p>
      <w:pPr>
        <w:spacing w:before="0" w:after="0" w:line="408" w:lineRule="exact"/>
        <w:ind w:left="0" w:right="0" w:firstLine="576"/>
        <w:jc w:val="left"/>
      </w:pPr>
      <w:r>
        <w:rPr>
          <w:u w:val="single"/>
        </w:rPr>
        <w:t xml:space="preserve">(7) $960,000 of the general fund</w:t>
      </w:r>
      <w:r>
        <w:rPr>
          <w:rFonts w:ascii="Times New Roman" w:hAnsi="Times New Roman"/>
          <w:u w:val="single"/>
        </w:rPr>
        <w:t xml:space="preserve">—</w:t>
      </w:r>
      <w:r>
        <w:rPr>
          <w:u w:val="single"/>
        </w:rPr>
        <w:t xml:space="preserve">state appropriation for fiscal year 2019 is provided solely for vendor rate increase of two percent beginning July 1, 2018, and two percent beginning January 1, 2019, for contracted attorneys providing indigent legal defense services in parents representation, civil commitment, and appellate criminal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$14,855,000</w:t>
      </w:r>
      <w:r>
        <w:t>))</w:t>
      </w:r>
    </w:p>
    <w:p>
      <w:pPr>
        <w:spacing w:before="0" w:after="0" w:line="408" w:lineRule="exact"/>
        <w:ind w:left="0" w:right="0" w:firstLine="0"/>
        <w:jc w:val="left"/>
        <w:tabs>
          <w:tab w:val="right" w:leader="none" w:pos="9936"/>
        </w:tabs>
      </w:pPr>
      <w:r>
        <w:tab/>
      </w:r>
      <w:r>
        <w:rPr>
          <w:u w:val="single"/>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$17,231,000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$44,000</w:t>
      </w:r>
    </w:p>
    <w:p>
      <w:pPr>
        <w:tabs>
          <w:tab w:val="right" w:leader="dot" w:pos="9936"/>
        </w:tabs>
        <w:ind w:left="0" w:right="0" w:firstLine="1440"/>
      </w:pPr>
      <w:r>
        <w:rPr/>
        <w:t xml:space="preserve">TOTAL APPROPRIATION</w:t>
      </w:r>
      <w:r>
        <w:tab/>
      </w:r>
      <w:r>
        <w:rPr>
          <w:strike/>
        </w:rPr>
        <w:t xml:space="preserve">$32,808,000</w:t>
      </w:r>
    </w:p>
    <w:p>
      <w:pPr>
        <w:tabs>
          <w:tab w:val="right" w:leader="none" w:pos="9936"/>
        </w:tabs>
        <w:ind w:left="0" w:right="0" w:firstLine="1440"/>
      </w:pPr>
      <w:r>
        <w:tab/>
      </w:r>
      <w:r>
        <w:rPr>
          <w:u w:val="single"/>
        </w:rPr>
        <w:t xml:space="preserve">$33,571,000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u w:val="single"/>
        </w:rPr>
        <w:t xml:space="preserve">(3) $338,000 of the general fund</w:t>
      </w:r>
      <w:r>
        <w:rPr>
          <w:rFonts w:ascii="Times New Roman" w:hAnsi="Times New Roman"/>
          <w:u w:val="single"/>
        </w:rPr>
        <w:t xml:space="preserve">—</w:t>
      </w:r>
      <w:r>
        <w:rPr>
          <w:u w:val="single"/>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u w:val="single"/>
        </w:rPr>
        <w:t xml:space="preserve">(4) $300,000 of the general fund</w:t>
      </w:r>
      <w:r>
        <w:rPr>
          <w:rFonts w:ascii="Times New Roman" w:hAnsi="Times New Roman"/>
          <w:u w:val="single"/>
        </w:rPr>
        <w:t xml:space="preserve">—</w:t>
      </w:r>
      <w:r>
        <w:rPr>
          <w:u w:val="single"/>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u w:val="single"/>
        </w:rPr>
        <w:t xml:space="preserve">(5) $125,000 of the general fund</w:t>
      </w:r>
      <w:r>
        <w:rPr>
          <w:rFonts w:ascii="Times New Roman" w:hAnsi="Times New Roman"/>
          <w:u w:val="single"/>
        </w:rPr>
        <w:t xml:space="preserve">—</w:t>
      </w:r>
      <w:r>
        <w:rPr>
          <w:u w:val="single"/>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$6,406,000</w:t>
      </w:r>
      <w:r>
        <w:t>))</w:t>
      </w:r>
    </w:p>
    <w:p>
      <w:pPr>
        <w:spacing w:before="0" w:after="0" w:line="408" w:lineRule="exact"/>
        <w:ind w:left="0" w:right="0" w:firstLine="0"/>
        <w:jc w:val="left"/>
        <w:tabs>
          <w:tab w:val="right" w:leader="none" w:pos="9936"/>
        </w:tabs>
      </w:pPr>
      <w:r>
        <w:tab/>
      </w:r>
      <w:r>
        <w:rPr>
          <w:u w:val="single"/>
        </w:rPr>
        <w:t xml:space="preserve">$6,216,000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$5,826,000</w:t>
      </w:r>
    </w:p>
    <w:p>
      <w:pPr>
        <w:spacing w:before="0" w:after="0" w:line="408" w:lineRule="exact"/>
        <w:ind w:left="0" w:right="0" w:firstLine="0"/>
        <w:jc w:val="left"/>
        <w:tabs>
          <w:tab w:val="right" w:leader="dot" w:pos="9936"/>
        </w:tabs>
      </w:pPr>
      <w:pPr>
        <w:tabs>
          <w:tab w:val="right" w:leader="dot" w:pos="9360"/>
        </w:tabs>
      </w:pPr>
      <w:r>
        <w:rPr>
          <w:u w:val="single"/>
        </w:rPr>
        <w:t xml:space="preserve">Economic Development Strategic 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$676,000</w:t>
      </w:r>
    </w:p>
    <w:p>
      <w:pPr>
        <w:tabs>
          <w:tab w:val="right" w:leader="dot" w:pos="9936"/>
        </w:tabs>
        <w:ind w:left="0" w:right="0" w:firstLine="1440"/>
      </w:pPr>
      <w:r>
        <w:rPr/>
        <w:t xml:space="preserve">TOTAL APPROPRIATION</w:t>
      </w:r>
      <w:r>
        <w:tab/>
      </w:r>
      <w:r>
        <w:rPr>
          <w:strike/>
        </w:rPr>
        <w:t xml:space="preserve">$12,239,000</w:t>
      </w:r>
    </w:p>
    <w:p>
      <w:pPr>
        <w:tabs>
          <w:tab w:val="right" w:leader="none" w:pos="9936"/>
        </w:tabs>
        <w:ind w:left="0" w:right="0" w:firstLine="1440"/>
      </w:pPr>
      <w:r>
        <w:tab/>
      </w:r>
      <w:r>
        <w:rPr>
          <w:u w:val="single"/>
        </w:rPr>
        <w:t xml:space="preserve">$16,718,000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$833,000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$859,000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w:t>
      </w:r>
    </w:p>
    <w:p>
      <w:pPr>
        <w:tabs>
          <w:tab w:val="right" w:leader="dot" w:pos="9936"/>
        </w:tabs>
        <w:ind w:left="0" w:right="0" w:firstLine="1440"/>
      </w:pPr>
      <w:r>
        <w:rPr/>
        <w:t xml:space="preserve">TOTAL APPROPRIATION</w:t>
      </w:r>
      <w:r>
        <w:tab/>
      </w:r>
      <w:r>
        <w:rPr>
          <w:strike/>
        </w:rPr>
        <w:t xml:space="preserve">$1,782,000</w:t>
      </w:r>
    </w:p>
    <w:p>
      <w:pPr>
        <w:tabs>
          <w:tab w:val="right" w:leader="none" w:pos="9936"/>
        </w:tabs>
        <w:ind w:left="0" w:right="0" w:firstLine="1440"/>
      </w:pPr>
      <w:r>
        <w:tab/>
      </w:r>
      <w:r>
        <w:rPr>
          <w:u w:val="single"/>
        </w:rPr>
        <w:t xml:space="preserve">$1,852,000</w:t>
      </w:r>
    </w:p>
    <w:p>
      <w:pPr>
        <w:spacing w:before="120" w:after="0" w:line="408" w:lineRule="exact"/>
        <w:ind w:left="0" w:right="0" w:firstLine="576"/>
        <w:jc w:val="left"/>
      </w:pPr>
      <w:r>
        <w:rPr>
          <w:u w:val="single"/>
        </w:rPr>
        <w:t xml:space="preserve">The appropriations in this section are subject to the following conditions and limitations: $70,000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6486 (expanding registered apprenticeships).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$2,826,000</w:t>
      </w:r>
      <w:r>
        <w:t>))</w:t>
      </w:r>
    </w:p>
    <w:p>
      <w:pPr>
        <w:spacing w:before="0" w:after="0" w:line="408" w:lineRule="exact"/>
        <w:ind w:left="0" w:right="0" w:firstLine="0"/>
        <w:jc w:val="left"/>
        <w:tabs>
          <w:tab w:val="right" w:leader="none" w:pos="9936"/>
        </w:tabs>
      </w:pPr>
      <w:r>
        <w:tab/>
      </w:r>
      <w:r>
        <w:rPr>
          <w:u w:val="single"/>
        </w:rPr>
        <w:t xml:space="preserve">$2,696,000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$2,872,000</w:t>
      </w:r>
      <w:r>
        <w:t>))</w:t>
      </w:r>
    </w:p>
    <w:p>
      <w:pPr>
        <w:spacing w:before="0" w:after="0" w:line="408" w:lineRule="exact"/>
        <w:ind w:left="0" w:right="0" w:firstLine="0"/>
        <w:jc w:val="left"/>
        <w:tabs>
          <w:tab w:val="right" w:leader="none" w:pos="9936"/>
        </w:tabs>
      </w:pPr>
      <w:r>
        <w:tab/>
      </w:r>
      <w:r>
        <w:rPr>
          <w:u w:val="single"/>
        </w:rPr>
        <w:t xml:space="preserve">$3,095,000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$260,000</w:t>
      </w:r>
    </w:p>
    <w:p>
      <w:pPr>
        <w:tabs>
          <w:tab w:val="right" w:leader="dot" w:pos="9936"/>
        </w:tabs>
        <w:ind w:left="0" w:right="0" w:firstLine="1440"/>
      </w:pPr>
      <w:r>
        <w:rPr/>
        <w:t xml:space="preserve">TOTAL APPROPRIATION</w:t>
      </w:r>
      <w:r>
        <w:tab/>
      </w:r>
      <w:r>
        <w:rPr>
          <w:strike/>
        </w:rPr>
        <w:t xml:space="preserve">$5,698,000</w:t>
      </w:r>
    </w:p>
    <w:p>
      <w:pPr>
        <w:tabs>
          <w:tab w:val="right" w:leader="none" w:pos="9936"/>
        </w:tabs>
        <w:ind w:left="0" w:right="0" w:firstLine="1440"/>
      </w:pPr>
      <w:r>
        <w:tab/>
      </w:r>
      <w:r>
        <w:rPr>
          <w:u w:val="single"/>
        </w:rPr>
        <w:t xml:space="preserve">$6,051,000</w:t>
      </w:r>
    </w:p>
    <w:p>
      <w:pPr>
        <w:spacing w:before="120" w:after="0" w:line="408" w:lineRule="exact"/>
        <w:ind w:left="0" w:right="0" w:firstLine="576"/>
        <w:jc w:val="left"/>
      </w:pPr>
      <w:r>
        <w:rPr>
          <w:u w:val="single"/>
        </w:rPr>
        <w:t xml:space="preserve">The appropriations in this section are subject to the following conditions and limitations: $32,000 of the general fund</w:t>
      </w:r>
      <w:r>
        <w:rPr>
          <w:rFonts w:ascii="Times New Roman" w:hAnsi="Times New Roman"/>
          <w:u w:val="single"/>
        </w:rPr>
        <w:t xml:space="preserve">—</w:t>
      </w:r>
      <w:r>
        <w:rPr>
          <w:u w:val="single"/>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$15,131,000</w:t>
      </w:r>
      <w:r>
        <w:t>))</w:t>
      </w:r>
    </w:p>
    <w:p>
      <w:pPr>
        <w:spacing w:before="0" w:after="0" w:line="408" w:lineRule="exact"/>
        <w:ind w:left="0" w:right="0" w:firstLine="0"/>
        <w:jc w:val="left"/>
        <w:tabs>
          <w:tab w:val="right" w:leader="none" w:pos="9936"/>
        </w:tabs>
      </w:pPr>
      <w:r>
        <w:tab/>
      </w:r>
      <w:r>
        <w:rPr>
          <w:u w:val="single"/>
        </w:rPr>
        <w:t xml:space="preserve">$15,703,000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$13,465,000</w:t>
      </w:r>
      <w:r>
        <w:t>))</w:t>
      </w:r>
    </w:p>
    <w:p>
      <w:pPr>
        <w:spacing w:before="0" w:after="0" w:line="408" w:lineRule="exact"/>
        <w:ind w:left="0" w:right="0" w:firstLine="0"/>
        <w:jc w:val="left"/>
        <w:tabs>
          <w:tab w:val="right" w:leader="none" w:pos="9936"/>
        </w:tabs>
      </w:pPr>
      <w:r>
        <w:tab/>
      </w:r>
      <w:r>
        <w:rPr>
          <w:u w:val="single"/>
        </w:rPr>
        <w:t xml:space="preserve">$13,466,000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$9,223,000</w:t>
      </w:r>
      <w:r>
        <w:t>))</w:t>
      </w:r>
    </w:p>
    <w:p>
      <w:pPr>
        <w:spacing w:before="0" w:after="0" w:line="408" w:lineRule="exact"/>
        <w:ind w:left="0" w:right="0" w:firstLine="0"/>
        <w:jc w:val="left"/>
        <w:tabs>
          <w:tab w:val="right" w:leader="none" w:pos="9936"/>
        </w:tabs>
      </w:pPr>
      <w:r>
        <w:tab/>
      </w:r>
      <w:r>
        <w:rPr>
          <w:u w:val="single"/>
        </w:rPr>
        <w:t xml:space="preserve">$9,218,000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$10,946,000</w:t>
      </w:r>
      <w:r>
        <w:t>))</w:t>
      </w:r>
    </w:p>
    <w:p>
      <w:pPr>
        <w:spacing w:before="0" w:after="0" w:line="408" w:lineRule="exact"/>
        <w:ind w:left="0" w:right="0" w:firstLine="0"/>
        <w:jc w:val="left"/>
        <w:tabs>
          <w:tab w:val="right" w:leader="none" w:pos="9936"/>
        </w:tabs>
      </w:pPr>
      <w:r>
        <w:tab/>
      </w:r>
      <w:r>
        <w:rPr>
          <w:u w:val="single"/>
        </w:rPr>
        <w:t xml:space="preserve">$10,943,000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$10,383,000</w:t>
      </w:r>
      <w:r>
        <w:t>))</w:t>
      </w:r>
    </w:p>
    <w:p>
      <w:pPr>
        <w:spacing w:before="0" w:after="0" w:line="408" w:lineRule="exact"/>
        <w:ind w:left="0" w:right="0" w:firstLine="0"/>
        <w:jc w:val="left"/>
        <w:tabs>
          <w:tab w:val="right" w:leader="none" w:pos="9936"/>
        </w:tabs>
      </w:pPr>
      <w:r>
        <w:tab/>
      </w:r>
      <w:r>
        <w:rPr>
          <w:u w:val="single"/>
        </w:rPr>
        <w:t xml:space="preserve">$10,625,000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$959,000</w:t>
      </w:r>
    </w:p>
    <w:p>
      <w:pPr>
        <w:tabs>
          <w:tab w:val="right" w:leader="dot" w:pos="9936"/>
        </w:tabs>
        <w:ind w:left="0" w:right="0" w:firstLine="1440"/>
      </w:pPr>
      <w:r>
        <w:rPr/>
        <w:t xml:space="preserve">TOTAL APPROPRIATION</w:t>
      </w:r>
      <w:r>
        <w:tab/>
      </w:r>
      <w:r>
        <w:rPr>
          <w:strike/>
        </w:rPr>
        <w:t xml:space="preserve">$72,009,000</w:t>
      </w:r>
    </w:p>
    <w:p>
      <w:pPr>
        <w:tabs>
          <w:tab w:val="right" w:leader="none" w:pos="9936"/>
        </w:tabs>
        <w:ind w:left="0" w:right="0" w:firstLine="1440"/>
      </w:pPr>
      <w:r>
        <w:tab/>
      </w:r>
      <w:r>
        <w:rPr>
          <w:u w:val="single"/>
        </w:rPr>
        <w:t xml:space="preserve">$73,775,000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u w:val="single"/>
        </w:rPr>
        <w:t xml:space="preserve">(6) $102,000 of the general fund</w:t>
      </w:r>
      <w:r>
        <w:rPr>
          <w:rFonts w:ascii="Times New Roman" w:hAnsi="Times New Roman"/>
          <w:u w:val="single"/>
        </w:rPr>
        <w:t xml:space="preserve">—</w:t>
      </w:r>
      <w:r>
        <w:rPr>
          <w:u w:val="single"/>
        </w:rPr>
        <w:t xml:space="preserve">state appropriation for fiscal year 2019 is provided solely for implementation of Engrossed Third Substitute Senate Bill No. 6353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(7) $35,000 of the general fund</w:t>
      </w:r>
      <w:r>
        <w:rPr>
          <w:rFonts w:ascii="Times New Roman" w:hAnsi="Times New Roman"/>
          <w:u w:val="single"/>
        </w:rPr>
        <w:t xml:space="preserve">—</w:t>
      </w:r>
      <w:r>
        <w:rPr>
          <w:u w:val="single"/>
        </w:rPr>
        <w:t xml:space="preserve">state appropriation for fiscal year 2018 and $39,000 of the general fund</w:t>
      </w:r>
      <w:r>
        <w:rPr>
          <w:rFonts w:ascii="Times New Roman" w:hAnsi="Times New Roman"/>
          <w:u w:val="single"/>
        </w:rPr>
        <w:t xml:space="preserve">—</w:t>
      </w:r>
      <w:r>
        <w:rPr>
          <w:u w:val="single"/>
        </w:rPr>
        <w:t xml:space="preserve">state appropriation for fiscal year 2019 are provided solely for humanities Washington speaker's bureau community conversations to expand programming in underserved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$289,000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$253,000</w:t>
      </w:r>
      <w:r>
        <w:t>))</w:t>
      </w:r>
    </w:p>
    <w:p>
      <w:pPr>
        <w:spacing w:before="0" w:after="0" w:line="408" w:lineRule="exact"/>
        <w:ind w:left="0" w:right="0" w:firstLine="0"/>
        <w:jc w:val="left"/>
        <w:tabs>
          <w:tab w:val="right" w:leader="none" w:pos="9936"/>
        </w:tabs>
      </w:pPr>
      <w:r>
        <w:tab/>
      </w:r>
      <w:r>
        <w:rPr>
          <w:u w:val="single"/>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t xml:space="preserve">$516,000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$18,918,000</w:t>
      </w:r>
      <w:r>
        <w:t>))</w:t>
      </w:r>
    </w:p>
    <w:p>
      <w:pPr>
        <w:tabs>
          <w:tab w:val="right" w:leader="none" w:pos="9936"/>
        </w:tabs>
        <w:ind w:left="0" w:right="0" w:firstLine="1440"/>
      </w:pPr>
      <w:r>
        <w:tab/>
      </w:r>
      <w:r>
        <w:rPr>
          <w:u w:val="single"/>
        </w:rPr>
        <w:t xml:space="preserve">$19,608,000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0" w:after="0" w:line="408" w:lineRule="exact"/>
        <w:ind w:left="0" w:right="0" w:firstLine="576"/>
        <w:jc w:val="left"/>
      </w:pPr>
      <w:r>
        <w:rPr>
          <w:u w:val="single"/>
        </w:rPr>
        <w:t xml:space="preserve">(3) $700,000 of the state treasurer's service account</w:t>
      </w:r>
      <w:r>
        <w:rPr>
          <w:rFonts w:ascii="Times New Roman" w:hAnsi="Times New Roman"/>
          <w:u w:val="single"/>
        </w:rPr>
        <w:t xml:space="preserve">—</w:t>
      </w:r>
      <w:r>
        <w:rPr>
          <w:u w:val="single"/>
        </w:rPr>
        <w:t xml:space="preserve">state appropriation is provided solely for the office to participate in the office of financial management's work group to develop an organizational and governance structure appropriate for public banking, and a business plan to establish a publicly owned depository for infrastructure development and local government funding assistance. If section 129(20) of this act is not enacted,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$10,219,000</w:t>
      </w:r>
      <w:r>
        <w:t>))</w:t>
      </w:r>
    </w:p>
    <w:p>
      <w:pPr>
        <w:spacing w:before="0" w:after="0" w:line="408" w:lineRule="exact"/>
        <w:ind w:left="0" w:right="0" w:firstLine="0"/>
        <w:jc w:val="left"/>
        <w:tabs>
          <w:tab w:val="right" w:leader="none" w:pos="9936"/>
        </w:tabs>
      </w:pPr>
      <w:r>
        <w:tab/>
      </w:r>
      <w:r>
        <w:rPr>
          <w:u w:val="single"/>
        </w:rPr>
        <w:t xml:space="preserve">$10,916,000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$3,019,000</w:t>
      </w:r>
    </w:p>
    <w:p>
      <w:pPr>
        <w:tabs>
          <w:tab w:val="right" w:leader="dot" w:pos="9936"/>
        </w:tabs>
        <w:ind w:left="0" w:right="0" w:firstLine="1440"/>
      </w:pPr>
      <w:r>
        <w:rPr/>
        <w:t xml:space="preserve">TOTAL APPROPRIATION</w:t>
      </w:r>
      <w:r>
        <w:tab/>
      </w:r>
      <w:r>
        <w:rPr>
          <w:strike/>
        </w:rPr>
        <w:t xml:space="preserve">$13,298,000</w:t>
      </w:r>
    </w:p>
    <w:p>
      <w:pPr>
        <w:tabs>
          <w:tab w:val="right" w:leader="none" w:pos="9936"/>
        </w:tabs>
        <w:ind w:left="0" w:right="0" w:firstLine="1440"/>
      </w:pPr>
      <w:r>
        <w:tab/>
      </w:r>
      <w:r>
        <w:rPr>
          <w:u w:val="single"/>
        </w:rPr>
        <w:t xml:space="preserve">$13,995,000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w:t>
      </w:r>
      <w:r>
        <w:t>((</w:t>
      </w:r>
      <w:r>
        <w:rPr>
          <w:strike/>
        </w:rPr>
        <w:t xml:space="preserve">for fiscal year 2018</w:t>
      </w:r>
      <w:r>
        <w:t>))</w:t>
      </w:r>
      <w:r>
        <w:rPr/>
        <w:t xml:space="preserve">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w:t>
      </w:r>
      <w:r>
        <w:t>((</w:t>
      </w:r>
      <w:r>
        <w:rPr>
          <w:strike/>
        </w:rPr>
        <w:t xml:space="preserve">June 30</w:t>
      </w:r>
      <w:r>
        <w:t>))</w:t>
      </w:r>
      <w:r>
        <w:rPr/>
        <w:t xml:space="preserve"> </w:t>
      </w:r>
      <w:r>
        <w:rPr>
          <w:u w:val="single"/>
        </w:rPr>
        <w:t xml:space="preserve">December 31</w:t>
      </w:r>
      <w:r>
        <w:rPr/>
        <w:t xml:space="preserve">, 2018. The audit must include </w:t>
      </w:r>
      <w:r>
        <w:t>((</w:t>
      </w:r>
      <w:r>
        <w:rPr>
          <w:strike/>
        </w:rPr>
        <w:t xml:space="preserve">eight</w:t>
      </w:r>
      <w:r>
        <w:t>))</w:t>
      </w:r>
      <w:r>
        <w:rPr/>
        <w:t xml:space="preserve"> </w:t>
      </w:r>
      <w:r>
        <w:rPr>
          <w:u w:val="single"/>
        </w:rPr>
        <w:t xml:space="preserve">ten</w:t>
      </w:r>
      <w:r>
        <w:rPr/>
        <w:t xml:space="preserve"> schools currently in </w:t>
      </w:r>
      <w:r>
        <w:t>((</w:t>
      </w:r>
      <w:r>
        <w:rPr>
          <w:strike/>
        </w:rPr>
        <w:t xml:space="preserve">their first year of</w:t>
      </w:r>
      <w:r>
        <w:t>))</w:t>
      </w:r>
      <w:r>
        <w:rPr/>
        <w:t xml:space="preserve"> operation and, subject to the availability of data, must </w:t>
      </w:r>
      <w:r>
        <w:t>((</w:t>
      </w:r>
      <w:r>
        <w:rPr>
          <w:strike/>
        </w:rPr>
        <w:t xml:space="preserve">address the following questions</w:t>
      </w:r>
      <w:r>
        <w:t>))</w:t>
      </w:r>
      <w:r>
        <w:rPr/>
        <w:t xml:space="preserve"> </w:t>
      </w:r>
      <w:r>
        <w:rPr>
          <w:u w:val="single"/>
        </w:rPr>
        <w:t xml:space="preserve">include, but is not limited to evaluating, the following operational and academic outcomes</w:t>
      </w:r>
      <w:r>
        <w:rPr/>
        <w:t xml:space="preserve">:</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u w:val="single"/>
        </w:rPr>
        <w:t xml:space="preserve">(4) $700,000 of the auditing services revolving account</w:t>
      </w:r>
      <w:r>
        <w:rPr>
          <w:rFonts w:ascii="Times New Roman" w:hAnsi="Times New Roman"/>
          <w:u w:val="single"/>
        </w:rPr>
        <w:t xml:space="preserve">—</w:t>
      </w:r>
      <w:r>
        <w:rPr>
          <w:u w:val="single"/>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w:t>
      </w:r>
    </w:p>
    <w:p>
      <w:pPr>
        <w:tabs>
          <w:tab w:val="right" w:leader="dot" w:pos="9936"/>
        </w:tabs>
        <w:ind w:left="0" w:right="0" w:firstLine="1440"/>
      </w:pPr>
      <w:r>
        <w:rPr/>
        <w:t xml:space="preserve">TOTAL APPROPRIATION</w:t>
      </w:r>
      <w:r>
        <w:tab/>
      </w:r>
      <w:r>
        <w:rPr>
          <w:strike/>
        </w:rPr>
        <w:t xml:space="preserve">$409,000</w:t>
      </w:r>
    </w:p>
    <w:p>
      <w:pPr>
        <w:tabs>
          <w:tab w:val="right" w:leader="none" w:pos="9936"/>
        </w:tabs>
        <w:ind w:left="0" w:right="0" w:firstLine="1440"/>
      </w:pPr>
      <w:r>
        <w:tab/>
      </w:r>
      <w:r>
        <w:rPr>
          <w:u w:val="single"/>
        </w:rPr>
        <w:t xml:space="preserve">$461,000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$7,865,000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$8,253,000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$6,969,000</w:t>
      </w:r>
      <w:r>
        <w:t>))</w:t>
      </w:r>
    </w:p>
    <w:p>
      <w:pPr>
        <w:spacing w:before="0" w:after="0" w:line="408" w:lineRule="exact"/>
        <w:ind w:left="0" w:right="0" w:firstLine="0"/>
        <w:jc w:val="left"/>
        <w:tabs>
          <w:tab w:val="right" w:leader="none" w:pos="9936"/>
        </w:tabs>
      </w:pPr>
      <w:r>
        <w:tab/>
      </w:r>
      <w:r>
        <w:rPr>
          <w:u w:val="single"/>
        </w:rPr>
        <w:t xml:space="preserve">$8,945,000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$1,145,000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$245,290,000</w:t>
      </w:r>
      <w:r>
        <w:t>))</w:t>
      </w:r>
    </w:p>
    <w:p>
      <w:pPr>
        <w:spacing w:before="0" w:after="0" w:line="408" w:lineRule="exact"/>
        <w:ind w:left="0" w:right="0" w:firstLine="0"/>
        <w:jc w:val="left"/>
        <w:tabs>
          <w:tab w:val="right" w:leader="none" w:pos="9936"/>
        </w:tabs>
      </w:pPr>
      <w:r>
        <w:tab/>
      </w:r>
      <w:r>
        <w:rPr>
          <w:u w:val="single"/>
        </w:rPr>
        <w:t xml:space="preserve">$251,123,000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$2,373,000</w:t>
      </w:r>
      <w:r>
        <w:t>))</w:t>
      </w:r>
    </w:p>
    <w:p>
      <w:pPr>
        <w:spacing w:before="0" w:after="0" w:line="408" w:lineRule="exact"/>
        <w:ind w:left="0" w:right="0" w:firstLine="0"/>
        <w:jc w:val="left"/>
        <w:tabs>
          <w:tab w:val="right" w:leader="none" w:pos="9936"/>
        </w:tabs>
      </w:pPr>
      <w:r>
        <w:tab/>
      </w:r>
      <w:r>
        <w:rPr>
          <w:u w:val="single"/>
        </w:rPr>
        <w:t xml:space="preserve">$2,724,000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$1,606,000</w:t>
      </w:r>
    </w:p>
    <w:p>
      <w:pPr>
        <w:tabs>
          <w:tab w:val="right" w:leader="dot" w:pos="9936"/>
        </w:tabs>
        <w:ind w:left="0" w:right="0" w:firstLine="1440"/>
      </w:pPr>
      <w:r>
        <w:rPr/>
        <w:t xml:space="preserve">TOTAL APPROPRIATION</w:t>
      </w:r>
      <w:r>
        <w:tab/>
      </w:r>
      <w:r>
        <w:rPr>
          <w:strike/>
        </w:rPr>
        <w:t xml:space="preserve">$278,378,000</w:t>
      </w:r>
    </w:p>
    <w:p>
      <w:pPr>
        <w:tabs>
          <w:tab w:val="right" w:leader="none" w:pos="9936"/>
        </w:tabs>
        <w:ind w:left="0" w:right="0" w:firstLine="1440"/>
      </w:pPr>
      <w:r>
        <w:tab/>
      </w:r>
      <w:r>
        <w:rPr>
          <w:u w:val="single"/>
        </w:rPr>
        <w:t xml:space="preserve">$286,620,000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u w:val="single"/>
        </w:rPr>
        <w:t xml:space="preserve">(14) $26,000 of the legal services revolving account</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5407 (housing options). If the bill is not enacted by June 30, 2018, the amount provided in this subsection shall lapse.</w:t>
      </w:r>
    </w:p>
    <w:p>
      <w:pPr>
        <w:spacing w:before="0" w:after="0" w:line="408" w:lineRule="exact"/>
        <w:ind w:left="0" w:right="0" w:firstLine="576"/>
        <w:jc w:val="left"/>
      </w:pPr>
      <w:r>
        <w:rPr>
          <w:u w:val="single"/>
        </w:rPr>
        <w:t xml:space="preserve">(15) $55,000 of the legal services revolving account</w:t>
      </w:r>
      <w:r>
        <w:rPr>
          <w:rFonts w:ascii="Times New Roman" w:hAnsi="Times New Roman"/>
          <w:u w:val="single"/>
        </w:rPr>
        <w:t xml:space="preserve">—</w:t>
      </w:r>
      <w:r>
        <w:rPr>
          <w:u w:val="single"/>
        </w:rPr>
        <w:t xml:space="preserve">state appropriation for fiscal year 2019 is provided solely for implementation of Substitute Senate Bill No. 6102 (employee reproductive health). If the bill is not enacted by June 30, 2018, the amount provided in this subsection shall lapse.</w:t>
      </w:r>
    </w:p>
    <w:p>
      <w:pPr>
        <w:spacing w:before="0" w:after="0" w:line="408" w:lineRule="exact"/>
        <w:ind w:left="0" w:right="0" w:firstLine="576"/>
        <w:jc w:val="left"/>
      </w:pPr>
      <w:r>
        <w:rPr>
          <w:u w:val="single"/>
        </w:rPr>
        <w:t xml:space="preserve">(16) $119,000 of the legal services revolving account</w:t>
      </w:r>
      <w:r>
        <w:rPr>
          <w:rFonts w:ascii="Times New Roman" w:hAnsi="Times New Roman"/>
          <w:u w:val="single"/>
        </w:rPr>
        <w:t xml:space="preserve">—</w:t>
      </w:r>
      <w:r>
        <w:rPr>
          <w:u w:val="single"/>
        </w:rPr>
        <w:t xml:space="preserve">state appropriation for fiscal year 2019 is provided solely for implementation of Engrossed Substitute Senate Bill No. 6091 (water availability). If the bill is not enacted by June 30, 2018, the amount provided in this subsection shall lapse.</w:t>
      </w:r>
    </w:p>
    <w:p>
      <w:pPr>
        <w:spacing w:before="0" w:after="0" w:line="408" w:lineRule="exact"/>
        <w:ind w:left="0" w:right="0" w:firstLine="576"/>
        <w:jc w:val="left"/>
      </w:pPr>
      <w:r>
        <w:rPr>
          <w:u w:val="single"/>
        </w:rPr>
        <w:t xml:space="preserve">(17) $96,000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$1,576,000</w:t>
      </w:r>
      <w:r>
        <w:t>))</w:t>
      </w:r>
    </w:p>
    <w:p>
      <w:pPr>
        <w:spacing w:before="0" w:after="0" w:line="408" w:lineRule="exact"/>
        <w:ind w:left="0" w:right="0" w:firstLine="0"/>
        <w:jc w:val="left"/>
        <w:tabs>
          <w:tab w:val="right" w:leader="none" w:pos="9936"/>
        </w:tabs>
      </w:pPr>
      <w:r>
        <w:tab/>
      </w:r>
      <w:r>
        <w:rPr>
          <w:u w:val="single"/>
        </w:rPr>
        <w:t xml:space="preserve">$1,701,000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$169,000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In addition to caseload forecasts for common schools as defined in RCW 43.88C.010(7), during the 2017-2019 fiscal biennium the council must provide a separate forecast of enrollment for charter schools authorized by chapter 28A.710 RCW.</w:t>
      </w:r>
    </w:p>
    <w:p>
      <w:pPr>
        <w:spacing w:before="0" w:after="0" w:line="408" w:lineRule="exact"/>
        <w:ind w:left="0" w:right="0" w:firstLine="576"/>
        <w:jc w:val="left"/>
      </w:pPr>
      <w:r>
        <w:rPr>
          <w:u w:val="single"/>
        </w:rPr>
        <w:t xml:space="preserve">(2) $154,000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5588 (racial disproportionality).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$64,989,000</w:t>
      </w:r>
      <w:r>
        <w:t>))</w:t>
      </w:r>
    </w:p>
    <w:p>
      <w:pPr>
        <w:spacing w:before="0" w:after="0" w:line="408" w:lineRule="exact"/>
        <w:ind w:left="0" w:right="0" w:firstLine="0"/>
        <w:jc w:val="left"/>
        <w:tabs>
          <w:tab w:val="right" w:leader="none" w:pos="9936"/>
        </w:tabs>
      </w:pPr>
      <w:r>
        <w:tab/>
      </w:r>
      <w:r>
        <w:rPr>
          <w:u w:val="single"/>
        </w:rPr>
        <w:t xml:space="preserve">$64,182,000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$65,634,000</w:t>
      </w:r>
      <w:r>
        <w:t>))</w:t>
      </w:r>
    </w:p>
    <w:p>
      <w:pPr>
        <w:spacing w:before="0" w:after="0" w:line="408" w:lineRule="exact"/>
        <w:ind w:left="0" w:right="0" w:firstLine="0"/>
        <w:jc w:val="left"/>
        <w:tabs>
          <w:tab w:val="right" w:leader="none" w:pos="9936"/>
        </w:tabs>
      </w:pPr>
      <w:r>
        <w:tab/>
      </w:r>
      <w:r>
        <w:rPr>
          <w:u w:val="single"/>
        </w:rPr>
        <w:t xml:space="preserve">$75,360,000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$295,855,000</w:t>
      </w:r>
      <w:r>
        <w:t>))</w:t>
      </w:r>
    </w:p>
    <w:p>
      <w:pPr>
        <w:spacing w:before="0" w:after="0" w:line="408" w:lineRule="exact"/>
        <w:ind w:left="0" w:right="0" w:firstLine="0"/>
        <w:jc w:val="left"/>
        <w:tabs>
          <w:tab w:val="right" w:leader="none" w:pos="9936"/>
        </w:tabs>
      </w:pPr>
      <w:r>
        <w:tab/>
      </w:r>
      <w:r>
        <w:rPr>
          <w:u w:val="single"/>
        </w:rPr>
        <w:t xml:space="preserve">$295,861,000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$8,623,000</w:t>
      </w:r>
      <w:r>
        <w:t>))</w:t>
      </w:r>
    </w:p>
    <w:p>
      <w:pPr>
        <w:spacing w:before="0" w:after="0" w:line="408" w:lineRule="exact"/>
        <w:ind w:left="0" w:right="0" w:firstLine="0"/>
        <w:jc w:val="left"/>
        <w:tabs>
          <w:tab w:val="right" w:leader="none" w:pos="9936"/>
        </w:tabs>
      </w:pPr>
      <w:r>
        <w:tab/>
      </w:r>
      <w:r>
        <w:rPr>
          <w:u w:val="single"/>
        </w:rPr>
        <w:t xml:space="preserve">$8,626,000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$8,092,000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$431,000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$48,400,000</w:t>
      </w:r>
      <w:r>
        <w:t>))</w:t>
      </w:r>
    </w:p>
    <w:p>
      <w:pPr>
        <w:spacing w:before="0" w:after="0" w:line="408" w:lineRule="exact"/>
        <w:ind w:left="0" w:right="0" w:firstLine="0"/>
        <w:jc w:val="left"/>
        <w:tabs>
          <w:tab w:val="right" w:leader="none" w:pos="9936"/>
        </w:tabs>
      </w:pPr>
      <w:r>
        <w:tab/>
      </w:r>
      <w:r>
        <w:rPr>
          <w:u w:val="single"/>
        </w:rPr>
        <w:t xml:space="preserve">$48,401,000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$13,867,000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$4,630,000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$12,619,000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$842,000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$5,611,000</w:t>
      </w:r>
      <w:r>
        <w:t>))</w:t>
      </w:r>
    </w:p>
    <w:p>
      <w:pPr>
        <w:spacing w:before="0" w:after="0" w:line="408" w:lineRule="exact"/>
        <w:ind w:left="0" w:right="0" w:firstLine="0"/>
        <w:jc w:val="left"/>
        <w:tabs>
          <w:tab w:val="right" w:leader="none" w:pos="9936"/>
        </w:tabs>
      </w:pPr>
      <w:r>
        <w:tab/>
      </w:r>
      <w:r>
        <w:rPr>
          <w:u w:val="single"/>
        </w:rPr>
        <w:t xml:space="preserve">$2,985,000</w:t>
      </w:r>
    </w:p>
    <w:p>
      <w:pPr>
        <w:spacing w:before="0" w:after="0" w:line="408" w:lineRule="exact"/>
        <w:ind w:left="0" w:right="0" w:firstLine="0"/>
        <w:jc w:val="left"/>
        <w:tabs>
          <w:tab w:val="right" w:leader="dot" w:pos="9936"/>
        </w:tabs>
      </w:pPr>
      <w:pPr>
        <w:tabs>
          <w:tab w:val="right" w:leader="dot" w:pos="9360"/>
        </w:tabs>
      </w:pPr>
      <w:r>
        <w:rPr>
          <w:u w:val="single"/>
        </w:rPr>
        <w:t xml:space="preserve">Landlord Mitigation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$1,618,000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Tourism Marketing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$1,500,000</w:t>
      </w:r>
    </w:p>
    <w:p>
      <w:pPr>
        <w:tabs>
          <w:tab w:val="right" w:leader="dot" w:pos="9936"/>
        </w:tabs>
        <w:ind w:left="0" w:right="0" w:firstLine="1440"/>
      </w:pPr>
      <w:r>
        <w:rPr/>
        <w:t xml:space="preserve">TOTAL APPROPRIATION</w:t>
      </w:r>
      <w:r>
        <w:tab/>
      </w:r>
      <w:r>
        <w:rPr>
          <w:strike/>
        </w:rPr>
        <w:t xml:space="preserve">$540,117,000</w:t>
      </w:r>
    </w:p>
    <w:p>
      <w:pPr>
        <w:tabs>
          <w:tab w:val="right" w:leader="none" w:pos="9936"/>
        </w:tabs>
        <w:ind w:left="0" w:right="0" w:firstLine="1440"/>
      </w:pPr>
      <w:r>
        <w:tab/>
      </w:r>
      <w:r>
        <w:rPr>
          <w:u w:val="single"/>
        </w:rPr>
        <w:t xml:space="preserve">$550,136,000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$5,602,000</w:t>
      </w:r>
      <w:r>
        <w:t>))</w:t>
      </w:r>
      <w:r>
        <w:rPr/>
        <w:t xml:space="preserve"> </w:t>
      </w:r>
      <w:r>
        <w:rPr>
          <w:u w:val="single"/>
        </w:rPr>
        <w:t xml:space="preserve">$2,801,000</w:t>
      </w:r>
      <w:r>
        <w:rPr/>
        <w:t xml:space="preserve"> of the economic development strategic reserve account</w:t>
      </w:r>
      <w:r>
        <w:rPr>
          <w:rFonts w:ascii="Times New Roman" w:hAnsi="Times New Roman"/>
          <w:u w:val="single"/>
        </w:rPr>
        <w:t xml:space="preserve">—</w:t>
      </w:r>
      <w:r>
        <w:rPr/>
        <w:t xml:space="preserve">state appropriation </w:t>
      </w:r>
      <w:r>
        <w:t>((</w:t>
      </w:r>
      <w:r>
        <w:rPr>
          <w:strike/>
        </w:rPr>
        <w:t xml:space="preserve">is</w:t>
      </w:r>
      <w:r>
        <w:t>))</w:t>
      </w:r>
      <w:r>
        <w:rPr/>
        <w:t xml:space="preserve"> </w:t>
      </w:r>
      <w:r>
        <w:rPr>
          <w:u w:val="single"/>
        </w:rPr>
        <w:t xml:space="preserve">and $2,801,000 of the general fund</w:t>
      </w:r>
      <w:r>
        <w:rPr>
          <w:rFonts w:ascii="Times New Roman" w:hAnsi="Times New Roman"/>
          <w:u w:val="single"/>
        </w:rPr>
        <w:t xml:space="preserve">—</w:t>
      </w:r>
      <w:r>
        <w:rPr>
          <w:u w:val="single"/>
        </w:rPr>
        <w:t xml:space="preserve">state appropriation for fiscal year 2019 are</w:t>
      </w:r>
      <w:r>
        <w:rPr/>
        <w:t xml:space="preserv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w:t>
      </w:r>
      <w:r>
        <w:t>((</w:t>
      </w:r>
      <w:r>
        <w:rPr>
          <w:strike/>
        </w:rPr>
        <w:t xml:space="preserve">that require, at a minimum, monthly reporting of performance and financial metrics</w:t>
      </w:r>
      <w:r>
        <w:t>))</w:t>
      </w:r>
      <w:r>
        <w:rPr/>
        <w:t xml:space="preserve">.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w:t>
      </w:r>
      <w:r>
        <w:t>((</w:t>
      </w:r>
      <w:r>
        <w:rPr>
          <w:strike/>
        </w:rPr>
        <w:t xml:space="preserve">$700,000</w:t>
      </w:r>
      <w:r>
        <w:t>))</w:t>
      </w:r>
      <w:r>
        <w:rPr/>
        <w:t xml:space="preserve"> </w:t>
      </w:r>
      <w:r>
        <w:rPr>
          <w:u w:val="single"/>
        </w:rPr>
        <w:t xml:space="preserve">$1,436,000</w:t>
      </w:r>
      <w:r>
        <w:rPr/>
        <w:t xml:space="preserve">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w:t>
      </w:r>
      <w:r>
        <w:rPr>
          <w:u w:val="single"/>
        </w:rPr>
        <w:t xml:space="preserve">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w:t>
      </w:r>
      <w:r>
        <w:t>((</w:t>
      </w:r>
      <w:r>
        <w:rPr>
          <w:strike/>
        </w:rPr>
        <w:t xml:space="preserve">that require, at a minimum, monthly reporting of performance and financial metrics</w:t>
      </w:r>
      <w:r>
        <w:t>))</w:t>
      </w:r>
      <w:r>
        <w:rPr/>
        <w:t xml:space="preserve">.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u w:val="single"/>
        </w:rPr>
        <w:t xml:space="preserve">(47) $310,000 of the general fund</w:t>
      </w:r>
      <w:r>
        <w:rPr>
          <w:rFonts w:ascii="Times New Roman" w:hAnsi="Times New Roman"/>
          <w:u w:val="single"/>
        </w:rPr>
        <w:t xml:space="preserve">—</w:t>
      </w:r>
      <w:r>
        <w:rPr>
          <w:u w:val="single"/>
        </w:rPr>
        <w:t xml:space="preserve">state appropriation for fiscal year 2019 is provided solely for the department to create the governor's office on broadband access as provided in Engrossed Second Substitute Senate Bill No. 5935 (broadband and telecommunications service). If the bill is not enacted by June 30, 2018, the amount provided in this subsection shall lapse. Of the amount appropriated, the department must fund at least one staff person to focus on rural unserved and underserved communities, including tribes.</w:t>
      </w:r>
    </w:p>
    <w:p>
      <w:pPr>
        <w:spacing w:before="0" w:after="0" w:line="408" w:lineRule="exact"/>
        <w:ind w:left="0" w:right="0" w:firstLine="576"/>
        <w:jc w:val="left"/>
      </w:pPr>
      <w:r>
        <w:rPr>
          <w:u w:val="single"/>
        </w:rPr>
        <w:t xml:space="preserve">(48) $300,000 of the general fund</w:t>
      </w:r>
      <w:r>
        <w:rPr>
          <w:rFonts w:ascii="Times New Roman" w:hAnsi="Times New Roman"/>
          <w:u w:val="single"/>
        </w:rPr>
        <w:t xml:space="preserve">—</w:t>
      </w:r>
      <w:r>
        <w:rPr>
          <w:u w:val="single"/>
        </w:rPr>
        <w:t xml:space="preserve">state appropriation for fiscal year 2019 is provided solely for a contract to study and report on independent contractor employment in Washington state. The contractor report shall be provided to the department by November 1, 2018.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u w:val="single"/>
        </w:rPr>
        <w:t xml:space="preserve">(49) $1,070,000 of the general fund</w:t>
      </w:r>
      <w:r>
        <w:rPr>
          <w:rFonts w:ascii="Times New Roman" w:hAnsi="Times New Roman"/>
          <w:u w:val="single"/>
        </w:rPr>
        <w:t xml:space="preserve">—</w:t>
      </w:r>
      <w:r>
        <w:rPr>
          <w:u w:val="single"/>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u w:val="single"/>
        </w:rPr>
        <w:t xml:space="preserve">(50) $1,500,000 of the statewide tourism marketing account</w:t>
      </w:r>
      <w:r>
        <w:rPr>
          <w:rFonts w:ascii="Times New Roman" w:hAnsi="Times New Roman"/>
          <w:u w:val="single"/>
        </w:rPr>
        <w:t xml:space="preserve">—</w:t>
      </w:r>
      <w:r>
        <w:rPr>
          <w:u w:val="single"/>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u w:val="single"/>
        </w:rPr>
        <w:t xml:space="preserve">(51) $402,000 of the landlord mitigation account</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5407 (housing options). If the bill is not enacted by June 30, 2018, the amount provided in this subsection shall lapse.</w:t>
      </w:r>
    </w:p>
    <w:p>
      <w:pPr>
        <w:spacing w:before="0" w:after="0" w:line="408" w:lineRule="exact"/>
        <w:ind w:left="0" w:right="0" w:firstLine="576"/>
        <w:jc w:val="left"/>
      </w:pPr>
      <w:r>
        <w:rPr>
          <w:u w:val="single"/>
        </w:rPr>
        <w:t xml:space="preserve">(52) $96,000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u w:val="single"/>
        </w:rPr>
        <w:t xml:space="preserve">(53) $1,576,000 of the general fund</w:t>
      </w:r>
      <w:r>
        <w:rPr>
          <w:rFonts w:ascii="Times New Roman" w:hAnsi="Times New Roman"/>
          <w:u w:val="single"/>
        </w:rPr>
        <w:t xml:space="preserve">—</w:t>
      </w:r>
      <w:r>
        <w:rPr>
          <w:u w:val="single"/>
        </w:rPr>
        <w:t xml:space="preserve">state appropriation for fiscal year 2019 is provided solely for pass-through funding to assist Whatcom, Snohomish, King, Pierce, Kitsap, Thurston, and Clark counties with the implementation of chapter 16, Laws of 2017 3rd sp. sess. Engrossed Second Substitute Senate Bill No. 5254 (buildable lands).</w:t>
      </w:r>
    </w:p>
    <w:p>
      <w:pPr>
        <w:spacing w:before="0" w:after="0" w:line="408" w:lineRule="exact"/>
        <w:ind w:left="0" w:right="0" w:firstLine="576"/>
        <w:jc w:val="left"/>
      </w:pPr>
      <w:r>
        <w:rPr>
          <w:u w:val="single"/>
        </w:rPr>
        <w:t xml:space="preserve">(54) $50,000 of the general fund</w:t>
      </w:r>
      <w:r>
        <w:rPr>
          <w:rFonts w:ascii="Times New Roman" w:hAnsi="Times New Roman"/>
          <w:u w:val="single"/>
        </w:rPr>
        <w:t xml:space="preserve">—</w:t>
      </w:r>
      <w:r>
        <w:rPr>
          <w:u w:val="single"/>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u w:val="single"/>
        </w:rPr>
        <w:t xml:space="preserve">(55) $149,000 of the general fund</w:t>
      </w:r>
      <w:r>
        <w:rPr>
          <w:rFonts w:ascii="Times New Roman" w:hAnsi="Times New Roman"/>
          <w:u w:val="single"/>
        </w:rPr>
        <w:t xml:space="preserve">—</w:t>
      </w:r>
      <w:r>
        <w:rPr>
          <w:u w:val="single"/>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 the job training and industry specific training in high demand fields.</w:t>
      </w:r>
    </w:p>
    <w:p>
      <w:pPr>
        <w:spacing w:before="0" w:after="0" w:line="408" w:lineRule="exact"/>
        <w:ind w:left="0" w:right="0" w:firstLine="576"/>
        <w:jc w:val="left"/>
      </w:pPr>
      <w:r>
        <w:rPr>
          <w:u w:val="single"/>
        </w:rPr>
        <w:t xml:space="preserve">(56) $11,000 of the general fund</w:t>
      </w:r>
      <w:r>
        <w:rPr>
          <w:rFonts w:ascii="Times New Roman" w:hAnsi="Times New Roman"/>
          <w:u w:val="single"/>
        </w:rPr>
        <w:t xml:space="preserve">—</w:t>
      </w:r>
      <w:r>
        <w:rPr>
          <w:u w:val="single"/>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u w:val="single"/>
        </w:rPr>
        <w:t xml:space="preserve">(57) $175,000 of the economic development strategic reserve account</w:t>
      </w:r>
      <w:r>
        <w:rPr>
          <w:rFonts w:ascii="Times New Roman" w:hAnsi="Times New Roman"/>
          <w:u w:val="single"/>
        </w:rPr>
        <w:t xml:space="preserve">—</w:t>
      </w:r>
      <w:r>
        <w:rPr>
          <w:u w:val="single"/>
        </w:rPr>
        <w:t xml:space="preserve">state appropriation is provided solely for implementation of Substitute Senate Bill No. 6236 (state economic growth commission). If the bill is not enacted by June 30, 2018, the amount provided in this subsection shall lapse.</w:t>
      </w:r>
    </w:p>
    <w:p>
      <w:pPr>
        <w:spacing w:before="0" w:after="0" w:line="408" w:lineRule="exact"/>
        <w:ind w:left="0" w:right="0" w:firstLine="576"/>
        <w:jc w:val="left"/>
      </w:pPr>
      <w:r>
        <w:rPr>
          <w:u w:val="single"/>
        </w:rPr>
        <w:t xml:space="preserve">(58) $250,000 of the general fund</w:t>
      </w:r>
      <w:r>
        <w:rPr>
          <w:rFonts w:ascii="Times New Roman" w:hAnsi="Times New Roman"/>
          <w:u w:val="single"/>
        </w:rPr>
        <w:t xml:space="preserve">—</w:t>
      </w:r>
      <w:r>
        <w:rPr>
          <w:u w:val="single"/>
        </w:rPr>
        <w:t xml:space="preserve">state appropriation for fiscal year 2019 is provided solely for a grant to the museum of history and industry (MOHAI) to provide Armistice Day activities in schools and other community settings. Funding must be used to assist with the 100th anniversary of World War I and Armistice Day, including the presentation of the World War I America exhibit, new curriculum, teacher training, student and classroom visits, and visits for veterans and active duty military.</w:t>
      </w:r>
    </w:p>
    <w:p>
      <w:pPr>
        <w:spacing w:before="0" w:after="0" w:line="408" w:lineRule="exact"/>
        <w:ind w:left="0" w:right="0" w:firstLine="576"/>
        <w:jc w:val="left"/>
      </w:pPr>
      <w:r>
        <w:rPr>
          <w:u w:val="single"/>
        </w:rPr>
        <w:t xml:space="preserve">(59) $20,000 of the general fund</w:t>
      </w:r>
      <w:r>
        <w:rPr>
          <w:rFonts w:ascii="Times New Roman" w:hAnsi="Times New Roman"/>
          <w:u w:val="single"/>
        </w:rPr>
        <w:t xml:space="preserve">—</w:t>
      </w:r>
      <w:r>
        <w:rPr>
          <w:u w:val="single"/>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rPr>
          <w:u w:val="single"/>
        </w:rPr>
        <w:t xml:space="preserve">(60) $20,000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6081 (distributed generation). If the bill is not enacted by June 30, 2018, the amount provided in this subsection shall lapse.</w:t>
      </w:r>
    </w:p>
    <w:p>
      <w:pPr>
        <w:spacing w:before="0" w:after="0" w:line="408" w:lineRule="exact"/>
        <w:ind w:left="0" w:right="0" w:firstLine="576"/>
        <w:jc w:val="left"/>
      </w:pPr>
      <w:r>
        <w:rPr>
          <w:u w:val="single"/>
        </w:rPr>
        <w:t xml:space="preserve">(61) $800,000 of the general fund</w:t>
      </w:r>
      <w:r>
        <w:rPr>
          <w:rFonts w:ascii="Times New Roman" w:hAnsi="Times New Roman"/>
          <w:u w:val="single"/>
        </w:rPr>
        <w:t xml:space="preserve">—</w:t>
      </w:r>
      <w:r>
        <w:rPr>
          <w:u w:val="single"/>
        </w:rPr>
        <w:t xml:space="preserve">state appropriation for fiscal year 2019 is provided solely for the department to contract for a pilot project in Snohomish county to administer a forty bed residential criminal justice diversion center with the objective of reducing the use of crisis and emergency resources. The department must collect data from Snohomish county on the use of the funds, any reduction in the use of emergency resources and jail capacity, any identified offsets in costs, and submit a report with this information to the office of financial management and the appropriate fiscal committees of the legislature by December 1, 2020.</w:t>
      </w:r>
    </w:p>
    <w:p>
      <w:pPr>
        <w:spacing w:before="0" w:after="0" w:line="408" w:lineRule="exact"/>
        <w:ind w:left="0" w:right="0" w:firstLine="576"/>
        <w:jc w:val="left"/>
      </w:pPr>
      <w:r>
        <w:rPr>
          <w:u w:val="single"/>
        </w:rPr>
        <w:t xml:space="preserve">(62) $150,000 of the general fund</w:t>
      </w:r>
      <w:r>
        <w:rPr>
          <w:rFonts w:ascii="Times New Roman" w:hAnsi="Times New Roman"/>
          <w:u w:val="single"/>
        </w:rPr>
        <w:t xml:space="preserve">—</w:t>
      </w:r>
      <w:r>
        <w:rPr>
          <w:u w:val="single"/>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rPr>
          <w:u w:val="single"/>
        </w:rPr>
        <w:t xml:space="preserve">(63) $125,000 of the general fund</w:t>
      </w:r>
      <w:r>
        <w:rPr>
          <w:rFonts w:ascii="Times New Roman" w:hAnsi="Times New Roman"/>
          <w:u w:val="single"/>
        </w:rPr>
        <w:t xml:space="preserve">—</w:t>
      </w:r>
      <w:r>
        <w:rPr>
          <w:u w:val="single"/>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rPr>
          <w:u w:val="single"/>
        </w:rPr>
        <w:t xml:space="preserve">(64) $300,000 of the general fund</w:t>
      </w:r>
      <w:r>
        <w:rPr>
          <w:rFonts w:ascii="Times New Roman" w:hAnsi="Times New Roman"/>
          <w:u w:val="single"/>
        </w:rPr>
        <w:t xml:space="preserve">—</w:t>
      </w:r>
      <w:r>
        <w:rPr>
          <w:u w:val="single"/>
        </w:rPr>
        <w:t xml:space="preserve">state appropriation for fiscal year 2019 is provided solely for the department to conduct a study of current and ongoing impacts associated with the SeaTac airport on the surrounding airport communities and its residents. The cities of Federal Way, Des Moines, Burien, and SeaTac would raise matching funds.</w:t>
      </w:r>
    </w:p>
    <w:p>
      <w:pPr>
        <w:spacing w:before="0" w:after="0" w:line="408" w:lineRule="exact"/>
        <w:ind w:left="0" w:right="0" w:firstLine="576"/>
        <w:jc w:val="left"/>
      </w:pPr>
      <w:r>
        <w:rPr>
          <w:u w:val="single"/>
        </w:rPr>
        <w:t xml:space="preserve">(65) $250,000 of the general fund</w:t>
      </w:r>
      <w:r>
        <w:rPr>
          <w:rFonts w:ascii="Times New Roman" w:hAnsi="Times New Roman"/>
          <w:u w:val="single"/>
        </w:rPr>
        <w:t xml:space="preserve">—</w:t>
      </w:r>
      <w:r>
        <w:rPr>
          <w:u w:val="single"/>
        </w:rPr>
        <w:t xml:space="preserve">state appropriation for fiscal year 2019 is provided solely for the department to contract with enterprise for equity to assist people with limited incomes in nonmetro areas of the state to start and sustain small businesses and embrace the effects of globalization.</w:t>
      </w:r>
    </w:p>
    <w:p>
      <w:pPr>
        <w:spacing w:before="0" w:after="0" w:line="408" w:lineRule="exact"/>
        <w:ind w:left="0" w:right="0" w:firstLine="576"/>
        <w:jc w:val="left"/>
      </w:pPr>
      <w:r>
        <w:rPr>
          <w:u w:val="single"/>
        </w:rPr>
        <w:t xml:space="preserve">(66) $16,000 of the general fund</w:t>
      </w:r>
      <w:r>
        <w:rPr>
          <w:rFonts w:ascii="Times New Roman" w:hAnsi="Times New Roman"/>
          <w:u w:val="single"/>
        </w:rPr>
        <w:t xml:space="preserve">—</w:t>
      </w:r>
      <w:r>
        <w:rPr>
          <w:u w:val="single"/>
        </w:rPr>
        <w:t xml:space="preserve">state appropriation for fiscal year 2019 is provided solely to implement Substitute House Bill No. 2833 (life sciences discovery fund). If the bill is not enacted by June 30, 2018, the amount provided in this subsection shall lapse.</w:t>
      </w:r>
    </w:p>
    <w:p>
      <w:pPr>
        <w:spacing w:before="0" w:after="0" w:line="408" w:lineRule="exact"/>
        <w:ind w:left="0" w:right="0" w:firstLine="576"/>
        <w:jc w:val="left"/>
      </w:pPr>
      <w:r>
        <w:rPr>
          <w:u w:val="single"/>
        </w:rPr>
        <w:t xml:space="preserve">(67) $1,000,000 of the general fund</w:t>
      </w:r>
      <w:r>
        <w:rPr>
          <w:rFonts w:ascii="Times New Roman" w:hAnsi="Times New Roman"/>
          <w:u w:val="single"/>
        </w:rPr>
        <w:t xml:space="preserve">—</w:t>
      </w:r>
      <w:r>
        <w:rPr>
          <w:u w:val="single"/>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$854,000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t xml:space="preserve">$1,805,000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$13,002,000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$11,956,000</w:t>
      </w:r>
      <w:r>
        <w:t>))</w:t>
      </w:r>
    </w:p>
    <w:p>
      <w:pPr>
        <w:spacing w:before="0" w:after="0" w:line="408" w:lineRule="exact"/>
        <w:ind w:left="0" w:right="0" w:firstLine="0"/>
        <w:jc w:val="left"/>
        <w:tabs>
          <w:tab w:val="right" w:leader="none" w:pos="9936"/>
        </w:tabs>
      </w:pPr>
      <w:r>
        <w:tab/>
      </w:r>
      <w:r>
        <w:rPr>
          <w:u w:val="single"/>
        </w:rPr>
        <w:t xml:space="preserve">$12,081,000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$501,000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$8,882,000</w:t>
      </w:r>
      <w:r>
        <w:t>))</w:t>
      </w:r>
    </w:p>
    <w:p>
      <w:pPr>
        <w:spacing w:before="0" w:after="0" w:line="408" w:lineRule="exact"/>
        <w:ind w:left="0" w:right="0" w:firstLine="0"/>
        <w:jc w:val="left"/>
        <w:tabs>
          <w:tab w:val="right" w:leader="none" w:pos="9936"/>
        </w:tabs>
      </w:pPr>
      <w:r>
        <w:tab/>
      </w:r>
      <w:r>
        <w:rPr>
          <w:u w:val="single"/>
        </w:rPr>
        <w:t xml:space="preserve">$8,888,000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$6,503,000</w:t>
      </w:r>
      <w:r>
        <w:t>))</w:t>
      </w:r>
    </w:p>
    <w:p>
      <w:pPr>
        <w:spacing w:before="0" w:after="0" w:line="408" w:lineRule="exact"/>
        <w:ind w:left="0" w:right="0" w:firstLine="0"/>
        <w:jc w:val="left"/>
        <w:tabs>
          <w:tab w:val="right" w:leader="none" w:pos="9936"/>
        </w:tabs>
      </w:pPr>
      <w:r>
        <w:tab/>
      </w:r>
      <w:r>
        <w:rPr>
          <w:u w:val="single"/>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t>((</w:t>
      </w:r>
      <w:r>
        <w:rPr>
          <w:strike/>
        </w:rPr>
        <w:t xml:space="preserve">$19,237,000</w:t>
      </w:r>
      <w:r>
        <w:t>))</w:t>
      </w:r>
    </w:p>
    <w:p>
      <w:pPr>
        <w:spacing w:before="0" w:after="0" w:line="408" w:lineRule="exact"/>
        <w:ind w:left="0" w:right="0" w:firstLine="0"/>
        <w:jc w:val="left"/>
        <w:tabs>
          <w:tab w:val="right" w:leader="none" w:pos="9936"/>
        </w:tabs>
      </w:pPr>
      <w:r>
        <w:tab/>
      </w:r>
      <w:r>
        <w:rPr>
          <w:u w:val="single"/>
        </w:rPr>
        <w:t xml:space="preserve">$19,253,000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$2,448,000</w:t>
      </w:r>
    </w:p>
    <w:p>
      <w:pPr>
        <w:tabs>
          <w:tab w:val="right" w:leader="dot" w:pos="9936"/>
        </w:tabs>
        <w:ind w:left="0" w:right="0" w:firstLine="1440"/>
      </w:pPr>
      <w:r>
        <w:rPr/>
        <w:t xml:space="preserve"> TOTAL APPROPRIATION</w:t>
      </w:r>
      <w:r>
        <w:tab/>
      </w:r>
      <w:r>
        <w:rPr>
          <w:strike/>
        </w:rPr>
        <w:t xml:space="preserve">$100,938,000</w:t>
      </w:r>
    </w:p>
    <w:p>
      <w:pPr>
        <w:tabs>
          <w:tab w:val="right" w:leader="none" w:pos="9936"/>
        </w:tabs>
        <w:ind w:left="0" w:right="0" w:firstLine="1440"/>
      </w:pPr>
      <w:r>
        <w:tab/>
      </w:r>
      <w:r>
        <w:rPr>
          <w:u w:val="single"/>
        </w:rPr>
        <w:t xml:space="preserve">$108,760,000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w:t>
      </w:r>
      <w:r>
        <w:t>((</w:t>
      </w:r>
      <w:r>
        <w:rPr>
          <w:strike/>
        </w:rPr>
        <w:t xml:space="preserve">$4,503,000</w:t>
      </w:r>
      <w:r>
        <w:t>))</w:t>
      </w:r>
      <w:r>
        <w:rPr/>
        <w:t xml:space="preserve"> </w:t>
      </w:r>
      <w:r>
        <w:rPr>
          <w:u w:val="single"/>
        </w:rPr>
        <w:t xml:space="preserve">$8,022,000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u w:val="single"/>
        </w:rPr>
        <w:t xml:space="preserve">(12) $75,000 of the recreation access pass account</w:t>
      </w:r>
      <w:r>
        <w:rPr>
          <w:rFonts w:ascii="Times New Roman" w:hAnsi="Times New Roman"/>
          <w:u w:val="single"/>
        </w:rPr>
        <w:t xml:space="preserve">—</w:t>
      </w:r>
      <w:r>
        <w:rPr>
          <w:u w:val="single"/>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u w:val="single"/>
        </w:rPr>
        <w:t xml:space="preserve">Recreation Fees in Washington: Options and Recommendations</w:t>
      </w:r>
      <w:r>
        <w:rPr>
          <w:u w:val="single"/>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u w:val="single"/>
        </w:rPr>
        <w:t xml:space="preserve">(a) Identify the types of recreational access pass products, exemption and discount types, and levels;</w:t>
      </w:r>
    </w:p>
    <w:p>
      <w:pPr>
        <w:spacing w:before="0" w:after="0" w:line="408" w:lineRule="exact"/>
        <w:ind w:left="0" w:right="0" w:firstLine="576"/>
        <w:jc w:val="left"/>
      </w:pPr>
      <w:r>
        <w:rPr>
          <w:u w:val="single"/>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u w:val="single"/>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u w:val="single"/>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u w:val="single"/>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u w:val="single"/>
        </w:rPr>
        <w:t xml:space="preserve">(13) The office of financial management shall provide a report to the governor and the legislature by November 1, 2018, identifying and assessing the cost and impacts to the state and state employees from the following options to implement the paid family and medical leave act of 2017, for state employees:</w:t>
      </w:r>
    </w:p>
    <w:p>
      <w:pPr>
        <w:spacing w:before="0" w:after="0" w:line="408" w:lineRule="exact"/>
        <w:ind w:left="0" w:right="0" w:firstLine="576"/>
        <w:jc w:val="left"/>
      </w:pPr>
      <w:r>
        <w:rPr>
          <w:u w:val="single"/>
        </w:rPr>
        <w:t xml:space="preserve">(a) Obtaining coverage under the state program;</w:t>
      </w:r>
    </w:p>
    <w:p>
      <w:pPr>
        <w:spacing w:before="0" w:after="0" w:line="408" w:lineRule="exact"/>
        <w:ind w:left="0" w:right="0" w:firstLine="576"/>
        <w:jc w:val="left"/>
      </w:pPr>
      <w:r>
        <w:rPr>
          <w:u w:val="single"/>
        </w:rPr>
        <w:t xml:space="preserve">(b) Developing a voluntary plan under RCW 50A.04.600 for coverage of state employees;</w:t>
      </w:r>
    </w:p>
    <w:p>
      <w:pPr>
        <w:spacing w:before="0" w:after="0" w:line="408" w:lineRule="exact"/>
        <w:ind w:left="0" w:right="0" w:firstLine="576"/>
        <w:jc w:val="left"/>
      </w:pPr>
      <w:r>
        <w:rPr>
          <w:u w:val="single"/>
        </w:rPr>
        <w:t xml:space="preserve">(c) Developing a system to allow the state to make payments in lieu of premium contributions for benefits attributable to state employees; and</w:t>
      </w:r>
    </w:p>
    <w:p>
      <w:pPr>
        <w:spacing w:before="0" w:after="0" w:line="408" w:lineRule="exact"/>
        <w:ind w:left="0" w:right="0" w:firstLine="576"/>
        <w:jc w:val="left"/>
      </w:pPr>
      <w:r>
        <w:rPr>
          <w:u w:val="single"/>
        </w:rPr>
        <w:t xml:space="preserve">(d) Providing coverage under the state program.</w:t>
      </w:r>
    </w:p>
    <w:p>
      <w:pPr>
        <w:spacing w:before="0" w:after="0" w:line="408" w:lineRule="exact"/>
        <w:ind w:left="0" w:right="0" w:firstLine="576"/>
        <w:jc w:val="left"/>
      </w:pPr>
      <w:r>
        <w:rPr>
          <w:u w:val="single"/>
        </w:rPr>
        <w:t xml:space="preserve">(14) $2,000,000 of the general fund</w:t>
      </w:r>
      <w:r>
        <w:rPr>
          <w:rFonts w:ascii="Times New Roman" w:hAnsi="Times New Roman"/>
          <w:u w:val="single"/>
        </w:rPr>
        <w:t xml:space="preserve">—</w:t>
      </w:r>
      <w:r>
        <w:rPr>
          <w:u w:val="single"/>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u w:val="single"/>
        </w:rPr>
        <w:t xml:space="preserve">(15) The office of financial management shall purchase a workiva software product that will produce the comprehensive annual financial report and other fiscal reports within existing resources.</w:t>
      </w:r>
    </w:p>
    <w:p>
      <w:pPr>
        <w:spacing w:before="0" w:after="0" w:line="408" w:lineRule="exact"/>
        <w:ind w:left="0" w:right="0" w:firstLine="576"/>
        <w:jc w:val="left"/>
      </w:pPr>
      <w:r>
        <w:rPr>
          <w:u w:val="single"/>
        </w:rPr>
        <w:t xml:space="preserve">(16) The office of financial management shall procure GovDelivery, a software as a service, that enables government organizations to connect with citizens within existing resources.</w:t>
      </w:r>
    </w:p>
    <w:p>
      <w:pPr>
        <w:spacing w:before="0" w:after="0" w:line="408" w:lineRule="exact"/>
        <w:ind w:left="0" w:right="0" w:firstLine="576"/>
        <w:jc w:val="left"/>
      </w:pPr>
      <w:r>
        <w:rPr>
          <w:u w:val="single"/>
        </w:rPr>
        <w:t xml:space="preserve">(17) $75,000 of the general fund</w:t>
      </w:r>
      <w:r>
        <w:rPr>
          <w:rFonts w:ascii="Times New Roman" w:hAnsi="Times New Roman"/>
          <w:u w:val="single"/>
        </w:rPr>
        <w:t xml:space="preserve">—</w:t>
      </w:r>
      <w:r>
        <w:rPr>
          <w:u w:val="single"/>
        </w:rPr>
        <w:t xml:space="preserve">state appropriation for fiscal year 2019 is provided solely for implementation of chapter 192, Laws of 2017 (Senate Bill No. 5849, veterans services), to develop a veteran's recruitment program.</w:t>
      </w:r>
    </w:p>
    <w:p>
      <w:pPr>
        <w:spacing w:before="0" w:after="0" w:line="408" w:lineRule="exact"/>
        <w:ind w:left="0" w:right="0" w:firstLine="576"/>
        <w:jc w:val="left"/>
      </w:pPr>
      <w:r>
        <w:rPr>
          <w:u w:val="single"/>
        </w:rPr>
        <w:t xml:space="preserve">(18) The office of financial management shall develop an implementation plan to create a new agency to manage the public employee benefit and school employee benefit programs that are currently housed within the health care authority, and report to the governor and the legislature by November 1, 2018. The office of financial management may consult with the department of retirement systems in the development of the implementation plan. The report must include draft legislation that will be considered by the 2019 legislature.</w:t>
      </w:r>
    </w:p>
    <w:p>
      <w:pPr>
        <w:spacing w:before="0" w:after="0" w:line="408" w:lineRule="exact"/>
        <w:ind w:left="0" w:right="0" w:firstLine="576"/>
        <w:jc w:val="left"/>
      </w:pPr>
      <w:r>
        <w:rPr>
          <w:u w:val="single"/>
        </w:rPr>
        <w:t xml:space="preserve">(19) $200,000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a blue ribbon commission to evaluate the adult sentencing grid. The commission will review sentencing practices across the state and make recommendations on reforms that reduce sentencing complexity, increase consistency and fairness, and reduce recidivism.</w:t>
      </w:r>
    </w:p>
    <w:p>
      <w:pPr>
        <w:spacing w:before="0" w:after="0" w:line="408" w:lineRule="exact"/>
        <w:ind w:left="0" w:right="0" w:firstLine="576"/>
        <w:jc w:val="left"/>
      </w:pPr>
      <w:r>
        <w:rPr>
          <w:u w:val="single"/>
        </w:rPr>
        <w:t xml:space="preserve">(20) $230,000 of the general fund</w:t>
      </w:r>
      <w:r>
        <w:rPr>
          <w:rFonts w:ascii="Times New Roman" w:hAnsi="Times New Roman"/>
          <w:u w:val="single"/>
        </w:rPr>
        <w:t xml:space="preserve">—</w:t>
      </w:r>
      <w:r>
        <w:rPr>
          <w:u w:val="single"/>
        </w:rPr>
        <w:t xml:space="preserve">state appropriation for fiscal year 2018 and $326,000 of the general fund</w:t>
      </w:r>
      <w:r>
        <w:rPr>
          <w:rFonts w:ascii="Times New Roman" w:hAnsi="Times New Roman"/>
          <w:u w:val="single"/>
        </w:rPr>
        <w:t xml:space="preserve">—</w:t>
      </w:r>
      <w:r>
        <w:rPr>
          <w:u w:val="single"/>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u w:val="single"/>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u w:val="single"/>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u w:val="single"/>
        </w:rPr>
        <w:t xml:space="preserve">(i) Identification of potential members of the bank;</w:t>
      </w:r>
    </w:p>
    <w:p>
      <w:pPr>
        <w:spacing w:before="0" w:after="0" w:line="408" w:lineRule="exact"/>
        <w:ind w:left="0" w:right="0" w:firstLine="576"/>
        <w:jc w:val="left"/>
      </w:pPr>
      <w:r>
        <w:rPr>
          <w:u w:val="single"/>
        </w:rPr>
        <w:t xml:space="preserve">(ii) The capital structure that would be necessary;</w:t>
      </w:r>
    </w:p>
    <w:p>
      <w:pPr>
        <w:spacing w:before="0" w:after="0" w:line="408" w:lineRule="exact"/>
        <w:ind w:left="0" w:right="0" w:firstLine="576"/>
        <w:jc w:val="left"/>
      </w:pPr>
      <w:r>
        <w:rPr>
          <w:u w:val="single"/>
        </w:rPr>
        <w:t xml:space="preserve">(iii) Potential products the bank might offer;</w:t>
      </w:r>
    </w:p>
    <w:p>
      <w:pPr>
        <w:spacing w:before="0" w:after="0" w:line="408" w:lineRule="exact"/>
        <w:ind w:left="0" w:right="0" w:firstLine="576"/>
        <w:jc w:val="left"/>
      </w:pPr>
      <w:r>
        <w:rPr>
          <w:u w:val="single"/>
        </w:rPr>
        <w:t xml:space="preserve">(iv) Projections of earnings;</w:t>
      </w:r>
    </w:p>
    <w:p>
      <w:pPr>
        <w:spacing w:before="0" w:after="0" w:line="408" w:lineRule="exact"/>
        <w:ind w:left="0" w:right="0" w:firstLine="576"/>
        <w:jc w:val="left"/>
      </w:pPr>
      <w:r>
        <w:rPr>
          <w:u w:val="single"/>
        </w:rPr>
        <w:t xml:space="preserve">(v) Recommendations on corporate governance, accountability, and assurances;</w:t>
      </w:r>
    </w:p>
    <w:p>
      <w:pPr>
        <w:spacing w:before="0" w:after="0" w:line="408" w:lineRule="exact"/>
        <w:ind w:left="0" w:right="0" w:firstLine="576"/>
        <w:jc w:val="left"/>
      </w:pPr>
      <w:r>
        <w:rPr>
          <w:u w:val="single"/>
        </w:rPr>
        <w:t xml:space="preserve">(vi) Legal, constitutional, and regulatory issues;</w:t>
      </w:r>
    </w:p>
    <w:p>
      <w:pPr>
        <w:spacing w:before="0" w:after="0" w:line="408" w:lineRule="exact"/>
        <w:ind w:left="0" w:right="0" w:firstLine="576"/>
        <w:jc w:val="left"/>
      </w:pPr>
      <w:r>
        <w:rPr>
          <w:u w:val="single"/>
        </w:rPr>
        <w:t xml:space="preserve">(vii) If needed, how to obtain a federal master account and join the federal reserve;</w:t>
      </w:r>
    </w:p>
    <w:p>
      <w:pPr>
        <w:spacing w:before="0" w:after="0" w:line="408" w:lineRule="exact"/>
        <w:ind w:left="0" w:right="0" w:firstLine="576"/>
        <w:jc w:val="left"/>
      </w:pPr>
      <w:r>
        <w:rPr>
          <w:u w:val="single"/>
        </w:rPr>
        <w:t xml:space="preserve">(viii) Information technology security and cybersecurity;</w:t>
      </w:r>
    </w:p>
    <w:p>
      <w:pPr>
        <w:spacing w:before="0" w:after="0" w:line="408" w:lineRule="exact"/>
        <w:ind w:left="0" w:right="0" w:firstLine="576"/>
        <w:jc w:val="left"/>
      </w:pPr>
      <w:r>
        <w:rPr>
          <w:u w:val="single"/>
        </w:rPr>
        <w:t xml:space="preserve">(ix) Opportunities for collaborating with other financial institutions;</w:t>
      </w:r>
    </w:p>
    <w:p>
      <w:pPr>
        <w:spacing w:before="0" w:after="0" w:line="408" w:lineRule="exact"/>
        <w:ind w:left="0" w:right="0" w:firstLine="576"/>
        <w:jc w:val="left"/>
      </w:pPr>
      <w:r>
        <w:rPr>
          <w:u w:val="single"/>
        </w:rPr>
        <w:t xml:space="preserve">(x) Impacts on the state's debt limit;</w:t>
      </w:r>
    </w:p>
    <w:p>
      <w:pPr>
        <w:spacing w:before="0" w:after="0" w:line="408" w:lineRule="exact"/>
        <w:ind w:left="0" w:right="0" w:firstLine="576"/>
        <w:jc w:val="left"/>
      </w:pPr>
      <w:r>
        <w:rPr>
          <w:u w:val="single"/>
        </w:rPr>
        <w:t xml:space="preserve">(xi) In the event of failure, the risk to taxpayers, including any impact on Washington's bond rating and reputation;</w:t>
      </w:r>
    </w:p>
    <w:p>
      <w:pPr>
        <w:spacing w:before="0" w:after="0" w:line="408" w:lineRule="exact"/>
        <w:ind w:left="0" w:right="0" w:firstLine="576"/>
        <w:jc w:val="left"/>
      </w:pPr>
      <w:r>
        <w:rPr>
          <w:u w:val="single"/>
        </w:rPr>
        <w:t xml:space="preserve">(xii) Potential effects on the budgets and existing state agencies programs; and</w:t>
      </w:r>
    </w:p>
    <w:p>
      <w:pPr>
        <w:spacing w:before="0" w:after="0" w:line="408" w:lineRule="exact"/>
        <w:ind w:left="0" w:right="0" w:firstLine="576"/>
        <w:jc w:val="left"/>
      </w:pPr>
      <w:r>
        <w:rPr>
          <w:u w:val="single"/>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u w:val="single"/>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u w:val="single"/>
        </w:rPr>
        <w:t xml:space="preserve">(21) $25,000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the education research and data center within the office of financial management to the appropriate committees of the legislature by January 1, 2019, providing a report on postsecondary enrollment and completion of Washington students broken down by student subgroups including race, gender, disability, limited English, poverty, and region, type of credentials including but not limited to in- and out-of-state public and private traditional two and four degree granting institutions, private vocational schools, state apprenticeship programs, and professional licenses. The appropriated amount must also be used to respond to data requests from public and nonprofit organizations conducting similar research and to develop a plan for improving data governance for a more accurate and timely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131</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$38,898,000</w:t>
      </w:r>
      <w:r>
        <w:t>))</w:t>
      </w:r>
    </w:p>
    <w:p>
      <w:pPr>
        <w:spacing w:before="0" w:after="0" w:line="408" w:lineRule="exact"/>
        <w:ind w:left="0" w:right="0" w:firstLine="0"/>
        <w:jc w:val="left"/>
        <w:tabs>
          <w:tab w:val="right" w:leader="none" w:pos="9936"/>
        </w:tabs>
      </w:pPr>
      <w:r>
        <w:tab/>
      </w:r>
      <w:r>
        <w:rPr>
          <w:u w:val="single"/>
        </w:rPr>
        <w:t xml:space="preserve">$41,185,000</w:t>
      </w:r>
    </w:p>
    <w:p>
      <w:pPr>
        <w:spacing w:before="120" w:after="0" w:line="408" w:lineRule="exact"/>
        <w:ind w:left="0" w:right="0" w:firstLine="576"/>
        <w:jc w:val="left"/>
      </w:pPr>
      <w:r>
        <w:rPr>
          <w:u w:val="single"/>
        </w:rPr>
        <w:t xml:space="preserve">The appropriation in this section is subject to the following conditions and limitations: $250,000 of the administrative hearings revolving account</w:t>
      </w:r>
      <w:r>
        <w:rPr>
          <w:rFonts w:ascii="Times New Roman" w:hAnsi="Times New Roman"/>
          <w:u w:val="single"/>
        </w:rPr>
        <w:t xml:space="preserve">—</w:t>
      </w:r>
      <w:r>
        <w:rPr>
          <w:u w:val="single"/>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132</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$28,028,000</w:t>
      </w:r>
      <w:r>
        <w:t>))</w:t>
      </w:r>
    </w:p>
    <w:p>
      <w:pPr>
        <w:spacing w:before="0" w:after="0" w:line="408" w:lineRule="exact"/>
        <w:ind w:left="0" w:right="0" w:firstLine="0"/>
        <w:jc w:val="left"/>
        <w:tabs>
          <w:tab w:val="right" w:leader="none" w:pos="9936"/>
        </w:tabs>
      </w:pPr>
      <w:r>
        <w:tab/>
      </w:r>
      <w:r>
        <w:rPr>
          <w:u w:val="single"/>
        </w:rPr>
        <w:t xml:space="preserve">$28,050,000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$258,000</w:t>
      </w:r>
      <w:r>
        <w:t>))</w:t>
      </w:r>
    </w:p>
    <w:p>
      <w:pPr>
        <w:spacing w:before="0" w:after="0" w:line="408" w:lineRule="exact"/>
        <w:ind w:left="0" w:right="0" w:firstLine="0"/>
        <w:jc w:val="left"/>
        <w:tabs>
          <w:tab w:val="right" w:leader="none" w:pos="9936"/>
        </w:tabs>
      </w:pPr>
      <w:r>
        <w:tab/>
      </w:r>
      <w:r>
        <w:rPr>
          <w:u w:val="single"/>
        </w:rPr>
        <w:t xml:space="preserve">$248,000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$526,000</w:t>
      </w:r>
    </w:p>
    <w:p>
      <w:pPr>
        <w:tabs>
          <w:tab w:val="right" w:leader="none" w:pos="9936"/>
        </w:tabs>
        <w:ind w:left="0" w:right="0" w:firstLine="1440"/>
      </w:pPr>
      <w:r>
        <w:tab/>
      </w:r>
      <w:r>
        <w:rPr>
          <w:u w:val="single"/>
        </w:rPr>
        <w:t xml:space="preserve">$529,000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$254,000</w:t>
      </w:r>
      <w:r>
        <w:t>))</w:t>
      </w:r>
    </w:p>
    <w:p>
      <w:pPr>
        <w:spacing w:before="0" w:after="0" w:line="408" w:lineRule="exact"/>
        <w:ind w:left="0" w:right="0" w:firstLine="0"/>
        <w:jc w:val="left"/>
        <w:tabs>
          <w:tab w:val="right" w:leader="none" w:pos="9936"/>
        </w:tabs>
      </w:pPr>
      <w:r>
        <w:tab/>
      </w:r>
      <w:r>
        <w:rPr>
          <w:u w:val="single"/>
        </w:rPr>
        <w:t xml:space="preserve">$242,000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$522,000</w:t>
      </w:r>
    </w:p>
    <w:p>
      <w:pPr>
        <w:tabs>
          <w:tab w:val="right" w:leader="none" w:pos="9936"/>
        </w:tabs>
        <w:ind w:left="0" w:right="0" w:firstLine="1440"/>
      </w:pPr>
      <w:r>
        <w:tab/>
      </w:r>
      <w:r>
        <w:rPr>
          <w:u w:val="single"/>
        </w:rPr>
        <w:t xml:space="preserve">$537,000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135</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$56,498,000</w:t>
      </w:r>
      <w:r>
        <w:t>))</w:t>
      </w:r>
    </w:p>
    <w:p>
      <w:pPr>
        <w:spacing w:before="0" w:after="0" w:line="408" w:lineRule="exact"/>
        <w:ind w:left="0" w:right="0" w:firstLine="0"/>
        <w:jc w:val="left"/>
        <w:tabs>
          <w:tab w:val="right" w:leader="none" w:pos="9936"/>
        </w:tabs>
      </w:pPr>
      <w:r>
        <w:tab/>
      </w:r>
      <w:r>
        <w:rPr>
          <w:u w:val="single"/>
        </w:rPr>
        <w:t xml:space="preserve">$57,562,000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$17,000 of the appropriation in this section is provided solely for implementation of Substitute Senate Bill No. 5310 (post retirement reemployment options). If the bill is not enacted by June 30, 2018, the amount provided in this subsection shall lapse.</w:t>
      </w:r>
    </w:p>
    <w:p>
      <w:pPr>
        <w:spacing w:before="0" w:after="0" w:line="408" w:lineRule="exact"/>
        <w:ind w:left="0" w:right="0" w:firstLine="576"/>
        <w:jc w:val="left"/>
      </w:pPr>
      <w:r>
        <w:rPr>
          <w:u w:val="single"/>
        </w:rPr>
        <w:t xml:space="preserve">(2) $110,000 of the appropriation in this section is provided solely for implementation of Substitute Senate Bill No. 6340 (plan 1 retirement benefit increases).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$140,954,000</w:t>
      </w:r>
      <w:r>
        <w:t>))</w:t>
      </w:r>
    </w:p>
    <w:p>
      <w:pPr>
        <w:spacing w:before="0" w:after="0" w:line="408" w:lineRule="exact"/>
        <w:ind w:left="0" w:right="0" w:firstLine="0"/>
        <w:jc w:val="left"/>
        <w:tabs>
          <w:tab w:val="right" w:leader="none" w:pos="9936"/>
        </w:tabs>
      </w:pPr>
      <w:r>
        <w:tab/>
      </w:r>
      <w:r>
        <w:rPr>
          <w:u w:val="single"/>
        </w:rPr>
        <w:t xml:space="preserve">$130,288,000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$138,496,000</w:t>
      </w:r>
      <w:r>
        <w:t>))</w:t>
      </w:r>
    </w:p>
    <w:p>
      <w:pPr>
        <w:spacing w:before="0" w:after="0" w:line="408" w:lineRule="exact"/>
        <w:ind w:left="0" w:right="0" w:firstLine="0"/>
        <w:jc w:val="left"/>
        <w:tabs>
          <w:tab w:val="right" w:leader="none" w:pos="9936"/>
        </w:tabs>
      </w:pPr>
      <w:r>
        <w:tab/>
      </w:r>
      <w:r>
        <w:rPr>
          <w:u w:val="single"/>
        </w:rPr>
        <w:t xml:space="preserve">$122,669,000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$6,772,000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$28,211,000</w:t>
      </w:r>
      <w:r>
        <w:t>))</w:t>
      </w:r>
    </w:p>
    <w:p>
      <w:pPr>
        <w:spacing w:before="0" w:after="0" w:line="408" w:lineRule="exact"/>
        <w:ind w:left="0" w:right="0" w:firstLine="0"/>
        <w:jc w:val="left"/>
        <w:tabs>
          <w:tab w:val="right" w:leader="none" w:pos="9936"/>
        </w:tabs>
      </w:pPr>
      <w:r>
        <w:tab/>
      </w:r>
      <w:r>
        <w:rPr>
          <w:u w:val="single"/>
        </w:rPr>
        <w:t xml:space="preserve">$19,511,000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$15,000,000</w:t>
      </w:r>
    </w:p>
    <w:p>
      <w:pPr>
        <w:tabs>
          <w:tab w:val="right" w:leader="dot" w:pos="9936"/>
        </w:tabs>
        <w:ind w:left="0" w:right="0" w:firstLine="1440"/>
      </w:pPr>
      <w:r>
        <w:rPr/>
        <w:t xml:space="preserve">TOTAL APPROPRIATION</w:t>
      </w:r>
      <w:r>
        <w:tab/>
      </w:r>
      <w:r>
        <w:rPr>
          <w:strike/>
        </w:rPr>
        <w:t xml:space="preserve">$324,342,000</w:t>
      </w:r>
    </w:p>
    <w:p>
      <w:pPr>
        <w:tabs>
          <w:tab w:val="right" w:leader="none" w:pos="9936"/>
        </w:tabs>
        <w:ind w:left="0" w:right="0" w:firstLine="1440"/>
      </w:pPr>
      <w:r>
        <w:tab/>
      </w:r>
      <w:r>
        <w:rPr>
          <w:u w:val="single"/>
        </w:rPr>
        <w:t xml:space="preserve">$312,638,000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rPr>
          <w:u w:val="single"/>
        </w:rPr>
        <w:t xml:space="preserve">(4) $30,000 of the general fund</w:t>
      </w:r>
      <w:r>
        <w:rPr>
          <w:rFonts w:ascii="Times New Roman" w:hAnsi="Times New Roman"/>
          <w:u w:val="single"/>
        </w:rPr>
        <w:t xml:space="preserve">—</w:t>
      </w:r>
      <w:r>
        <w:rPr>
          <w:u w:val="single"/>
        </w:rPr>
        <w:t xml:space="preserve">state appropriation for fiscal year 2018 and $120,000 of the general fund</w:t>
      </w:r>
      <w:r>
        <w:rPr>
          <w:rFonts w:ascii="Times New Roman" w:hAnsi="Times New Roman"/>
          <w:u w:val="single"/>
        </w:rPr>
        <w:t xml:space="preserve">—</w:t>
      </w:r>
      <w:r>
        <w:rPr>
          <w:u w:val="single"/>
        </w:rPr>
        <w:t xml:space="preserve">state appropriation for fiscal year 2019 are provided solely for the department to make publicly available an online searchable database of all taxes and tax rates in the state for each taxing district. The information must be aggregated by type of tax and accessible by entering a physical address for each residency or business. In addition to searching by physical address for each residence or business, searches must be accommodated by navigating through a map of the state as a whole and down to the level of each taxing district.</w:t>
      </w:r>
    </w:p>
    <w:p>
      <w:pPr>
        <w:spacing w:before="0" w:after="0" w:line="408" w:lineRule="exact"/>
        <w:ind w:left="0" w:right="0" w:firstLine="576"/>
        <w:jc w:val="left"/>
      </w:pPr>
      <w:r>
        <w:rPr>
          <w:u w:val="single"/>
        </w:rPr>
        <w:t xml:space="preserve">(a) The department must also provide tax rate calculators on the searchable database to allow taxpayers to calculate their potential taxes. Calculators must be provided at a minimum for property, sales and use, business and occupation, vehicle, and other business taxes and must be specific to the rate for the taxing district in which the taxpayer resides. The calculator may only be used for educational purposes and does not have a legal effect on taxes due.</w:t>
      </w:r>
    </w:p>
    <w:p>
      <w:pPr>
        <w:spacing w:before="0" w:after="0" w:line="408" w:lineRule="exact"/>
        <w:ind w:left="0" w:right="0" w:firstLine="576"/>
        <w:jc w:val="left"/>
      </w:pPr>
      <w:r>
        <w:rPr>
          <w:u w:val="single"/>
        </w:rPr>
        <w:t xml:space="preserve">(b) To facilitate the department's efforts in creating and maintaining the searchable database of each tax rate for all taxing districts in the state, each taxing district must report its tax rates to the department by September 30, 2018. In addition, every taxing district must report any changes to its tax rates within thirty days of an enactment of a different rate.</w:t>
      </w:r>
    </w:p>
    <w:p>
      <w:pPr>
        <w:spacing w:before="0" w:after="0" w:line="408" w:lineRule="exact"/>
        <w:ind w:left="0" w:right="0" w:firstLine="576"/>
        <w:jc w:val="left"/>
      </w:pPr>
      <w:r>
        <w:rPr>
          <w:u w:val="single"/>
        </w:rPr>
        <w:t xml:space="preserve">(c) At a minimum the following taxes and rates must be included in the database and broken down to the taxing district or jurisdiction level:</w:t>
      </w:r>
    </w:p>
    <w:p>
      <w:pPr>
        <w:spacing w:before="0" w:after="0" w:line="408" w:lineRule="exact"/>
        <w:ind w:left="0" w:right="0" w:firstLine="576"/>
        <w:jc w:val="left"/>
      </w:pPr>
      <w:r>
        <w:rPr>
          <w:u w:val="single"/>
        </w:rPr>
        <w:t xml:space="preserve">(i) State and local sales and use taxes;</w:t>
      </w:r>
    </w:p>
    <w:p>
      <w:pPr>
        <w:spacing w:before="0" w:after="0" w:line="408" w:lineRule="exact"/>
        <w:ind w:left="0" w:right="0" w:firstLine="576"/>
        <w:jc w:val="left"/>
      </w:pPr>
      <w:r>
        <w:rPr>
          <w:u w:val="single"/>
        </w:rPr>
        <w:t xml:space="preserve">(ii) State and local regular and excess property taxes;</w:t>
      </w:r>
    </w:p>
    <w:p>
      <w:pPr>
        <w:spacing w:before="0" w:after="0" w:line="408" w:lineRule="exact"/>
        <w:ind w:left="0" w:right="0" w:firstLine="576"/>
        <w:jc w:val="left"/>
      </w:pPr>
      <w:r>
        <w:rPr>
          <w:u w:val="single"/>
        </w:rPr>
        <w:t xml:space="preserve">(iii) State and local business taxes including, but not limited to, business and occupation taxes, public utility taxes, unemployment compensation taxes, and industrial insurance premiums;</w:t>
      </w:r>
    </w:p>
    <w:p>
      <w:pPr>
        <w:spacing w:before="0" w:after="0" w:line="408" w:lineRule="exact"/>
        <w:ind w:left="0" w:right="0" w:firstLine="576"/>
        <w:jc w:val="left"/>
      </w:pPr>
      <w:r>
        <w:rPr>
          <w:u w:val="single"/>
        </w:rPr>
        <w:t xml:space="preserve">(iv) State and local real estate excise taxes; and</w:t>
      </w:r>
    </w:p>
    <w:p>
      <w:pPr>
        <w:spacing w:before="0" w:after="0" w:line="408" w:lineRule="exact"/>
        <w:ind w:left="0" w:right="0" w:firstLine="576"/>
        <w:jc w:val="left"/>
      </w:pPr>
      <w:r>
        <w:rPr>
          <w:u w:val="single"/>
        </w:rPr>
        <w:t xml:space="preserve">(v) State and local motor vehicle taxes and fees.</w:t>
      </w:r>
    </w:p>
    <w:p>
      <w:pPr>
        <w:spacing w:before="0" w:after="0" w:line="408" w:lineRule="exact"/>
        <w:ind w:left="0" w:right="0" w:firstLine="576"/>
        <w:jc w:val="left"/>
      </w:pPr>
      <w:r>
        <w:rPr>
          <w:u w:val="single"/>
        </w:rPr>
        <w:t xml:space="preserve">(d) The database must also contain information, or links to information, on additional selective sales taxes, selective business taxes, and in-lieu of property taxes.</w:t>
      </w:r>
    </w:p>
    <w:p>
      <w:pPr>
        <w:spacing w:before="0" w:after="0" w:line="408" w:lineRule="exact"/>
        <w:ind w:left="0" w:right="0" w:firstLine="576"/>
        <w:jc w:val="left"/>
      </w:pPr>
      <w:r>
        <w:rPr>
          <w:u w:val="single"/>
        </w:rPr>
        <w:t xml:space="preserve">(e) The database created under this section must be accessible by June 30, 2019, and able to be accessed by and accessed from the state expenditure information web site created under RCW 44.48.150.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$1,409,000</w:t>
      </w:r>
      <w:r>
        <w:t>))</w:t>
      </w:r>
    </w:p>
    <w:p>
      <w:pPr>
        <w:spacing w:before="0" w:after="0" w:line="408" w:lineRule="exact"/>
        <w:ind w:left="0" w:right="0" w:firstLine="0"/>
        <w:jc w:val="left"/>
        <w:tabs>
          <w:tab w:val="right" w:leader="none" w:pos="9936"/>
        </w:tabs>
      </w:pPr>
      <w:r>
        <w:tab/>
      </w:r>
      <w:r>
        <w:rPr>
          <w:u w:val="single"/>
        </w:rPr>
        <w:t xml:space="preserve">$1,709,000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$1,438,000</w:t>
      </w:r>
      <w:r>
        <w:t>))</w:t>
      </w:r>
    </w:p>
    <w:p>
      <w:pPr>
        <w:spacing w:before="0" w:after="0" w:line="408" w:lineRule="exact"/>
        <w:ind w:left="0" w:right="0" w:firstLine="0"/>
        <w:jc w:val="left"/>
        <w:tabs>
          <w:tab w:val="right" w:leader="none" w:pos="9936"/>
        </w:tabs>
      </w:pPr>
      <w:r>
        <w:tab/>
      </w:r>
      <w:r>
        <w:rPr>
          <w:u w:val="single"/>
        </w:rPr>
        <w:t xml:space="preserve">$1,695,000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$162,000</w:t>
      </w:r>
    </w:p>
    <w:p>
      <w:pPr>
        <w:tabs>
          <w:tab w:val="right" w:leader="dot" w:pos="9936"/>
        </w:tabs>
        <w:ind w:left="0" w:right="0" w:firstLine="1440"/>
      </w:pPr>
      <w:r>
        <w:rPr/>
        <w:t xml:space="preserve">TOTAL APPROPRIATION</w:t>
      </w:r>
      <w:r>
        <w:tab/>
      </w:r>
      <w:r>
        <w:rPr>
          <w:strike/>
        </w:rPr>
        <w:t xml:space="preserve">$2,847,000</w:t>
      </w:r>
    </w:p>
    <w:p>
      <w:pPr>
        <w:tabs>
          <w:tab w:val="right" w:leader="none" w:pos="9936"/>
        </w:tabs>
        <w:ind w:left="0" w:right="0" w:firstLine="1440"/>
      </w:pPr>
      <w:r>
        <w:tab/>
      </w:r>
      <w:r>
        <w:rPr>
          <w:u w:val="single"/>
        </w:rPr>
        <w:t xml:space="preserve">$3,566,000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139</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$4,615,000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$59,548,000</w:t>
      </w:r>
      <w:r>
        <w:t>))</w:t>
      </w:r>
    </w:p>
    <w:p>
      <w:pPr>
        <w:spacing w:before="0" w:after="0" w:line="408" w:lineRule="exact"/>
        <w:ind w:left="0" w:right="0" w:firstLine="0"/>
        <w:jc w:val="left"/>
        <w:tabs>
          <w:tab w:val="right" w:leader="none" w:pos="9936"/>
        </w:tabs>
      </w:pPr>
      <w:r>
        <w:tab/>
      </w:r>
      <w:r>
        <w:rPr>
          <w:u w:val="single"/>
        </w:rPr>
        <w:t xml:space="preserve">$60,064,000</w:t>
      </w:r>
    </w:p>
    <w:p>
      <w:pPr>
        <w:tabs>
          <w:tab w:val="right" w:leader="dot" w:pos="9936"/>
        </w:tabs>
        <w:ind w:left="0" w:right="0" w:firstLine="1440"/>
      </w:pPr>
      <w:r>
        <w:rPr/>
        <w:t xml:space="preserve">TOTAL APPROPRIATION</w:t>
      </w:r>
      <w:r>
        <w:tab/>
      </w:r>
      <w:r>
        <w:rPr>
          <w:strike/>
        </w:rPr>
        <w:t xml:space="preserve">$64,163,000</w:t>
      </w:r>
    </w:p>
    <w:p>
      <w:pPr>
        <w:tabs>
          <w:tab w:val="right" w:leader="none" w:pos="9936"/>
        </w:tabs>
        <w:ind w:left="0" w:right="0" w:firstLine="1440"/>
      </w:pPr>
      <w:r>
        <w:tab/>
      </w:r>
      <w:r>
        <w:rPr>
          <w:u w:val="single"/>
        </w:rPr>
        <w:t xml:space="preserve">$64,679,000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u w:val="single"/>
        </w:rPr>
        <w:t xml:space="preserve">(3) $29,000 of the insurance commissioners regulatory account</w:t>
      </w:r>
      <w:r>
        <w:rPr>
          <w:rFonts w:ascii="Times New Roman" w:hAnsi="Times New Roman"/>
          <w:u w:val="single"/>
        </w:rPr>
        <w:t xml:space="preserve">—</w:t>
      </w:r>
      <w:r>
        <w:rPr>
          <w:u w:val="single"/>
        </w:rPr>
        <w:t xml:space="preserve">state appropriation for fiscal year 2019 is provided solely for implementation of Substitute Senate Bill No. 6059 (insurer annual disclosures). If the bill is not enacted by June 30, 2018, the amount provided in this subsection shall lapse.</w:t>
      </w:r>
    </w:p>
    <w:p>
      <w:pPr>
        <w:spacing w:before="0" w:after="0" w:line="408" w:lineRule="exact"/>
        <w:ind w:left="0" w:right="0" w:firstLine="576"/>
        <w:jc w:val="left"/>
      </w:pPr>
      <w:r>
        <w:rPr>
          <w:u w:val="single"/>
        </w:rPr>
        <w:t xml:space="preserve">(4) $40,000 of the insurance commissioners regulatory account</w:t>
      </w:r>
      <w:r>
        <w:rPr>
          <w:rFonts w:ascii="Times New Roman" w:hAnsi="Times New Roman"/>
          <w:u w:val="single"/>
        </w:rPr>
        <w:t xml:space="preserve">—</w:t>
      </w:r>
      <w:r>
        <w:rPr>
          <w:u w:val="single"/>
        </w:rPr>
        <w:t xml:space="preserve">state appropriation for fiscal year 2019 is provided solely for implementation of Substitute Senate Bill No. 6219 (reproductive health coverage). If the bill is not enacted by June 30, 2018, the amount provided in this subsection shall lapse.</w:t>
      </w:r>
    </w:p>
    <w:p>
      <w:pPr>
        <w:spacing w:before="0" w:after="0" w:line="408" w:lineRule="exact"/>
        <w:ind w:left="0" w:right="0" w:firstLine="576"/>
        <w:jc w:val="left"/>
      </w:pPr>
      <w:r>
        <w:rPr>
          <w:u w:val="single"/>
        </w:rPr>
        <w:t xml:space="preserve">(5) $39,000 of the insurance commissioners regulatory account</w:t>
      </w:r>
      <w:r>
        <w:rPr>
          <w:rFonts w:ascii="Times New Roman" w:hAnsi="Times New Roman"/>
          <w:u w:val="single"/>
        </w:rPr>
        <w:t xml:space="preserve">—</w:t>
      </w:r>
      <w:r>
        <w:rPr>
          <w:u w:val="single"/>
        </w:rPr>
        <w:t xml:space="preserve">state appropriation for fiscal year 2019 is provided solely for implementation of Senate Bill No. 5912 (tomosynthesis/mammography).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140</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$48,916,000</w:t>
      </w:r>
      <w:r>
        <w:t>))</w:t>
      </w:r>
    </w:p>
    <w:p>
      <w:pPr>
        <w:spacing w:before="0" w:after="0" w:line="408" w:lineRule="exact"/>
        <w:ind w:left="0" w:right="0" w:firstLine="0"/>
        <w:jc w:val="left"/>
        <w:tabs>
          <w:tab w:val="right" w:leader="none" w:pos="9936"/>
        </w:tabs>
      </w:pPr>
      <w:r>
        <w:tab/>
      </w:r>
      <w:r>
        <w:rPr>
          <w:u w:val="single"/>
        </w:rPr>
        <w:t xml:space="preserve">$48,908,000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(FY 2018)</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$10,382,000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(FY 2019)</w:t>
      </w:r>
      <w:r>
        <w:tab/>
      </w:r>
      <w:r>
        <w:t>((</w:t>
      </w:r>
      <w:r>
        <w:rPr>
          <w:strike/>
        </w:rPr>
        <w:t xml:space="preserve">$9,596,000</w:t>
      </w:r>
      <w:r>
        <w:t>))</w:t>
      </w:r>
    </w:p>
    <w:p>
      <w:pPr>
        <w:spacing w:before="0" w:after="0" w:line="408" w:lineRule="exact"/>
        <w:ind w:left="0" w:right="0" w:firstLine="0"/>
        <w:jc w:val="left"/>
        <w:tabs>
          <w:tab w:val="right" w:leader="none" w:pos="9936"/>
        </w:tabs>
      </w:pPr>
      <w:r>
        <w:tab/>
      </w:r>
      <w:r>
        <w:rPr>
          <w:u w:val="single"/>
        </w:rPr>
        <w:t xml:space="preserve">$9,576,000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$69,578,000</w:t>
      </w:r>
      <w:r>
        <w:t>))</w:t>
      </w:r>
    </w:p>
    <w:p>
      <w:pPr>
        <w:spacing w:before="0" w:after="0" w:line="408" w:lineRule="exact"/>
        <w:ind w:left="0" w:right="0" w:firstLine="0"/>
        <w:jc w:val="left"/>
        <w:tabs>
          <w:tab w:val="right" w:leader="none" w:pos="9936"/>
        </w:tabs>
      </w:pPr>
      <w:r>
        <w:tab/>
      </w:r>
      <w:r>
        <w:rPr>
          <w:u w:val="single"/>
        </w:rPr>
        <w:t xml:space="preserve">$69,438,000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$393,000</w:t>
      </w:r>
      <w:r>
        <w:t>))</w:t>
      </w:r>
    </w:p>
    <w:p>
      <w:pPr>
        <w:spacing w:before="0" w:after="0" w:line="408" w:lineRule="exact"/>
        <w:ind w:left="0" w:right="0" w:firstLine="0"/>
        <w:jc w:val="left"/>
        <w:tabs>
          <w:tab w:val="right" w:leader="none" w:pos="9936"/>
        </w:tabs>
      </w:pPr>
      <w:r>
        <w:tab/>
      </w:r>
      <w:r>
        <w:rPr>
          <w:u w:val="single"/>
        </w:rPr>
        <w:t xml:space="preserve">$353,000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$78,000</w:t>
      </w:r>
    </w:p>
    <w:p>
      <w:pPr>
        <w:tabs>
          <w:tab w:val="right" w:leader="dot" w:pos="9936"/>
        </w:tabs>
        <w:ind w:left="0" w:right="0" w:firstLine="1440"/>
      </w:pPr>
      <w:r>
        <w:rPr/>
        <w:t xml:space="preserve">TOTAL APPROPRIATION</w:t>
      </w:r>
      <w:r>
        <w:tab/>
      </w:r>
      <w:r>
        <w:rPr>
          <w:strike/>
        </w:rPr>
        <w:t xml:space="preserve">$93,301,000</w:t>
      </w:r>
    </w:p>
    <w:p>
      <w:pPr>
        <w:tabs>
          <w:tab w:val="right" w:leader="none" w:pos="9936"/>
        </w:tabs>
        <w:ind w:left="0" w:right="0" w:firstLine="1440"/>
      </w:pPr>
      <w:r>
        <w:tab/>
      </w:r>
      <w:r>
        <w:rPr>
          <w:u w:val="single"/>
        </w:rPr>
        <w:t xml:space="preserve">$93,123,000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of this act.</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$40,248,000</w:t>
      </w:r>
      <w:r>
        <w:t>))</w:t>
      </w:r>
    </w:p>
    <w:p>
      <w:pPr>
        <w:spacing w:before="0" w:after="0" w:line="408" w:lineRule="exact"/>
        <w:ind w:left="0" w:right="0" w:firstLine="0"/>
        <w:jc w:val="left"/>
        <w:tabs>
          <w:tab w:val="right" w:leader="none" w:pos="9936"/>
        </w:tabs>
      </w:pPr>
      <w:r>
        <w:tab/>
      </w:r>
      <w:r>
        <w:rPr>
          <w:u w:val="single"/>
        </w:rPr>
        <w:t xml:space="preserve">$40,267,000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$3,412,000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$3,072,000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w:t>
      </w:r>
      <w:r>
        <w:rPr>
          <w:u w:val="single"/>
        </w:rPr>
        <w:t xml:space="preserve"> Appropriation (FY 2019)</w:t>
      </w:r>
      <w:r>
        <w:tab/>
      </w:r>
      <w:r>
        <w:rPr>
          <w:u w:val="single"/>
        </w:rPr>
        <w:t xml:space="preserve">$25,000</w:t>
      </w:r>
    </w:p>
    <w:p>
      <w:pPr>
        <w:tabs>
          <w:tab w:val="right" w:leader="dot" w:pos="9936"/>
        </w:tabs>
        <w:ind w:left="0" w:right="0" w:firstLine="1440"/>
      </w:pPr>
      <w:r>
        <w:rPr/>
        <w:t xml:space="preserve">TOTAL APPROPRIATION</w:t>
      </w:r>
      <w:r>
        <w:tab/>
      </w:r>
      <w:r>
        <w:rPr>
          <w:strike/>
        </w:rPr>
        <w:t xml:space="preserve">$63,196,000</w:t>
      </w:r>
    </w:p>
    <w:p>
      <w:pPr>
        <w:tabs>
          <w:tab w:val="right" w:leader="none" w:pos="9936"/>
        </w:tabs>
        <w:ind w:left="0" w:right="0" w:firstLine="1440"/>
      </w:pPr>
      <w:r>
        <w:tab/>
      </w:r>
      <w:r>
        <w:rPr>
          <w:u w:val="single"/>
        </w:rPr>
        <w:t xml:space="preserve">$63,239,000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u w:val="single"/>
        </w:rPr>
        <w:t xml:space="preserve">(3) Up to $800,000 of the public service revolving account</w:t>
      </w:r>
      <w:r>
        <w:rPr>
          <w:rFonts w:ascii="Times New Roman" w:hAnsi="Times New Roman"/>
          <w:u w:val="single"/>
        </w:rPr>
        <w:t xml:space="preserve">—</w:t>
      </w:r>
      <w:r>
        <w:rPr>
          <w:u w:val="single"/>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u w:val="single"/>
        </w:rPr>
        <w:t xml:space="preserve">(4) $27,000 of the public service revolving account</w:t>
      </w:r>
      <w:r>
        <w:rPr>
          <w:rFonts w:ascii="Times New Roman" w:hAnsi="Times New Roman"/>
          <w:u w:val="single"/>
        </w:rPr>
        <w:t xml:space="preserve">—</w:t>
      </w:r>
      <w:r>
        <w:rPr>
          <w:u w:val="single"/>
        </w:rPr>
        <w:t xml:space="preserve">state appropriation is provided solely for implementing the provisions of Engrossed Substitute Senate Bill No. 6081 (distributed generation). If the bill is not enacted by June 30, 2018, the amount provided in this subsection shall lapse.</w:t>
      </w:r>
    </w:p>
    <w:p>
      <w:pPr>
        <w:spacing w:before="0" w:after="0" w:line="408" w:lineRule="exact"/>
        <w:ind w:left="0" w:right="0" w:firstLine="576"/>
        <w:jc w:val="left"/>
      </w:pPr>
      <w:r>
        <w:rPr>
          <w:u w:val="single"/>
        </w:rPr>
        <w:t xml:space="preserve">(5) The commission must begin a long-term study on the universal service program to the appropriate committees of the legislature on the need for future program funding and recommendations on potential funding mechanisms to improve availability of communications services, including broadband service, in unserved and underserved areas. A preliminary report providing a framework for the how the commission will approach the study is due January 1, 2019.</w:t>
      </w:r>
    </w:p>
    <w:p>
      <w:pPr>
        <w:spacing w:before="0" w:after="0" w:line="408" w:lineRule="exact"/>
        <w:ind w:left="0" w:right="0" w:firstLine="576"/>
        <w:jc w:val="left"/>
      </w:pPr>
      <w:r>
        <w:rPr>
          <w:u w:val="single"/>
        </w:rPr>
        <w:t xml:space="preserve">(6) $25,000 of the general fund</w:t>
      </w:r>
      <w:r>
        <w:rPr>
          <w:rFonts w:ascii="Times New Roman" w:hAnsi="Times New Roman"/>
          <w:u w:val="single"/>
        </w:rPr>
        <w:t xml:space="preserve">—</w:t>
      </w:r>
      <w:r>
        <w:rPr>
          <w:u w:val="single"/>
        </w:rPr>
        <w:t xml:space="preserve">state appropriation for fiscal year 2019 is provided solely for a task force to make recommendations to the legislature regarding the most effective method of regulation of digital application-based micro-movers and the small goods movers that utilize their digital application, to ensure the safety and protection of the public while examining barriers to entry and opportunities for short-distance transportation of small household goods moves. The task force shall consist of two representatives of said micro-movers and the small goods movers that utilize their digital application, two representatives from the insurance industry, one representative of the office of the insurance commissioner, one representative from commercial movers, one representative from solid waste hauling, two representatives from labor, and one representative from the utilities and transportation commission. The utilities and transportation commission shall provide staff support to the task force. The report is due to the legislature by December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$7,676,000</w:t>
      </w:r>
      <w:r>
        <w:t>))</w:t>
      </w:r>
    </w:p>
    <w:p>
      <w:pPr>
        <w:spacing w:before="0" w:after="0" w:line="408" w:lineRule="exact"/>
        <w:ind w:left="0" w:right="0" w:firstLine="0"/>
        <w:jc w:val="left"/>
        <w:tabs>
          <w:tab w:val="right" w:leader="none" w:pos="9936"/>
        </w:tabs>
      </w:pPr>
      <w:r>
        <w:tab/>
      </w:r>
      <w:r>
        <w:rPr>
          <w:u w:val="single"/>
        </w:rPr>
        <w:t xml:space="preserve">$7,015,000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$7,910,000</w:t>
      </w:r>
      <w:r>
        <w:t>))</w:t>
      </w:r>
    </w:p>
    <w:p>
      <w:pPr>
        <w:spacing w:before="0" w:after="0" w:line="408" w:lineRule="exact"/>
        <w:ind w:left="0" w:right="0" w:firstLine="0"/>
        <w:jc w:val="left"/>
        <w:tabs>
          <w:tab w:val="right" w:leader="none" w:pos="9936"/>
        </w:tabs>
      </w:pPr>
      <w:r>
        <w:tab/>
      </w:r>
      <w:r>
        <w:rPr>
          <w:u w:val="single"/>
        </w:rPr>
        <w:t xml:space="preserve">$9,088,000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$118,521,000</w:t>
      </w:r>
      <w:r>
        <w:t>))</w:t>
      </w:r>
    </w:p>
    <w:p>
      <w:pPr>
        <w:spacing w:before="0" w:after="0" w:line="408" w:lineRule="exact"/>
        <w:ind w:left="0" w:right="0" w:firstLine="0"/>
        <w:jc w:val="left"/>
        <w:tabs>
          <w:tab w:val="right" w:leader="none" w:pos="9936"/>
        </w:tabs>
      </w:pPr>
      <w:r>
        <w:tab/>
      </w:r>
      <w:r>
        <w:rPr>
          <w:u w:val="single"/>
        </w:rPr>
        <w:t xml:space="preserve">$117,248,000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$51,857,000</w:t>
      </w:r>
      <w:r>
        <w:t>))</w:t>
      </w:r>
    </w:p>
    <w:p>
      <w:pPr>
        <w:spacing w:before="0" w:after="0" w:line="408" w:lineRule="exact"/>
        <w:ind w:left="0" w:right="0" w:firstLine="0"/>
        <w:jc w:val="left"/>
        <w:tabs>
          <w:tab w:val="right" w:leader="none" w:pos="9936"/>
        </w:tabs>
      </w:pPr>
      <w:r>
        <w:tab/>
      </w:r>
      <w:r>
        <w:rPr>
          <w:u w:val="single"/>
        </w:rPr>
        <w:t xml:space="preserve">$53,470,000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$29,433,000</w:t>
      </w:r>
      <w:r>
        <w:t>))</w:t>
      </w:r>
    </w:p>
    <w:p>
      <w:pPr>
        <w:spacing w:before="0" w:after="0" w:line="408" w:lineRule="exact"/>
        <w:ind w:left="0" w:right="0" w:firstLine="0"/>
        <w:jc w:val="left"/>
        <w:tabs>
          <w:tab w:val="right" w:leader="none" w:pos="9936"/>
        </w:tabs>
      </w:pPr>
      <w:r>
        <w:tab/>
      </w:r>
      <w:r>
        <w:rPr>
          <w:u w:val="single"/>
        </w:rPr>
        <w:t xml:space="preserve">$42,018,000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$81,560,000</w:t>
      </w:r>
      <w:r>
        <w:t>))</w:t>
      </w:r>
    </w:p>
    <w:p>
      <w:pPr>
        <w:spacing w:before="0" w:after="0" w:line="408" w:lineRule="exact"/>
        <w:ind w:left="0" w:right="0" w:firstLine="0"/>
        <w:jc w:val="left"/>
        <w:tabs>
          <w:tab w:val="right" w:leader="none" w:pos="9936"/>
        </w:tabs>
      </w:pPr>
      <w:r>
        <w:tab/>
      </w:r>
      <w:r>
        <w:rPr>
          <w:u w:val="single"/>
        </w:rPr>
        <w:t xml:space="preserve">$118,587,000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$1,243,000</w:t>
      </w:r>
    </w:p>
    <w:p>
      <w:pPr>
        <w:spacing w:before="0" w:after="0" w:line="408" w:lineRule="exact"/>
        <w:ind w:left="0" w:right="0" w:firstLine="0"/>
        <w:jc w:val="left"/>
        <w:tabs>
          <w:tab w:val="right" w:leader="dot" w:pos="9936"/>
        </w:tabs>
      </w:pPr>
      <w:pPr>
        <w:tabs>
          <w:tab w:val="right" w:leader="dot" w:pos="9360"/>
        </w:tabs>
      </w:pPr>
      <w:r>
        <w:rPr>
          <w:u w:val="single"/>
        </w:rPr>
        <w:t xml:space="preserve">Military Department Active State Service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$300,939,000</w:t>
      </w:r>
    </w:p>
    <w:p>
      <w:pPr>
        <w:tabs>
          <w:tab w:val="right" w:leader="none" w:pos="9936"/>
        </w:tabs>
        <w:ind w:left="0" w:right="0" w:firstLine="1440"/>
      </w:pPr>
      <w:r>
        <w:tab/>
      </w:r>
      <w:r>
        <w:rPr>
          <w:u w:val="single"/>
        </w:rPr>
        <w:t xml:space="preserve">$352,851,000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w:t>
      </w:r>
      <w:r>
        <w:t>((</w:t>
      </w:r>
      <w:r>
        <w:rPr>
          <w:strike/>
        </w:rPr>
        <w:t xml:space="preserve">October 1st and</w:t>
      </w:r>
      <w:r>
        <w:t>))</w:t>
      </w:r>
      <w:r>
        <w:rPr/>
        <w:t xml:space="preserve"> February 1st</w:t>
      </w:r>
      <w:r>
        <w:rPr>
          <w:u w:val="single"/>
        </w:rPr>
        <w:t xml:space="preserve">, July 31st, and October 31st</w:t>
      </w:r>
      <w:r>
        <w:rPr/>
        <w:t xml:space="preserve">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w:t>
      </w:r>
      <w:r>
        <w:t>((</w:t>
      </w:r>
      <w:r>
        <w:rPr>
          <w:strike/>
        </w:rPr>
        <w:t xml:space="preserve">small and medium-sized, rural counties for replacement of</w:t>
      </w:r>
      <w:r>
        <w:t>))</w:t>
      </w:r>
      <w:r>
        <w:rPr/>
        <w:t xml:space="preserve"> </w:t>
      </w:r>
      <w:r>
        <w:rPr>
          <w:u w:val="single"/>
        </w:rPr>
        <w:t xml:space="preserve">Skagit, Cowlitz, Island, and Whatcom counties for replacing and upgrading the</w:t>
      </w:r>
      <w:r>
        <w:rPr/>
        <w:t xml:space="preserve"> equipment necessary to maintain 911 service after the state's transition to a next generation 911 system</w:t>
      </w:r>
      <w:r>
        <w:t>((</w:t>
      </w:r>
      <w:r>
        <w:rPr>
          <w:strike/>
        </w:rPr>
        <w:t xml:space="preserve">, including reimbursement of replacement and upgrades that have already been made</w:t>
      </w:r>
      <w:r>
        <w:t>))</w:t>
      </w:r>
      <w:r>
        <w:rPr/>
        <w:t xml:space="preserve">. </w:t>
      </w:r>
      <w:r>
        <w:rPr>
          <w:u w:val="single"/>
        </w:rPr>
        <w:t xml:space="preserve">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w:t>
      </w:r>
      <w:r>
        <w:t>((</w:t>
      </w:r>
      <w:r>
        <w:rPr>
          <w:strike/>
        </w:rPr>
        <w:t xml:space="preserve">and</w:t>
      </w:r>
      <w:r>
        <w:t>))</w:t>
      </w:r>
      <w:r>
        <w:rPr>
          <w:u w:val="single"/>
        </w:rPr>
        <w:t xml:space="preserve">,</w:t>
      </w:r>
      <w:r>
        <w:rPr/>
        <w:t xml:space="preserve"> equipment</w:t>
      </w:r>
      <w:r>
        <w:rPr>
          <w:u w:val="single"/>
        </w:rPr>
        <w:t xml:space="preserve">, and supporting costs</w:t>
      </w:r>
      <w:r>
        <w:rPr/>
        <w:t xml:space="preserve">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w:t>
      </w:r>
      <w:r>
        <w:t>((</w:t>
      </w:r>
      <w:r>
        <w:rPr>
          <w:strike/>
        </w:rPr>
        <w:t xml:space="preserve">$951,000</w:t>
      </w:r>
      <w:r>
        <w:t>))</w:t>
      </w:r>
      <w:r>
        <w:rPr/>
        <w:t xml:space="preserve"> </w:t>
      </w:r>
      <w:r>
        <w:rPr>
          <w:u w:val="single"/>
        </w:rPr>
        <w:t xml:space="preserve">$190,000</w:t>
      </w:r>
      <w:r>
        <w:rPr/>
        <w:t xml:space="preserve">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u w:val="single"/>
        </w:rPr>
        <w:t xml:space="preserve">(12) $1,582,000 of the general fund</w:t>
      </w:r>
      <w:r>
        <w:rPr>
          <w:rFonts w:ascii="Times New Roman" w:hAnsi="Times New Roman"/>
          <w:u w:val="single"/>
        </w:rPr>
        <w:t xml:space="preserve">—</w:t>
      </w:r>
      <w:r>
        <w:rPr>
          <w:u w:val="single"/>
        </w:rPr>
        <w:t xml:space="preserve">state appropriation for fiscal year 2019 and $2,618,000 of the enhanced 911 account</w:t>
      </w:r>
      <w:r>
        <w:rPr>
          <w:rFonts w:ascii="Times New Roman" w:hAnsi="Times New Roman"/>
          <w:u w:val="single"/>
        </w:rPr>
        <w:t xml:space="preserve">—</w:t>
      </w:r>
      <w:r>
        <w:rPr>
          <w:u w:val="single"/>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u w:val="single"/>
        </w:rPr>
        <w:t xml:space="preserve">(13) $110,000 of the general fund</w:t>
      </w:r>
      <w:r>
        <w:rPr>
          <w:rFonts w:ascii="Times New Roman" w:hAnsi="Times New Roman"/>
          <w:u w:val="single"/>
        </w:rPr>
        <w:t xml:space="preserve">—</w:t>
      </w:r>
      <w:r>
        <w:rPr>
          <w:u w:val="single"/>
        </w:rPr>
        <w:t xml:space="preserve">state appropriation for fiscal year 2019 is provided solely for implementing the provisions of Substitute Senate Bill No. 6011 (continuity of government). If the bill is not enacted by June 30, 2018, the amount provided in this subsection shall lapse.</w:t>
      </w:r>
    </w:p>
    <w:p>
      <w:pPr>
        <w:spacing w:before="0" w:after="0" w:line="408" w:lineRule="exact"/>
        <w:ind w:left="0" w:right="0" w:firstLine="576"/>
        <w:jc w:val="left"/>
      </w:pPr>
      <w:r>
        <w:rPr>
          <w:u w:val="single"/>
        </w:rPr>
        <w:t xml:space="preserve">(14) $200,000 of the military department active state service account</w:t>
      </w:r>
      <w:r>
        <w:rPr>
          <w:rFonts w:ascii="Times New Roman" w:hAnsi="Times New Roman"/>
          <w:u w:val="single"/>
        </w:rPr>
        <w:t xml:space="preserve">—</w:t>
      </w:r>
      <w:r>
        <w:rPr>
          <w:u w:val="single"/>
        </w:rPr>
        <w:t xml:space="preserve">state appropriation is provided solely for emergency response training and planning of national guard members with funding provided from Substitute Senate Bill No. 6269 (oil transportation safety). If the bill in not enacted by June 30, 2018, the amount provided in this subsection shall lapse.</w:t>
      </w:r>
    </w:p>
    <w:p>
      <w:pPr>
        <w:spacing w:before="0" w:after="0" w:line="408" w:lineRule="exact"/>
        <w:ind w:left="0" w:right="0" w:firstLine="576"/>
        <w:jc w:val="left"/>
      </w:pPr>
      <w:r>
        <w:rPr>
          <w:u w:val="single"/>
        </w:rPr>
        <w:t xml:space="preserve">(15) $150,000 of the general fund</w:t>
      </w:r>
      <w:r>
        <w:rPr>
          <w:rFonts w:ascii="Times New Roman" w:hAnsi="Times New Roman"/>
          <w:u w:val="single"/>
        </w:rPr>
        <w:t xml:space="preserve">—</w:t>
      </w:r>
      <w:r>
        <w:rPr>
          <w:u w:val="single"/>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144</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$2,076,000</w:t>
      </w:r>
      <w:r>
        <w:t>))</w:t>
      </w:r>
    </w:p>
    <w:p>
      <w:pPr>
        <w:spacing w:before="0" w:after="0" w:line="408" w:lineRule="exact"/>
        <w:ind w:left="0" w:right="0" w:firstLine="0"/>
        <w:jc w:val="left"/>
        <w:tabs>
          <w:tab w:val="right" w:leader="none" w:pos="9936"/>
        </w:tabs>
      </w:pPr>
      <w:r>
        <w:tab/>
      </w:r>
      <w:r>
        <w:rPr>
          <w:u w:val="single"/>
        </w:rPr>
        <w:t xml:space="preserve">$1,962,000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$2,251,000</w:t>
      </w:r>
      <w:r>
        <w:t>))</w:t>
      </w:r>
    </w:p>
    <w:p>
      <w:pPr>
        <w:spacing w:before="0" w:after="0" w:line="408" w:lineRule="exact"/>
        <w:ind w:left="0" w:right="0" w:firstLine="0"/>
        <w:jc w:val="left"/>
        <w:tabs>
          <w:tab w:val="right" w:leader="none" w:pos="9936"/>
        </w:tabs>
      </w:pPr>
      <w:r>
        <w:tab/>
      </w:r>
      <w:r>
        <w:rPr>
          <w:u w:val="single"/>
        </w:rPr>
        <w:t xml:space="preserve">$2,140,000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$1,327,000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$228,000</w:t>
      </w:r>
    </w:p>
    <w:p>
      <w:pPr>
        <w:tabs>
          <w:tab w:val="right" w:leader="dot" w:pos="9936"/>
        </w:tabs>
        <w:ind w:left="0" w:right="0" w:firstLine="1440"/>
      </w:pPr>
      <w:r>
        <w:rPr/>
        <w:t xml:space="preserve">TOTAL APPROPRIATION</w:t>
      </w:r>
      <w:r>
        <w:tab/>
      </w:r>
      <w:r>
        <w:rPr>
          <w:strike/>
        </w:rPr>
        <w:t xml:space="preserve">$9,686,000</w:t>
      </w:r>
    </w:p>
    <w:p>
      <w:pPr>
        <w:tabs>
          <w:tab w:val="right" w:leader="none" w:pos="9936"/>
        </w:tabs>
        <w:ind w:left="0" w:right="0" w:firstLine="1440"/>
      </w:pPr>
      <w:r>
        <w:tab/>
      </w:r>
      <w:r>
        <w:rPr>
          <w:u w:val="single"/>
        </w:rPr>
        <w:t xml:space="preserve">$9,689,000</w:t>
      </w:r>
    </w:p>
    <w:p>
      <w:pPr>
        <w:spacing w:before="120" w:after="0" w:line="408" w:lineRule="exact"/>
        <w:ind w:left="0" w:right="0" w:firstLine="576"/>
        <w:jc w:val="left"/>
      </w:pPr>
      <w:r>
        <w:rPr>
          <w:u w:val="single"/>
        </w:rPr>
        <w:t xml:space="preserve">The appropriation in this section is subject to the following conditions and limitations: $5,000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6245 (spoken language interpreters).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145</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$2,907,000</w:t>
      </w:r>
      <w:r>
        <w:t>))</w:t>
      </w:r>
    </w:p>
    <w:p>
      <w:pPr>
        <w:spacing w:before="0" w:after="0" w:line="408" w:lineRule="exact"/>
        <w:ind w:left="0" w:right="0" w:firstLine="0"/>
        <w:jc w:val="left"/>
        <w:tabs>
          <w:tab w:val="right" w:leader="none" w:pos="9936"/>
        </w:tabs>
      </w:pPr>
      <w:r>
        <w:tab/>
      </w:r>
      <w:r>
        <w:rPr>
          <w:u w:val="single"/>
        </w:rPr>
        <w:t xml:space="preserve">$3,244,000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$4,405,000</w:t>
      </w:r>
      <w:r>
        <w:t>))</w:t>
      </w:r>
    </w:p>
    <w:p>
      <w:pPr>
        <w:spacing w:before="0" w:after="0" w:line="408" w:lineRule="exact"/>
        <w:ind w:left="0" w:right="0" w:firstLine="0"/>
        <w:jc w:val="left"/>
        <w:tabs>
          <w:tab w:val="right" w:leader="none" w:pos="9936"/>
        </w:tabs>
      </w:pPr>
      <w:r>
        <w:tab/>
      </w:r>
      <w:r>
        <w:rPr>
          <w:u w:val="single"/>
        </w:rPr>
        <w:t xml:space="preserve">$4,538,000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$1,056,000</w:t>
      </w:r>
      <w:r>
        <w:t>))</w:t>
      </w:r>
    </w:p>
    <w:p>
      <w:pPr>
        <w:spacing w:before="0" w:after="0" w:line="408" w:lineRule="exact"/>
        <w:ind w:left="0" w:right="0" w:firstLine="0"/>
        <w:jc w:val="left"/>
        <w:tabs>
          <w:tab w:val="right" w:leader="none" w:pos="9936"/>
        </w:tabs>
      </w:pPr>
      <w:r>
        <w:tab/>
      </w:r>
      <w:r>
        <w:rPr>
          <w:u w:val="single"/>
        </w:rPr>
        <w:t xml:space="preserve">$1,132,000</w:t>
      </w:r>
    </w:p>
    <w:p>
      <w:pPr>
        <w:tabs>
          <w:tab w:val="right" w:leader="dot" w:pos="9936"/>
        </w:tabs>
        <w:ind w:left="0" w:right="0" w:firstLine="1440"/>
      </w:pPr>
      <w:r>
        <w:rPr/>
        <w:t xml:space="preserve">TOTAL APPROPRIATION</w:t>
      </w:r>
      <w:r>
        <w:tab/>
      </w:r>
      <w:r>
        <w:rPr>
          <w:strike/>
        </w:rPr>
        <w:t xml:space="preserve">$9,931,000</w:t>
      </w:r>
    </w:p>
    <w:p>
      <w:pPr>
        <w:tabs>
          <w:tab w:val="right" w:leader="none" w:pos="9936"/>
        </w:tabs>
        <w:ind w:left="0" w:right="0" w:firstLine="1440"/>
      </w:pPr>
      <w:r>
        <w:tab/>
      </w:r>
      <w:r>
        <w:rPr>
          <w:u w:val="single"/>
        </w:rPr>
        <w:t xml:space="preserve">$10,136,000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$4,031,000</w:t>
      </w:r>
      <w:r>
        <w:t>))</w:t>
      </w:r>
      <w:r>
        <w:rPr/>
        <w:t xml:space="preserve"> </w:t>
      </w:r>
      <w:r>
        <w:rPr>
          <w:u w:val="single"/>
        </w:rPr>
        <w:t xml:space="preserve">$3,994,000</w:t>
      </w:r>
      <w:r>
        <w:rPr/>
        <w:t xml:space="preserve"> of the general fund—state appropriation for fiscal year 2018 and </w:t>
      </w:r>
      <w:r>
        <w:t>((</w:t>
      </w:r>
      <w:r>
        <w:rPr>
          <w:strike/>
        </w:rPr>
        <w:t xml:space="preserve">$4,082,000</w:t>
      </w:r>
      <w:r>
        <w:t>))</w:t>
      </w:r>
      <w:r>
        <w:rPr/>
        <w:t xml:space="preserve"> </w:t>
      </w:r>
      <w:r>
        <w:rPr>
          <w:u w:val="single"/>
        </w:rPr>
        <w:t xml:space="preserve">$3,974,000</w:t>
      </w:r>
      <w:r>
        <w:rPr/>
        <w:t xml:space="preserve">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u w:val="single"/>
        </w:rPr>
        <w:t xml:space="preserve">(7) $14,000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6081 (distributed generation). If the bill is not enacted by June 30, 2018, the amount provided in this subsection shall lapse.</w:t>
      </w:r>
    </w:p>
    <w:p>
      <w:pPr>
        <w:spacing w:before="0" w:after="0" w:line="408" w:lineRule="exact"/>
        <w:ind w:left="0" w:right="0" w:firstLine="576"/>
        <w:jc w:val="left"/>
      </w:pPr>
      <w:r>
        <w:rPr>
          <w:u w:val="single"/>
        </w:rPr>
        <w:t xml:space="preserve">(8) $13,000 of the general fund</w:t>
      </w:r>
      <w:r>
        <w:rPr>
          <w:rFonts w:ascii="Times New Roman" w:hAnsi="Times New Roman"/>
          <w:u w:val="single"/>
        </w:rPr>
        <w:t xml:space="preserve">—</w:t>
      </w:r>
      <w:r>
        <w:rPr>
          <w:u w:val="single"/>
        </w:rPr>
        <w:t xml:space="preserve">state appropriation for fiscal year 2019 is provided solely for implementation of Engrossed Senate Bill No. 5450 (cross-laminated timber). If the bill is not enacted by June 30, 2018, the amount provided in this subsection shall lapse.</w:t>
      </w:r>
    </w:p>
    <w:p>
      <w:pPr>
        <w:spacing w:before="0" w:after="0" w:line="408" w:lineRule="exact"/>
        <w:ind w:left="0" w:right="0" w:firstLine="576"/>
        <w:jc w:val="left"/>
      </w:pPr>
      <w:r>
        <w:rPr>
          <w:u w:val="single"/>
        </w:rPr>
        <w:t xml:space="preserve">(9) $130,000 of the general fund</w:t>
      </w:r>
      <w:r>
        <w:rPr>
          <w:rFonts w:ascii="Times New Roman" w:hAnsi="Times New Roman"/>
          <w:u w:val="single"/>
        </w:rPr>
        <w:t xml:space="preserve">—</w:t>
      </w:r>
      <w:r>
        <w:rPr>
          <w:u w:val="single"/>
        </w:rPr>
        <w:t xml:space="preserve">state appropriation for fiscal year 2019 is provided solely for activities to resolve issues related to the ferry county memorial public hospital district energy savings performance contract. The department of enterprise services must redouble its activities to enforce performance from the energy savings performance contractor, identify the work necessary to address the deficiencies of the heating, ventilation, and air conditioning system (HVAC), and any other actions to make the hospital district whole under the contract. The department must provide monthly status reports to the director of the office of financial management and the legislature on steps, timelines, and activities to repair the HVAC system and secure contractor performance. In the May 2018 report, the department must identify steps that may be taken to improve its master contract to remove contractors for performance failures from its master contract or to add other contract remedies to prevent similar events. No moneys may be expended from the appropriations in this section for department of enterprise services costs, except for costs related to actual litigation with the energy savings performance contractor or its insurer. Moneys may be used for litigation or actual repair and replacement costs incurred by the hospital associated with the fulfillment of the contract.</w:t>
      </w:r>
    </w:p>
    <w:p>
      <w:pPr>
        <w:spacing w:before="0" w:after="0" w:line="408" w:lineRule="exact"/>
        <w:ind w:left="0" w:right="0" w:firstLine="576"/>
        <w:jc w:val="left"/>
      </w:pPr>
      <w:r>
        <w:rPr>
          <w:u w:val="single"/>
        </w:rPr>
        <w:t xml:space="preserve">(10) During the 2017-2019 fiscal biennium, the department shall allow individuals to access the top of the capitol dome under approved supervision and guidelines developed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149</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$1,607,000</w:t>
      </w:r>
      <w:r>
        <w:t>))</w:t>
      </w:r>
    </w:p>
    <w:p>
      <w:pPr>
        <w:spacing w:before="0" w:after="0" w:line="408" w:lineRule="exact"/>
        <w:ind w:left="0" w:right="0" w:firstLine="0"/>
        <w:jc w:val="left"/>
        <w:tabs>
          <w:tab w:val="right" w:leader="none" w:pos="9936"/>
        </w:tabs>
      </w:pPr>
      <w:r>
        <w:tab/>
      </w:r>
      <w:r>
        <w:rPr>
          <w:u w:val="single"/>
        </w:rPr>
        <w:t xml:space="preserve">$1,580,000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$1,633,000</w:t>
      </w:r>
      <w:r>
        <w:t>))</w:t>
      </w:r>
    </w:p>
    <w:p>
      <w:pPr>
        <w:spacing w:before="0" w:after="0" w:line="408" w:lineRule="exact"/>
        <w:ind w:left="0" w:right="0" w:firstLine="0"/>
        <w:jc w:val="left"/>
        <w:tabs>
          <w:tab w:val="right" w:leader="none" w:pos="9936"/>
        </w:tabs>
      </w:pPr>
      <w:r>
        <w:tab/>
      </w:r>
      <w:r>
        <w:rPr>
          <w:u w:val="single"/>
        </w:rPr>
        <w:t xml:space="preserve">$1,659,000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$5,732,000</w:t>
      </w:r>
    </w:p>
    <w:p>
      <w:pPr>
        <w:tabs>
          <w:tab w:val="right" w:leader="none" w:pos="9936"/>
        </w:tabs>
        <w:ind w:left="0" w:right="0" w:firstLine="1440"/>
      </w:pPr>
      <w:r>
        <w:tab/>
      </w:r>
      <w:r>
        <w:rPr>
          <w:u w:val="single"/>
        </w:rPr>
        <w:t xml:space="preserve">$5,867,000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u w:val="single"/>
        </w:rPr>
        <w:t xml:space="preserve">(2) $80,000 of the general fund</w:t>
      </w:r>
      <w:r>
        <w:rPr>
          <w:rFonts w:ascii="Times New Roman" w:hAnsi="Times New Roman"/>
          <w:u w:val="single"/>
        </w:rPr>
        <w:t xml:space="preserve">—</w:t>
      </w:r>
      <w:r>
        <w:rPr>
          <w:u w:val="single"/>
        </w:rPr>
        <w:t xml:space="preserve">state appropriation for fiscal year 2019 is provided solely for the department to work with the department of commerce to facilitate a capital needs assessment study of historic public libraries in distressed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$19,136,000</w:t>
      </w:r>
      <w:r>
        <w:t>))</w:t>
      </w:r>
    </w:p>
    <w:p>
      <w:pPr>
        <w:spacing w:before="0" w:after="0" w:line="408" w:lineRule="exact"/>
        <w:ind w:left="0" w:right="0" w:firstLine="0"/>
        <w:jc w:val="left"/>
        <w:tabs>
          <w:tab w:val="right" w:leader="none" w:pos="9936"/>
        </w:tabs>
      </w:pPr>
      <w:r>
        <w:tab/>
      </w:r>
      <w:r>
        <w:rPr>
          <w:u w:val="single"/>
        </w:rPr>
        <w:t xml:space="preserve">$18,578,000</w:t>
      </w:r>
    </w:p>
    <w:p>
      <w:pPr>
        <w:tabs>
          <w:tab w:val="right" w:leader="dot" w:pos="9936"/>
        </w:tabs>
        <w:ind w:left="0" w:right="0" w:firstLine="1440"/>
      </w:pPr>
      <w:r>
        <w:rPr/>
        <w:t xml:space="preserve">TOTAL APPROPRIATION</w:t>
      </w:r>
      <w:r>
        <w:tab/>
      </w:r>
      <w:r>
        <w:rPr>
          <w:strike/>
        </w:rPr>
        <w:t xml:space="preserve">$19,511,000</w:t>
      </w:r>
    </w:p>
    <w:p>
      <w:pPr>
        <w:tabs>
          <w:tab w:val="right" w:leader="none" w:pos="9936"/>
        </w:tabs>
        <w:ind w:left="0" w:right="0" w:firstLine="1440"/>
      </w:pPr>
      <w:r>
        <w:tab/>
      </w:r>
      <w:r>
        <w:rPr>
          <w:u w:val="single"/>
        </w:rPr>
        <w:t xml:space="preserve">$18,953,000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w:t>
      </w:r>
      <w:r>
        <w:t>((</w:t>
      </w:r>
      <w:r>
        <w:rPr>
          <w:strike/>
        </w:rPr>
        <w:t xml:space="preserve">$9,443,000</w:t>
      </w:r>
      <w:r>
        <w:t>))</w:t>
      </w:r>
      <w:r>
        <w:rPr/>
        <w:t xml:space="preserve"> </w:t>
      </w:r>
      <w:r>
        <w:rPr>
          <w:u w:val="single"/>
        </w:rPr>
        <w:t xml:space="preserve">$10,668,000</w:t>
      </w:r>
      <w:r>
        <w:rPr/>
        <w:t xml:space="preserve">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u w:val="single"/>
        </w:rPr>
        <w:t xml:space="preserve">(9) Within existing resources, the agency must host, administer, and support the state employee directory in an online format to provide public employee contact information.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must be expended for the programs and in the amounts specified in this act. However, after May 1, 2018, unless prohibited by this act, the department may transfer general fund</w:t>
      </w:r>
      <w:r>
        <w:rPr>
          <w:rFonts w:ascii="Times New Roman" w:hAnsi="Times New Roman"/>
          <w:u w:val="single"/>
        </w:rPr>
        <w:t xml:space="preserve">—</w:t>
      </w:r>
      <w:r>
        <w:rPr>
          <w:u w:val="single"/>
        </w:rPr>
        <w:t xml:space="preserve">state appropriations for fiscal year 2018 among programs after approval by the director of the office of financial management. However, the department may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2018 caseload forecasts and utilization assumptions in the long-term care, foster care, adoptions support, medical personal care, and child support programs, the department may transfer state moneys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202</w:t>
      </w:r>
      <w:r>
        <w:rPr/>
        <w:t xml:space="preserve">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$348,992,000</w:t>
      </w:r>
      <w:r>
        <w:t>))</w:t>
      </w:r>
    </w:p>
    <w:p>
      <w:pPr>
        <w:spacing w:before="0" w:after="0" w:line="408" w:lineRule="exact"/>
        <w:ind w:left="0" w:right="0" w:firstLine="0"/>
        <w:jc w:val="left"/>
        <w:tabs>
          <w:tab w:val="right" w:leader="none" w:pos="9936"/>
        </w:tabs>
      </w:pPr>
      <w:r>
        <w:tab/>
      </w:r>
      <w:r>
        <w:rPr>
          <w:u w:val="single"/>
        </w:rPr>
        <w:t xml:space="preserve">$345,579,000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$265,365,000</w:t>
      </w:r>
      <w:r>
        <w:t>))</w:t>
      </w:r>
    </w:p>
    <w:p>
      <w:pPr>
        <w:spacing w:before="0" w:after="0" w:line="408" w:lineRule="exact"/>
        <w:ind w:left="0" w:right="0" w:firstLine="0"/>
        <w:jc w:val="left"/>
        <w:tabs>
          <w:tab w:val="right" w:leader="none" w:pos="9936"/>
        </w:tabs>
      </w:pPr>
      <w:r>
        <w:tab/>
      </w:r>
      <w:r>
        <w:rPr>
          <w:u w:val="single"/>
        </w:rPr>
        <w:t xml:space="preserve">$279,095,000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$9,132,000</w:t>
      </w:r>
    </w:p>
    <w:p>
      <w:pPr>
        <w:tabs>
          <w:tab w:val="right" w:leader="dot" w:pos="9936"/>
        </w:tabs>
        <w:ind w:left="0" w:right="0" w:firstLine="1440"/>
      </w:pPr>
      <w:r>
        <w:rPr/>
        <w:t xml:space="preserve">TOTAL APPROPRIATION</w:t>
      </w:r>
      <w:r>
        <w:tab/>
      </w:r>
      <w:r>
        <w:rPr>
          <w:strike/>
        </w:rPr>
        <w:t xml:space="preserve">$616,836,000</w:t>
      </w:r>
    </w:p>
    <w:p>
      <w:pPr>
        <w:tabs>
          <w:tab w:val="right" w:leader="none" w:pos="9936"/>
        </w:tabs>
        <w:ind w:left="0" w:right="0" w:firstLine="1440"/>
      </w:pPr>
      <w:r>
        <w:tab/>
      </w:r>
      <w:r>
        <w:rPr>
          <w:u w:val="single"/>
        </w:rPr>
        <w:t xml:space="preserve">$636,285,000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u w:val="single"/>
        </w:rPr>
        <w:t xml:space="preserve">(23) The appropriations in this section include sufficient funding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u w:val="single"/>
        </w:rPr>
        <w:t xml:space="preserve">(24)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u w:val="single"/>
        </w:rPr>
        <w:t xml:space="preserve">(25) The appropriations in this section include sufficient funding for the implementation of Substitute Senate Bill No. 6309 (family assessment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$95,885,000</w:t>
      </w:r>
      <w:r>
        <w:t>))</w:t>
      </w:r>
    </w:p>
    <w:p>
      <w:pPr>
        <w:spacing w:before="0" w:after="0" w:line="408" w:lineRule="exact"/>
        <w:ind w:left="0" w:right="0" w:firstLine="0"/>
        <w:jc w:val="left"/>
        <w:tabs>
          <w:tab w:val="right" w:leader="none" w:pos="9936"/>
        </w:tabs>
      </w:pPr>
      <w:r>
        <w:tab/>
      </w:r>
      <w:r>
        <w:rPr>
          <w:u w:val="single"/>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$97,123,000</w:t>
      </w:r>
      <w:r>
        <w:t>))</w:t>
      </w:r>
    </w:p>
    <w:p>
      <w:pPr>
        <w:spacing w:before="0" w:after="0" w:line="408" w:lineRule="exact"/>
        <w:ind w:left="0" w:right="0" w:firstLine="0"/>
        <w:jc w:val="left"/>
        <w:tabs>
          <w:tab w:val="right" w:leader="none" w:pos="9936"/>
        </w:tabs>
      </w:pPr>
      <w:r>
        <w:tab/>
      </w:r>
      <w:r>
        <w:rPr>
          <w:u w:val="single"/>
        </w:rPr>
        <w:t xml:space="preserve">$94,071,000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$8,721,000</w:t>
      </w:r>
    </w:p>
    <w:p>
      <w:pPr>
        <w:tabs>
          <w:tab w:val="right" w:leader="dot" w:pos="9936"/>
        </w:tabs>
        <w:ind w:left="0" w:right="0" w:firstLine="1440"/>
      </w:pPr>
      <w:r>
        <w:rPr/>
        <w:t xml:space="preserve">TOTAL APPROPRIATION</w:t>
      </w:r>
      <w:r>
        <w:tab/>
      </w:r>
      <w:r>
        <w:rPr>
          <w:strike/>
        </w:rPr>
        <w:t xml:space="preserve">$198,653,000</w:t>
      </w:r>
    </w:p>
    <w:p>
      <w:pPr>
        <w:tabs>
          <w:tab w:val="right" w:leader="none" w:pos="9936"/>
        </w:tabs>
        <w:ind w:left="0" w:right="0" w:firstLine="1440"/>
      </w:pPr>
      <w:r>
        <w:tab/>
      </w:r>
      <w:r>
        <w:rPr>
          <w:u w:val="single"/>
        </w:rPr>
        <w:t xml:space="preserve">$199,684,000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u w:val="single"/>
        </w:rPr>
        <w:t xml:space="preserve">(11) $107,000 of the general fund</w:t>
      </w:r>
      <w:r>
        <w:rPr>
          <w:rFonts w:ascii="Times New Roman" w:hAnsi="Times New Roman"/>
          <w:u w:val="single"/>
        </w:rPr>
        <w:t xml:space="preserve">—</w:t>
      </w:r>
      <w:r>
        <w:rPr>
          <w:u w:val="single"/>
        </w:rPr>
        <w:t xml:space="preserve">state appropriation for fiscal year 2018 and $432,000 of the general fund</w:t>
      </w:r>
      <w:r>
        <w:rPr>
          <w:rFonts w:ascii="Times New Roman" w:hAnsi="Times New Roman"/>
          <w:u w:val="single"/>
        </w:rPr>
        <w:t xml:space="preserve">—</w:t>
      </w:r>
      <w:r>
        <w:rPr>
          <w:u w:val="single"/>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u w:val="single"/>
        </w:rPr>
        <w:t xml:space="preserve">(12) $75,000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Senate Bill No. 6160 (exclusive adult jurisdiction).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$391,457,000</w:t>
      </w:r>
      <w:r>
        <w:t>))</w:t>
      </w:r>
    </w:p>
    <w:p>
      <w:pPr>
        <w:spacing w:before="0" w:after="0" w:line="408" w:lineRule="exact"/>
        <w:ind w:left="0" w:right="0" w:firstLine="0"/>
        <w:jc w:val="left"/>
        <w:tabs>
          <w:tab w:val="right" w:leader="none" w:pos="9936"/>
        </w:tabs>
      </w:pPr>
      <w:r>
        <w:tab/>
      </w:r>
      <w:r>
        <w:rPr>
          <w:u w:val="single"/>
        </w:rPr>
        <w:t xml:space="preserve">$381,760,000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$409,108,000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$1,021,705,000</w:t>
      </w:r>
      <w:r>
        <w:t>))</w:t>
      </w:r>
    </w:p>
    <w:p>
      <w:pPr>
        <w:spacing w:before="0" w:after="0" w:line="408" w:lineRule="exact"/>
        <w:ind w:left="0" w:right="0" w:firstLine="0"/>
        <w:jc w:val="left"/>
        <w:tabs>
          <w:tab w:val="right" w:leader="none" w:pos="9936"/>
        </w:tabs>
      </w:pPr>
      <w:r>
        <w:tab/>
      </w:r>
      <w:r>
        <w:rPr>
          <w:u w:val="single"/>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$17,864,000</w:t>
      </w:r>
      <w:r>
        <w:t>))</w:t>
      </w:r>
    </w:p>
    <w:p>
      <w:pPr>
        <w:spacing w:before="0" w:after="0" w:line="408" w:lineRule="exact"/>
        <w:ind w:left="0" w:right="0" w:firstLine="0"/>
        <w:jc w:val="left"/>
        <w:tabs>
          <w:tab w:val="right" w:leader="none" w:pos="9936"/>
        </w:tabs>
      </w:pPr>
      <w:r>
        <w:tab/>
      </w:r>
      <w:r>
        <w:rPr>
          <w:u w:val="single"/>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(FY 2019)</w:t>
      </w:r>
      <w:r>
        <w:tab/>
      </w:r>
      <w:r>
        <w:rPr>
          <w:strike/>
        </w:rPr>
        <w:t xml:space="preserve">$3,684,000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$39,000</w:t>
      </w:r>
    </w:p>
    <w:p>
      <w:pPr>
        <w:tabs>
          <w:tab w:val="right" w:leader="dot" w:pos="9936"/>
        </w:tabs>
        <w:ind w:left="0" w:right="0" w:firstLine="1440"/>
      </w:pPr>
      <w:r>
        <w:rPr/>
        <w:t xml:space="preserve">TOTAL APPROPRIATION</w:t>
      </w:r>
      <w:r>
        <w:tab/>
      </w:r>
      <w:r>
        <w:rPr>
          <w:strike/>
        </w:rPr>
        <w:t xml:space="preserve">$1,847,502,000</w:t>
      </w:r>
    </w:p>
    <w:p>
      <w:pPr>
        <w:tabs>
          <w:tab w:val="right" w:leader="none" w:pos="9936"/>
        </w:tabs>
        <w:ind w:left="0" w:right="0" w:firstLine="1440"/>
      </w:pPr>
      <w:r>
        <w:tab/>
      </w:r>
      <w:r>
        <w:rPr>
          <w:u w:val="single"/>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w:t>
      </w:r>
      <w:r>
        <w:t>((</w:t>
      </w:r>
      <w:r>
        <w:rPr>
          <w:strike/>
        </w:rPr>
        <w:t xml:space="preserve">, $6,590,000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$7,620,000</w:t>
      </w:r>
      <w:r>
        <w:t>))</w:t>
      </w:r>
      <w:r>
        <w:rPr/>
        <w:t xml:space="preserve"> </w:t>
      </w:r>
      <w:r>
        <w:rPr>
          <w:u w:val="single"/>
        </w:rPr>
        <w:t xml:space="preserve">$3,810,000</w:t>
      </w:r>
      <w:r>
        <w:rPr/>
        <w:t xml:space="preserve">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w:t>
      </w:r>
      <w:r>
        <w:t>((</w:t>
      </w:r>
      <w:r>
        <w:rPr>
          <w:strike/>
        </w:rPr>
        <w:t xml:space="preserve">(g)</w:t>
      </w:r>
      <w:r>
        <w:t>))</w:t>
      </w:r>
      <w:r>
        <w:rPr/>
        <w:t xml:space="preserve"> </w:t>
      </w:r>
      <w:r>
        <w:rPr>
          <w:u w:val="single"/>
        </w:rPr>
        <w:t xml:space="preserve">(f)</w:t>
      </w:r>
      <w:r>
        <w:rPr/>
        <w:t xml:space="preserve">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w:t>
      </w:r>
      <w:r>
        <w:t>((</w:t>
      </w:r>
      <w:r>
        <w:rPr>
          <w:strike/>
        </w:rPr>
        <w:t xml:space="preserve">$3,520,000</w:t>
      </w:r>
      <w:r>
        <w:t>))</w:t>
      </w:r>
      <w:r>
        <w:rPr/>
        <w:t xml:space="preserve"> </w:t>
      </w:r>
      <w:r>
        <w:rPr>
          <w:u w:val="single"/>
        </w:rPr>
        <w:t xml:space="preserve">$1,760,000</w:t>
      </w:r>
      <w:r>
        <w:rPr/>
        <w:t xml:space="preserve">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w:t>
      </w:r>
      <w:r>
        <w:t>((</w:t>
      </w:r>
      <w:r>
        <w:rPr>
          <w:strike/>
        </w:rPr>
        <w:t xml:space="preserve">$6,858,000 of the general fund</w:t>
      </w:r>
      <w:r>
        <w:rPr>
          <w:rFonts w:ascii="Times New Roman" w:hAnsi="Times New Roman"/>
          <w:strike/>
        </w:rPr>
        <w:t xml:space="preserve">—</w:t>
      </w:r>
      <w:r>
        <w:rPr>
          <w:strike/>
        </w:rPr>
        <w:t xml:space="preserve">state appropriation for fiscal year 2019 and $4,023,000 of the general fund</w:t>
      </w:r>
      <w:r>
        <w:rPr>
          <w:rFonts w:ascii="Times New Roman" w:hAnsi="Times New Roman"/>
          <w:strike/>
        </w:rPr>
        <w:t xml:space="preserve">—</w:t>
      </w:r>
      <w:r>
        <w:rPr>
          <w:strike/>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strike/>
        </w:rPr>
        <w:t xml:space="preserve">(f)</w:t>
      </w:r>
      <w:r>
        <w:t>))</w:t>
      </w:r>
      <w:r>
        <w:rPr/>
        <w:t xml:space="preserve"> $15,862,000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$81,930,000 of the general fund</w:t>
      </w:r>
      <w:r>
        <w:rPr>
          <w:rFonts w:ascii="Times New Roman" w:hAnsi="Times New Roman"/>
        </w:rPr>
        <w:t xml:space="preserve">—</w:t>
      </w:r>
      <w:r>
        <w:rPr/>
        <w:t xml:space="preserve">state appropriation for fiscal year 2018 </w:t>
      </w:r>
      <w:r>
        <w:t>((</w:t>
      </w:r>
      <w:r>
        <w:rPr>
          <w:strike/>
        </w:rPr>
        <w:t xml:space="preserve">and $81,930,000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$1,125,000 of the general fund</w:t>
      </w:r>
      <w:r>
        <w:rPr>
          <w:rFonts w:ascii="Times New Roman" w:hAnsi="Times New Roman"/>
        </w:rPr>
        <w:t xml:space="preserve">—</w:t>
      </w:r>
      <w:r>
        <w:rPr/>
        <w:t xml:space="preserve">state appropriation for fiscal year 2018 </w:t>
      </w:r>
      <w:r>
        <w:t>((</w:t>
      </w:r>
      <w:r>
        <w:rPr>
          <w:strike/>
        </w:rPr>
        <w:t xml:space="preserve">and $1,125,000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$1,204,000 of the general fund</w:t>
      </w:r>
      <w:r>
        <w:rPr>
          <w:rFonts w:ascii="Times New Roman" w:hAnsi="Times New Roman"/>
        </w:rPr>
        <w:t xml:space="preserve">—</w:t>
      </w:r>
      <w:r>
        <w:rPr/>
        <w:t xml:space="preserve">state appropriation for fiscal year 2018 </w:t>
      </w:r>
      <w:r>
        <w:t>((</w:t>
      </w:r>
      <w:r>
        <w:rPr>
          <w:strike/>
        </w:rPr>
        <w:t xml:space="preserve">and $1,204,000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reimburse Pierce and Spokane counties for the cost of conducting 180-day commitment hearings at the state psychiatric hospitals.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(g)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$2,291,000 of the general fund</w:t>
      </w:r>
      <w:r>
        <w:rPr>
          <w:rFonts w:ascii="Times New Roman" w:hAnsi="Times New Roman"/>
        </w:rPr>
        <w:t xml:space="preserve">—</w:t>
      </w:r>
      <w:r>
        <w:rPr/>
        <w:t xml:space="preserve">state appropriation for fiscal year 2018 </w:t>
      </w:r>
      <w:r>
        <w:t>((</w:t>
      </w:r>
      <w:r>
        <w:rPr>
          <w:strike/>
        </w:rPr>
        <w:t xml:space="preserve">and $2,291,000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$2,309,000 of the general fund</w:t>
      </w:r>
      <w:r>
        <w:rPr>
          <w:rFonts w:ascii="Times New Roman" w:hAnsi="Times New Roman"/>
        </w:rPr>
        <w:t xml:space="preserve">—</w:t>
      </w:r>
      <w:r>
        <w:rPr/>
        <w:t xml:space="preserve">state appropriation for fiscal year 2018</w:t>
      </w:r>
      <w:r>
        <w:t>((</w:t>
      </w:r>
      <w:r>
        <w:rPr>
          <w:strike/>
        </w:rPr>
        <w:t xml:space="preserve">, $3,079,000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$5,061,000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w:t>
      </w:r>
      <w:r>
        <w:t>((</w:t>
      </w:r>
      <w:r>
        <w:rPr>
          <w:strike/>
        </w:rPr>
        <w:t xml:space="preserve">and ensuring</w:t>
      </w:r>
      <w:r>
        <w:t>))</w:t>
      </w:r>
      <w:r>
        <w:rPr>
          <w:u w:val="single"/>
        </w:rPr>
        <w:t xml:space="preserve">, ensure</w:t>
      </w:r>
      <w:r>
        <w:rPr/>
        <w:t xml:space="preserve"> that utilization will be based on medical necessity</w:t>
      </w:r>
      <w:r>
        <w:rPr>
          <w:u w:val="single"/>
        </w:rPr>
        <w:t xml:space="preserve">, and identify a specific geographic location where a tribal evaluation and treatment facility will be built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$1,466,000 of the general fund</w:t>
      </w:r>
      <w:r>
        <w:rPr>
          <w:rFonts w:ascii="Times New Roman" w:hAnsi="Times New Roman"/>
        </w:rPr>
        <w:t xml:space="preserve">—</w:t>
      </w:r>
      <w:r>
        <w:rPr/>
        <w:t xml:space="preserve">state appropriation for fiscal year 2018</w:t>
      </w:r>
      <w:r>
        <w:t>((</w:t>
      </w:r>
      <w:r>
        <w:rPr>
          <w:strike/>
        </w:rPr>
        <w:t xml:space="preserve">, $7,103,000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$9,715,000</w:t>
      </w:r>
      <w:r>
        <w:t>))</w:t>
      </w:r>
      <w:r>
        <w:rPr/>
        <w:t xml:space="preserve"> </w:t>
      </w:r>
      <w:r>
        <w:rPr>
          <w:u w:val="single"/>
        </w:rPr>
        <w:t xml:space="preserve">$1,663,000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t>((</w:t>
      </w:r>
      <w:r>
        <w:rPr>
          <w:strike/>
        </w:rPr>
        <w:t xml:space="preserve">(r) $1,133,000 of the general fund</w:t>
      </w:r>
      <w:r>
        <w:rPr>
          <w:rFonts w:ascii="Times New Roman" w:hAnsi="Times New Roman"/>
          <w:strike/>
        </w:rPr>
        <w:t xml:space="preserve">—</w:t>
      </w:r>
      <w:r>
        <w:rPr>
          <w:strike/>
        </w:rPr>
        <w:t xml:space="preserve">state appropriation for fiscal year 2019 and $1,297,000 of the general fund</w:t>
      </w:r>
      <w:r>
        <w:rPr>
          <w:rFonts w:ascii="Times New Roman" w:hAnsi="Times New Roman"/>
          <w:strike/>
        </w:rPr>
        <w:t xml:space="preserve">—</w:t>
      </w:r>
      <w:r>
        <w:rPr>
          <w:strike/>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strike/>
        </w:rPr>
        <w:t xml:space="preserve">(s)</w:t>
      </w:r>
      <w:r>
        <w:t>))</w:t>
      </w:r>
      <w:r>
        <w:rPr/>
        <w:t xml:space="preserve"> </w:t>
      </w:r>
      <w:r>
        <w:rPr>
          <w:u w:val="single"/>
        </w:rPr>
        <w:t xml:space="preserve">(q)</w:t>
      </w:r>
      <w:r>
        <w:rPr/>
        <w:t xml:space="preserve"> $4,983,000 of the general fund</w:t>
      </w:r>
      <w:r>
        <w:rPr>
          <w:rFonts w:ascii="Times New Roman" w:hAnsi="Times New Roman"/>
        </w:rPr>
        <w:t xml:space="preserve">—</w:t>
      </w:r>
      <w:r>
        <w:rPr/>
        <w:t xml:space="preserve">state appropriation for fiscal year 2018</w:t>
      </w:r>
      <w:r>
        <w:t>((</w:t>
      </w:r>
      <w:r>
        <w:rPr>
          <w:strike/>
        </w:rPr>
        <w:t xml:space="preserve">, $6,744,000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$25,365,000</w:t>
      </w:r>
      <w:r>
        <w:t>))</w:t>
      </w:r>
      <w:r>
        <w:rPr/>
        <w:t xml:space="preserve"> </w:t>
      </w:r>
      <w:r>
        <w:rPr>
          <w:u w:val="single"/>
        </w:rPr>
        <w:t xml:space="preserve">$10,849,000</w:t>
      </w:r>
      <w:r>
        <w:rPr/>
        <w:t xml:space="preserve">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w:t>
      </w:r>
      <w:r>
        <w:t>((</w:t>
      </w:r>
      <w:r>
        <w:rPr>
          <w:strike/>
        </w:rPr>
        <w:t xml:space="preserve">(q)</w:t>
      </w:r>
      <w:r>
        <w:t>))</w:t>
      </w:r>
      <w:r>
        <w:rPr/>
        <w:t xml:space="preserve"> </w:t>
      </w:r>
      <w:r>
        <w:rPr>
          <w:u w:val="single"/>
        </w:rPr>
        <w:t xml:space="preserve">(p)</w:t>
      </w:r>
      <w:r>
        <w:rPr/>
        <w:t xml:space="preserve">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$11,405,000 of the general fund—state appropriation for fiscal year 2018</w:t>
      </w:r>
      <w:r>
        <w:t>((</w:t>
      </w:r>
      <w:r>
        <w:rPr>
          <w:strike/>
        </w:rPr>
        <w:t xml:space="preserve">, $11,405,000 of the general fund—state appropriation for fiscal year 2019,</w:t>
      </w:r>
      <w:r>
        <w:t>))</w:t>
      </w:r>
      <w:r>
        <w:rPr/>
        <w:t xml:space="preserve"> and </w:t>
      </w:r>
      <w:r>
        <w:t>((</w:t>
      </w:r>
      <w:r>
        <w:rPr>
          <w:strike/>
        </w:rPr>
        <w:t xml:space="preserve">$17,680,000</w:t>
      </w:r>
      <w:r>
        <w:t>))</w:t>
      </w:r>
      <w:r>
        <w:rPr/>
        <w:t xml:space="preserve"> </w:t>
      </w:r>
      <w:r>
        <w:rPr>
          <w:u w:val="single"/>
        </w:rPr>
        <w:t xml:space="preserve">$8,840,000</w:t>
      </w:r>
      <w:r>
        <w:rPr/>
        <w:t xml:space="preserve">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$200,000 of the general fund</w:t>
      </w:r>
      <w:r>
        <w:rPr>
          <w:rFonts w:ascii="Times New Roman" w:hAnsi="Times New Roman"/>
        </w:rPr>
        <w:t xml:space="preserve">—</w:t>
      </w:r>
      <w:r>
        <w:rPr/>
        <w:t xml:space="preserve">state appropriation for fiscal year 2018 </w:t>
      </w:r>
      <w:r>
        <w:t>((</w:t>
      </w:r>
      <w:r>
        <w:rPr>
          <w:strike/>
        </w:rPr>
        <w:t xml:space="preserve">and $1,296,000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clubhouse programs. </w:t>
      </w:r>
      <w:r>
        <w:t>((</w:t>
      </w:r>
      <w:r>
        <w:rPr>
          <w:strike/>
        </w:rPr>
        <w:t xml:space="preserve">Of this amount, $400,000 must be used for support of the Spokane clubhouse program and the remaining funds must be used for support of new clubhouse programs.</w:t>
      </w:r>
      <w:r>
        <w:t>))</w:t>
      </w:r>
      <w:r>
        <w:rPr/>
        <w:t xml:space="preserve">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$212,000 of the general fund</w:t>
      </w:r>
      <w:r>
        <w:rPr>
          <w:rFonts w:ascii="Times New Roman" w:hAnsi="Times New Roman"/>
        </w:rPr>
        <w:t xml:space="preserve">—</w:t>
      </w:r>
      <w:r>
        <w:rPr/>
        <w:t xml:space="preserve">state appropriation for fiscal year 2018 </w:t>
      </w:r>
      <w:r>
        <w:t>((</w:t>
      </w:r>
      <w:r>
        <w:rPr>
          <w:strike/>
        </w:rPr>
        <w:t xml:space="preserve">and $213,000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w:t>
      </w:r>
      <w:r>
        <w:rPr>
          <w:u w:val="single"/>
        </w:rPr>
        <w:t xml:space="preserve">, in collaboration with the health care authority,</w:t>
      </w:r>
      <w:r>
        <w:rPr/>
        <w:t xml:space="preserve">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$286,936,000</w:t>
      </w:r>
      <w:r>
        <w:t>))</w:t>
      </w:r>
    </w:p>
    <w:p>
      <w:pPr>
        <w:spacing w:before="0" w:after="0" w:line="408" w:lineRule="exact"/>
        <w:ind w:left="0" w:right="0" w:firstLine="0"/>
        <w:jc w:val="left"/>
        <w:tabs>
          <w:tab w:val="right" w:leader="none" w:pos="9936"/>
        </w:tabs>
      </w:pPr>
      <w:r>
        <w:tab/>
      </w:r>
      <w:r>
        <w:rPr>
          <w:u w:val="single"/>
        </w:rPr>
        <w:t xml:space="preserve">$330,371,000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$277,823,000</w:t>
      </w:r>
      <w:r>
        <w:t>))</w:t>
      </w:r>
    </w:p>
    <w:p>
      <w:pPr>
        <w:spacing w:before="0" w:after="0" w:line="408" w:lineRule="exact"/>
        <w:ind w:left="0" w:right="0" w:firstLine="0"/>
        <w:jc w:val="left"/>
        <w:tabs>
          <w:tab w:val="right" w:leader="none" w:pos="9936"/>
        </w:tabs>
      </w:pPr>
      <w:r>
        <w:tab/>
      </w:r>
      <w:r>
        <w:rPr>
          <w:u w:val="single"/>
        </w:rPr>
        <w:t xml:space="preserve">$261,645,000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$148,093,000</w:t>
      </w:r>
      <w:r>
        <w:t>))</w:t>
      </w:r>
    </w:p>
    <w:p>
      <w:pPr>
        <w:spacing w:before="0" w:after="0" w:line="408" w:lineRule="exact"/>
        <w:ind w:left="0" w:right="0" w:firstLine="0"/>
        <w:jc w:val="left"/>
        <w:tabs>
          <w:tab w:val="right" w:leader="none" w:pos="9936"/>
        </w:tabs>
      </w:pPr>
      <w:r>
        <w:tab/>
      </w:r>
      <w:r>
        <w:rPr>
          <w:u w:val="single"/>
        </w:rPr>
        <w:t xml:space="preserve">$181,903,000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$52,630,000</w:t>
      </w:r>
      <w:r>
        <w:t>))</w:t>
      </w:r>
    </w:p>
    <w:p>
      <w:pPr>
        <w:spacing w:before="0" w:after="0" w:line="408" w:lineRule="exact"/>
        <w:ind w:left="0" w:right="0" w:firstLine="0"/>
        <w:jc w:val="left"/>
        <w:tabs>
          <w:tab w:val="right" w:leader="none" w:pos="9936"/>
        </w:tabs>
      </w:pPr>
      <w:r>
        <w:tab/>
      </w:r>
      <w:r>
        <w:rPr>
          <w:u w:val="single"/>
        </w:rPr>
        <w:t xml:space="preserve">$61,282,000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$34,746,000</w:t>
      </w:r>
    </w:p>
    <w:p>
      <w:pPr>
        <w:tabs>
          <w:tab w:val="right" w:leader="dot" w:pos="9936"/>
        </w:tabs>
        <w:ind w:left="0" w:right="0" w:firstLine="1440"/>
      </w:pPr>
      <w:r>
        <w:rPr/>
        <w:t xml:space="preserve">TOTAL APPROPRIATION</w:t>
      </w:r>
      <w:r>
        <w:tab/>
      </w:r>
      <w:r>
        <w:rPr>
          <w:strike/>
        </w:rPr>
        <w:t xml:space="preserve">$765,482,000</w:t>
      </w:r>
    </w:p>
    <w:p>
      <w:pPr>
        <w:spacing w:before="0" w:after="0" w:line="408" w:lineRule="exact"/>
        <w:ind w:left="0" w:right="0" w:firstLine="0"/>
        <w:jc w:val="left"/>
        <w:tabs>
          <w:tab w:val="right" w:leader="none" w:pos="9936"/>
        </w:tabs>
      </w:pPr>
      <w:r>
        <w:tab/>
      </w:r>
      <w:r>
        <w:rPr>
          <w:u w:val="single"/>
        </w:rPr>
        <w:t xml:space="preserve">$869,947,000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w:t>
      </w:r>
      <w:r>
        <w:t>((</w:t>
      </w:r>
      <w:r>
        <w:rPr>
          <w:strike/>
        </w:rPr>
        <w:t xml:space="preserve">2017</w:t>
      </w:r>
      <w:r>
        <w:t>))</w:t>
      </w:r>
      <w:r>
        <w:rPr/>
        <w:t xml:space="preserve"> </w:t>
      </w:r>
      <w:r>
        <w:rPr>
          <w:u w:val="single"/>
        </w:rPr>
        <w:t xml:space="preserve">2018</w:t>
      </w:r>
      <w:r>
        <w:rPr/>
        <w:t xml:space="preserve">. </w:t>
      </w:r>
      <w:r>
        <w:rPr>
          <w:u w:val="single"/>
        </w:rPr>
        <w:t xml:space="preserve">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$25,053,000 of the general fund—state appropriation for fiscal year 2018 and $25,847,000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$3,261,000 of the general fund—state appropriation for fiscal year 2018 and $3,261,000 of the general fund—state appropriation for fiscal year 2019 are provided solely to maintain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w:t>
      </w:r>
      <w:r>
        <w:t>((</w:t>
      </w:r>
      <w:r>
        <w:rPr>
          <w:strike/>
        </w:rPr>
        <w:t xml:space="preserve">$20,234,000</w:t>
      </w:r>
      <w:r>
        <w:t>))</w:t>
      </w:r>
      <w:r>
        <w:rPr/>
        <w:t xml:space="preserve"> </w:t>
      </w:r>
      <w:r>
        <w:rPr>
          <w:u w:val="single"/>
        </w:rPr>
        <w:t xml:space="preserve">$32,424,000</w:t>
      </w:r>
      <w:r>
        <w:rPr/>
        <w:t xml:space="preserve">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0" w:after="0" w:line="408" w:lineRule="exact"/>
        <w:ind w:left="0" w:right="0" w:firstLine="576"/>
        <w:jc w:val="left"/>
      </w:pPr>
      <w:r>
        <w:rPr>
          <w:u w:val="single"/>
        </w:rPr>
        <w:t xml:space="preserve">(k) $1,148,000 of the general fund</w:t>
      </w:r>
      <w:r>
        <w:rPr>
          <w:rFonts w:ascii="Times New Roman" w:hAnsi="Times New Roman"/>
          <w:u w:val="single"/>
        </w:rPr>
        <w:t xml:space="preserve">—</w:t>
      </w:r>
      <w:r>
        <w:rPr>
          <w:u w:val="single"/>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(l) The department must develop and make progress towards implementing an acuity based staffing model at western state hospital and eastern state hospital that is based on Oregon state hospital's staffing model. The model must take patient mix, staff mix, tasks, and physical plant organization into consideration. In analyzing, developing, and phasing in a state hospital psychiatric staffing model, the department shall:</w:t>
      </w:r>
    </w:p>
    <w:p>
      <w:pPr>
        <w:spacing w:before="0" w:after="0" w:line="408" w:lineRule="exact"/>
        <w:ind w:left="0" w:right="0" w:firstLine="576"/>
        <w:jc w:val="left"/>
      </w:pPr>
      <w:r>
        <w:rPr>
          <w:u w:val="single"/>
        </w:rPr>
        <w:t xml:space="preserve">(i) Develop standards for hospital metrics such as staff mix, use of overtime, and use of extra duty pay;</w:t>
      </w:r>
    </w:p>
    <w:p>
      <w:pPr>
        <w:spacing w:before="0" w:after="0" w:line="408" w:lineRule="exact"/>
        <w:ind w:left="0" w:right="0" w:firstLine="576"/>
        <w:jc w:val="left"/>
      </w:pPr>
      <w:r>
        <w:rPr>
          <w:u w:val="single"/>
        </w:rPr>
        <w:t xml:space="preserve">(ii) Use the Oregon state hospital staffing model to assess maintenance staffing needs at the state psychiatric hospitals;</w:t>
      </w:r>
    </w:p>
    <w:p>
      <w:pPr>
        <w:spacing w:before="0" w:after="0" w:line="408" w:lineRule="exact"/>
        <w:ind w:left="0" w:right="0" w:firstLine="576"/>
        <w:jc w:val="left"/>
      </w:pPr>
      <w:r>
        <w:rPr>
          <w:u w:val="single"/>
        </w:rPr>
        <w:t xml:space="preserve">(iii) Work with the office of financial management's labor relations office and state labor unions to move toward the most appropriate staffing levels and staff mix;</w:t>
      </w:r>
    </w:p>
    <w:p>
      <w:pPr>
        <w:spacing w:before="0" w:after="0" w:line="408" w:lineRule="exact"/>
        <w:ind w:left="0" w:right="0" w:firstLine="576"/>
        <w:jc w:val="left"/>
      </w:pPr>
      <w:r>
        <w:rPr>
          <w:u w:val="single"/>
        </w:rPr>
        <w:t xml:space="preserve">(iv) Assess and develop appropriate staffing levels at headquarters to support daily operations at the state psychiatric hospitals, monitor process measures, provide accurate data analysis, and monitor state hospitals budget performance;</w:t>
      </w:r>
    </w:p>
    <w:p>
      <w:pPr>
        <w:spacing w:before="0" w:after="0" w:line="408" w:lineRule="exact"/>
        <w:ind w:left="0" w:right="0" w:firstLine="576"/>
        <w:jc w:val="left"/>
      </w:pPr>
      <w:r>
        <w:rPr>
          <w:u w:val="single"/>
        </w:rPr>
        <w:t xml:space="preserve">(v) Use the newly developed staffing model to inform future budget requests for staffing at the state hospitals; and</w:t>
      </w:r>
    </w:p>
    <w:p>
      <w:pPr>
        <w:spacing w:before="0" w:after="0" w:line="408" w:lineRule="exact"/>
        <w:ind w:left="0" w:right="0" w:firstLine="576"/>
        <w:jc w:val="left"/>
      </w:pPr>
      <w:r>
        <w:rPr>
          <w:u w:val="single"/>
        </w:rPr>
        <w:t xml:space="preserve">(vi) Develop, track and, report performance measures such as:</w:t>
      </w:r>
    </w:p>
    <w:p>
      <w:pPr>
        <w:spacing w:before="0" w:after="0" w:line="408" w:lineRule="exact"/>
        <w:ind w:left="0" w:right="0" w:firstLine="576"/>
        <w:jc w:val="left"/>
      </w:pPr>
      <w:r>
        <w:rPr>
          <w:u w:val="single"/>
        </w:rPr>
        <w:t xml:space="preserve">(A) Hospital treatment results such as: Length of stay, discharge management, active treatment planning, medication administration, and patient and staff aggression;</w:t>
      </w:r>
    </w:p>
    <w:p>
      <w:pPr>
        <w:spacing w:before="0" w:after="0" w:line="408" w:lineRule="exact"/>
        <w:ind w:left="0" w:right="0" w:firstLine="576"/>
        <w:jc w:val="left"/>
      </w:pPr>
      <w:r>
        <w:rPr>
          <w:u w:val="single"/>
        </w:rPr>
        <w:t xml:space="preserve">(B) Shared services for consolidated maintenance and operations, consolidated institutional business services, and human resources; and</w:t>
      </w:r>
    </w:p>
    <w:p>
      <w:pPr>
        <w:spacing w:before="0" w:after="0" w:line="408" w:lineRule="exact"/>
        <w:ind w:left="0" w:right="0" w:firstLine="576"/>
        <w:jc w:val="left"/>
      </w:pPr>
      <w:r>
        <w:rPr>
          <w:u w:val="single"/>
        </w:rPr>
        <w:t xml:space="preserve">(C) Fiscal management, overtime usage, and recruitment and retention.</w:t>
      </w:r>
    </w:p>
    <w:p>
      <w:pPr>
        <w:spacing w:before="0" w:after="0" w:line="408" w:lineRule="exact"/>
        <w:ind w:left="0" w:right="0" w:firstLine="576"/>
        <w:jc w:val="left"/>
      </w:pPr>
      <w:r>
        <w:rPr>
          <w:u w:val="single"/>
        </w:rPr>
        <w:t xml:space="preserve">(m) $20,000 of the general fund</w:t>
      </w:r>
      <w:r>
        <w:rPr>
          <w:rFonts w:ascii="Times New Roman" w:hAnsi="Times New Roman"/>
          <w:u w:val="single"/>
        </w:rPr>
        <w:t xml:space="preserve">—</w:t>
      </w:r>
      <w:r>
        <w:rPr>
          <w:u w:val="single"/>
        </w:rPr>
        <w:t xml:space="preserve">state appropriation for fiscal year 2019 and $8,000 of the general fund</w:t>
      </w:r>
      <w:r>
        <w:rPr>
          <w:rFonts w:ascii="Times New Roman" w:hAnsi="Times New Roman"/>
          <w:u w:val="single"/>
        </w:rPr>
        <w:t xml:space="preserve">—</w:t>
      </w:r>
      <w:r>
        <w:rPr>
          <w:u w:val="single"/>
        </w:rPr>
        <w:t xml:space="preserve">federal appropriation are provided solely to implement Substitute Senate Bill No. 6237 (personal needs allowance) or Substitute House Bill No. 2651 (personal needs allowance). If neither bill is enacted by June 30, 2018, the amounts provided in this subsection shall lapse.</w:t>
      </w:r>
    </w:p>
    <w:p>
      <w:pPr>
        <w:spacing w:before="0" w:after="0" w:line="408" w:lineRule="exact"/>
        <w:ind w:left="0" w:right="0" w:firstLine="576"/>
        <w:jc w:val="left"/>
      </w:pPr>
      <w:r>
        <w:rPr>
          <w:u w:val="single"/>
        </w:rPr>
        <w:t xml:space="preserve">(n) $46,601,000 of the general fund</w:t>
      </w:r>
      <w:r>
        <w:rPr>
          <w:rFonts w:ascii="Times New Roman" w:hAnsi="Times New Roman"/>
          <w:u w:val="single"/>
        </w:rPr>
        <w:t xml:space="preserve">—</w:t>
      </w:r>
      <w:r>
        <w:rPr>
          <w:u w:val="single"/>
        </w:rPr>
        <w:t xml:space="preserve">state appropriation for fiscal year 2018 is provided solely for the department to pay fines for failing to meet court ordered timelines for competency restoration and evaluations under </w:t>
      </w:r>
      <w:r>
        <w:rPr>
          <w:i/>
          <w:u w:val="single"/>
        </w:rPr>
        <w:t xml:space="preserve">Trueblood v. Department of Social and Health Services</w:t>
      </w:r>
      <w:r>
        <w:rPr>
          <w:u w:val="single"/>
        </w:rPr>
        <w:t xml:space="preserve">.</w:t>
      </w:r>
    </w:p>
    <w:p>
      <w:pPr>
        <w:spacing w:before="0" w:after="0" w:line="408" w:lineRule="exact"/>
        <w:ind w:left="0" w:right="0" w:firstLine="576"/>
        <w:jc w:val="left"/>
      </w:pPr>
      <w:r>
        <w:rPr>
          <w:u w:val="single"/>
        </w:rPr>
        <w:t xml:space="preserve">(o) $420,000 of the general fund</w:t>
      </w:r>
      <w:r>
        <w:rPr>
          <w:rFonts w:ascii="Times New Roman" w:hAnsi="Times New Roman"/>
          <w:u w:val="single"/>
        </w:rPr>
        <w:t xml:space="preserve">—</w:t>
      </w:r>
      <w:r>
        <w:rPr>
          <w:u w:val="single"/>
        </w:rPr>
        <w:t xml:space="preserve">state appropriation for fiscal year 2018 and $9,154,000 of the general fund</w:t>
      </w:r>
      <w:r>
        <w:rPr>
          <w:rFonts w:ascii="Times New Roman" w:hAnsi="Times New Roman"/>
          <w:u w:val="single"/>
        </w:rPr>
        <w:t xml:space="preserve">—</w:t>
      </w:r>
      <w:r>
        <w:rPr>
          <w:u w:val="single"/>
        </w:rPr>
        <w:t xml:space="preserve">state appropriation for fiscal year 2019 are provided solely to operate forty-five forensic beds at western state hospital.</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$508,000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$25,852,000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$26,874,000</w:t>
      </w:r>
    </w:p>
    <w:p>
      <w:pPr>
        <w:tabs>
          <w:tab w:val="right" w:leader="none" w:pos="9936"/>
        </w:tabs>
        <w:ind w:left="0" w:right="0" w:firstLine="1440"/>
      </w:pPr>
      <w:r>
        <w:tab/>
      </w:r>
      <w:r>
        <w:rPr>
          <w:u w:val="single"/>
        </w:rPr>
        <w:t xml:space="preserve">$3,662,000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(b) No more than $19,557,000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$9,303,000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$9,543,000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$12,046,000</w:t>
      </w:r>
      <w:r>
        <w:t>))</w:t>
      </w:r>
    </w:p>
    <w:p>
      <w:pPr>
        <w:spacing w:before="0" w:after="0" w:line="408" w:lineRule="exact"/>
        <w:ind w:left="0" w:right="0" w:firstLine="0"/>
        <w:jc w:val="left"/>
        <w:tabs>
          <w:tab w:val="right" w:leader="none" w:pos="9936"/>
        </w:tabs>
      </w:pPr>
      <w:r>
        <w:tab/>
      </w:r>
      <w:r>
        <w:rPr>
          <w:u w:val="single"/>
        </w:rPr>
        <w:t xml:space="preserve">$8,310,000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$526,000</w:t>
      </w:r>
    </w:p>
    <w:p>
      <w:pPr>
        <w:tabs>
          <w:tab w:val="right" w:leader="dot" w:pos="9936"/>
        </w:tabs>
        <w:ind w:left="0" w:right="0" w:firstLine="1440"/>
      </w:pPr>
      <w:r>
        <w:rPr/>
        <w:t xml:space="preserve">TOTAL APPROPRIATION</w:t>
      </w:r>
      <w:r>
        <w:tab/>
      </w:r>
      <w:r>
        <w:rPr>
          <w:strike/>
        </w:rPr>
        <w:t xml:space="preserve">$32,266,000</w:t>
      </w:r>
    </w:p>
    <w:p>
      <w:pPr>
        <w:tabs>
          <w:tab w:val="right" w:leader="none" w:pos="9936"/>
        </w:tabs>
        <w:ind w:left="0" w:right="0" w:firstLine="1440"/>
      </w:pPr>
      <w:r>
        <w:tab/>
      </w:r>
      <w:r>
        <w:rPr>
          <w:u w:val="single"/>
        </w:rPr>
        <w:t xml:space="preserve">$21,369,000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w:t>
      </w:r>
      <w:r>
        <w:t>((</w:t>
      </w:r>
      <w:r>
        <w:rPr>
          <w:strike/>
        </w:rPr>
        <w:t xml:space="preserve">s</w:t>
      </w:r>
      <w:r>
        <w:t>))</w:t>
      </w:r>
      <w:r>
        <w:rPr/>
        <w:t xml:space="preserve"> 2018 </w:t>
      </w:r>
      <w:r>
        <w:t>((</w:t>
      </w:r>
      <w:r>
        <w:rPr>
          <w:strike/>
        </w:rPr>
        <w:t xml:space="preserve">and 2019</w:t>
      </w:r>
      <w:r>
        <w:t>))</w:t>
      </w:r>
      <w:r>
        <w:rPr/>
        <w:t xml:space="preserve">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$612,748,000</w:t>
      </w:r>
      <w:r>
        <w:t>))</w:t>
      </w:r>
    </w:p>
    <w:p>
      <w:pPr>
        <w:spacing w:before="0" w:after="0" w:line="408" w:lineRule="exact"/>
        <w:ind w:left="0" w:right="0" w:firstLine="0"/>
        <w:jc w:val="left"/>
        <w:tabs>
          <w:tab w:val="right" w:leader="none" w:pos="9936"/>
        </w:tabs>
      </w:pPr>
      <w:r>
        <w:tab/>
      </w:r>
      <w:r>
        <w:rPr>
          <w:u w:val="single"/>
        </w:rPr>
        <w:t xml:space="preserve">$601,623,000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$662,252,000</w:t>
      </w:r>
      <w:r>
        <w:t>))</w:t>
      </w:r>
    </w:p>
    <w:p>
      <w:pPr>
        <w:spacing w:before="0" w:after="0" w:line="408" w:lineRule="exact"/>
        <w:ind w:left="0" w:right="0" w:firstLine="0"/>
        <w:jc w:val="left"/>
        <w:tabs>
          <w:tab w:val="right" w:leader="none" w:pos="9936"/>
        </w:tabs>
      </w:pPr>
      <w:r>
        <w:tab/>
      </w:r>
      <w:r>
        <w:rPr>
          <w:u w:val="single"/>
        </w:rPr>
        <w:t xml:space="preserve">$663,405,000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$1,301,629,000</w:t>
      </w:r>
      <w:r>
        <w:t>))</w:t>
      </w:r>
    </w:p>
    <w:p>
      <w:pPr>
        <w:spacing w:before="0" w:after="0" w:line="408" w:lineRule="exact"/>
        <w:ind w:left="0" w:right="0" w:firstLine="0"/>
        <w:jc w:val="left"/>
        <w:tabs>
          <w:tab w:val="right" w:leader="none" w:pos="9936"/>
        </w:tabs>
      </w:pPr>
      <w:r>
        <w:tab/>
      </w:r>
      <w:r>
        <w:rPr>
          <w:u w:val="single"/>
        </w:rPr>
        <w:t xml:space="preserve">$1,300,247,000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$6,872,000</w:t>
      </w:r>
    </w:p>
    <w:p>
      <w:pPr>
        <w:tabs>
          <w:tab w:val="right" w:leader="dot" w:pos="9936"/>
        </w:tabs>
        <w:ind w:left="0" w:right="0" w:firstLine="1440"/>
      </w:pPr>
      <w:r>
        <w:rPr/>
        <w:t xml:space="preserve">TOTAL APPROPRIATION</w:t>
      </w:r>
      <w:r>
        <w:tab/>
      </w:r>
      <w:r>
        <w:rPr>
          <w:strike/>
        </w:rPr>
        <w:t xml:space="preserve">$2,577,163,000</w:t>
      </w:r>
    </w:p>
    <w:p>
      <w:pPr>
        <w:tabs>
          <w:tab w:val="right" w:leader="none" w:pos="9936"/>
        </w:tabs>
        <w:ind w:left="0" w:right="0" w:firstLine="1440"/>
      </w:pPr>
      <w:r>
        <w:tab/>
      </w:r>
      <w:r>
        <w:rPr>
          <w:u w:val="single"/>
        </w:rPr>
        <w:t xml:space="preserve">$2,572,681,000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(t) $34,000 of the general fund</w:t>
      </w:r>
      <w:r>
        <w:rPr>
          <w:rFonts w:ascii="Times New Roman" w:hAnsi="Times New Roman"/>
          <w:u w:val="single"/>
        </w:rPr>
        <w:t xml:space="preserve">—</w:t>
      </w:r>
      <w:r>
        <w:rPr>
          <w:u w:val="single"/>
        </w:rPr>
        <w:t xml:space="preserve">state appropriation for fiscal year 2018, $293,000 of the general fund</w:t>
      </w:r>
      <w:r>
        <w:rPr>
          <w:rFonts w:ascii="Times New Roman" w:hAnsi="Times New Roman"/>
          <w:u w:val="single"/>
        </w:rPr>
        <w:t xml:space="preserve">—</w:t>
      </w:r>
      <w:r>
        <w:rPr>
          <w:u w:val="single"/>
        </w:rPr>
        <w:t xml:space="preserve">state appropriation for fiscal year 2019, and $480,000 of the general fund</w:t>
      </w:r>
      <w:r>
        <w:rPr>
          <w:rFonts w:ascii="Times New Roman" w:hAnsi="Times New Roman"/>
          <w:u w:val="single"/>
        </w:rPr>
        <w:t xml:space="preserve">—</w:t>
      </w:r>
      <w:r>
        <w:rPr>
          <w:u w:val="single"/>
        </w:rPr>
        <w:t xml:space="preserve">federal appropriation are provided solely to implement Engrossed Substitute Senate Bill No. 6199 (individual provider management). If this bill is not enacted by June 30, 2018, the amounts provided in this subsection shall lapse.</w:t>
      </w:r>
    </w:p>
    <w:p>
      <w:pPr>
        <w:spacing w:before="0" w:after="0" w:line="408" w:lineRule="exact"/>
        <w:ind w:left="0" w:right="0" w:firstLine="576"/>
        <w:jc w:val="left"/>
      </w:pPr>
      <w:r>
        <w:rPr>
          <w:u w:val="single"/>
        </w:rPr>
        <w:t xml:space="preserve">(u) $75,000 of the general fund</w:t>
      </w:r>
      <w:r>
        <w:rPr>
          <w:rFonts w:ascii="Times New Roman" w:hAnsi="Times New Roman"/>
          <w:u w:val="single"/>
        </w:rPr>
        <w:t xml:space="preserve">—</w:t>
      </w:r>
      <w:r>
        <w:rPr>
          <w:u w:val="single"/>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u w:val="single"/>
        </w:rPr>
        <w:t xml:space="preserve">(v) $290,000 of the general fund</w:t>
      </w:r>
      <w:r>
        <w:rPr>
          <w:rFonts w:ascii="Times New Roman" w:hAnsi="Times New Roman"/>
          <w:u w:val="single"/>
        </w:rPr>
        <w:t xml:space="preserve">—</w:t>
      </w:r>
      <w:r>
        <w:rPr>
          <w:u w:val="single"/>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0" w:after="0" w:line="408" w:lineRule="exact"/>
        <w:ind w:left="0" w:right="0" w:firstLine="576"/>
        <w:jc w:val="left"/>
      </w:pPr>
      <w:r>
        <w:rPr>
          <w:u w:val="single"/>
        </w:rPr>
        <w:t xml:space="preserve">(w) $83,000 of the general fund</w:t>
      </w:r>
      <w:r>
        <w:rPr>
          <w:rFonts w:ascii="Times New Roman" w:hAnsi="Times New Roman"/>
          <w:u w:val="single"/>
        </w:rPr>
        <w:t xml:space="preserve">—</w:t>
      </w:r>
      <w:r>
        <w:rPr>
          <w:u w:val="single"/>
        </w:rPr>
        <w:t xml:space="preserve">state appropriation for fiscal year 2019 and $751,000 of the general fund</w:t>
      </w:r>
      <w:r>
        <w:rPr>
          <w:rFonts w:ascii="Times New Roman" w:hAnsi="Times New Roman"/>
          <w:u w:val="single"/>
        </w:rPr>
        <w:t xml:space="preserve">—</w:t>
      </w:r>
      <w:r>
        <w:rPr>
          <w:u w:val="single"/>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u w:val="single"/>
        </w:rPr>
        <w:t xml:space="preserve">(x) $50,000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to implement Substitute Senate Bill No. 6237 (personal needs allowance) or Substitute House Bill No. 2651 (personal needs allowance). If neither bill is enacted by June 30, 2018,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$104,159,000</w:t>
      </w:r>
      <w:r>
        <w:t>))</w:t>
      </w:r>
    </w:p>
    <w:p>
      <w:pPr>
        <w:spacing w:before="0" w:after="0" w:line="408" w:lineRule="exact"/>
        <w:ind w:left="0" w:right="0" w:firstLine="0"/>
        <w:jc w:val="left"/>
        <w:tabs>
          <w:tab w:val="right" w:leader="none" w:pos="9936"/>
        </w:tabs>
      </w:pPr>
      <w:r>
        <w:tab/>
      </w:r>
      <w:r>
        <w:rPr>
          <w:u w:val="single"/>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$106,818,000</w:t>
      </w:r>
      <w:r>
        <w:t>))</w:t>
      </w:r>
    </w:p>
    <w:p>
      <w:pPr>
        <w:spacing w:before="0" w:after="0" w:line="408" w:lineRule="exact"/>
        <w:ind w:left="0" w:right="0" w:firstLine="0"/>
        <w:jc w:val="left"/>
        <w:tabs>
          <w:tab w:val="right" w:leader="none" w:pos="9936"/>
        </w:tabs>
      </w:pPr>
      <w:r>
        <w:tab/>
      </w:r>
      <w:r>
        <w:rPr>
          <w:u w:val="single"/>
        </w:rPr>
        <w:t xml:space="preserve">$105,576,000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$195,757,000</w:t>
      </w:r>
      <w:r>
        <w:t>))</w:t>
      </w:r>
    </w:p>
    <w:p>
      <w:pPr>
        <w:spacing w:before="0" w:after="0" w:line="408" w:lineRule="exact"/>
        <w:ind w:left="0" w:right="0" w:firstLine="0"/>
        <w:jc w:val="left"/>
        <w:tabs>
          <w:tab w:val="right" w:leader="none" w:pos="9936"/>
        </w:tabs>
      </w:pPr>
      <w:r>
        <w:tab/>
      </w:r>
      <w:r>
        <w:rPr>
          <w:u w:val="single"/>
        </w:rPr>
        <w:t xml:space="preserve">$202,401,000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$25,041,000</w:t>
      </w:r>
      <w:r>
        <w:t>))</w:t>
      </w:r>
    </w:p>
    <w:p>
      <w:pPr>
        <w:spacing w:before="0" w:after="0" w:line="408" w:lineRule="exact"/>
        <w:ind w:left="0" w:right="0" w:firstLine="0"/>
        <w:jc w:val="left"/>
        <w:tabs>
          <w:tab w:val="right" w:leader="none" w:pos="9936"/>
        </w:tabs>
      </w:pPr>
      <w:r>
        <w:tab/>
      </w:r>
      <w:r>
        <w:rPr>
          <w:u w:val="single"/>
        </w:rPr>
        <w:t xml:space="preserve">$27,041,000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$12,441,000</w:t>
      </w:r>
    </w:p>
    <w:p>
      <w:pPr>
        <w:tabs>
          <w:tab w:val="right" w:leader="dot" w:pos="9936"/>
        </w:tabs>
        <w:ind w:left="0" w:right="0" w:firstLine="1440"/>
      </w:pPr>
      <w:r>
        <w:rPr/>
        <w:t xml:space="preserve">TOTAL APPROPRIATION</w:t>
      </w:r>
      <w:r>
        <w:tab/>
      </w:r>
      <w:r>
        <w:rPr>
          <w:strike/>
        </w:rPr>
        <w:t xml:space="preserve">$431,775,000</w:t>
      </w:r>
    </w:p>
    <w:p>
      <w:pPr>
        <w:spacing w:before="0" w:after="0" w:line="408" w:lineRule="exact"/>
        <w:ind w:left="0" w:right="0" w:firstLine="0"/>
        <w:jc w:val="left"/>
        <w:tabs>
          <w:tab w:val="right" w:leader="none" w:pos="9936"/>
        </w:tabs>
      </w:pPr>
      <w:r>
        <w:tab/>
      </w:r>
      <w:r>
        <w:rPr>
          <w:u w:val="single"/>
        </w:rPr>
        <w:t xml:space="preserve">$447,081,000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u w:val="single"/>
        </w:rPr>
        <w:t xml:space="preserve">(f) $325,000 of the general fund</w:t>
      </w:r>
      <w:r>
        <w:rPr>
          <w:rFonts w:ascii="Times New Roman" w:hAnsi="Times New Roman"/>
          <w:u w:val="single"/>
        </w:rPr>
        <w:t xml:space="preserve">—</w:t>
      </w:r>
      <w:r>
        <w:rPr>
          <w:u w:val="single"/>
        </w:rPr>
        <w:t xml:space="preserve">state appropriation for fiscal year 2019 and $325,000 of the general fund</w:t>
      </w:r>
      <w:r>
        <w:rPr>
          <w:rFonts w:ascii="Times New Roman" w:hAnsi="Times New Roman"/>
          <w:u w:val="single"/>
        </w:rPr>
        <w:t xml:space="preserve">—</w:t>
      </w:r>
      <w:r>
        <w:rPr>
          <w:u w:val="single"/>
        </w:rPr>
        <w:t xml:space="preserve">federal appropriation for fiscal year 2019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(g) $121,000 of the general fund</w:t>
      </w:r>
      <w:r>
        <w:rPr>
          <w:rFonts w:ascii="Times New Roman" w:hAnsi="Times New Roman"/>
          <w:u w:val="single"/>
        </w:rPr>
        <w:t xml:space="preserve">—</w:t>
      </w:r>
      <w:r>
        <w:rPr>
          <w:u w:val="single"/>
        </w:rPr>
        <w:t xml:space="preserve">state appropriation for fiscal year 2018, $41,000 of the general fund</w:t>
      </w:r>
      <w:r>
        <w:rPr>
          <w:rFonts w:ascii="Times New Roman" w:hAnsi="Times New Roman"/>
          <w:u w:val="single"/>
        </w:rPr>
        <w:t xml:space="preserve">—</w:t>
      </w:r>
      <w:r>
        <w:rPr>
          <w:u w:val="single"/>
        </w:rPr>
        <w:t xml:space="preserve">state appropriation for fiscal year 2019, and $161,000 of the general fund</w:t>
      </w:r>
      <w:r>
        <w:rPr>
          <w:rFonts w:ascii="Times New Roman" w:hAnsi="Times New Roman"/>
          <w:u w:val="single"/>
        </w:rPr>
        <w:t xml:space="preserve">—</w:t>
      </w:r>
      <w:r>
        <w:rPr>
          <w:u w:val="single"/>
        </w:rPr>
        <w:t xml:space="preserve">federal appropriation are provided solely for the replacement of items destroyed by fire at the laundry facility at Fircrest, and for the transportation of laundry from Fircrest to Rainier.</w:t>
      </w:r>
    </w:p>
    <w:p>
      <w:pPr>
        <w:spacing w:before="0" w:after="0" w:line="408" w:lineRule="exact"/>
        <w:ind w:left="0" w:right="0" w:firstLine="576"/>
        <w:jc w:val="left"/>
      </w:pPr>
      <w:r>
        <w:rPr>
          <w:u w:val="single"/>
        </w:rPr>
        <w:t xml:space="preserve">(h) $2,288,000 of the general fund</w:t>
      </w:r>
      <w:r>
        <w:rPr>
          <w:rFonts w:ascii="Times New Roman" w:hAnsi="Times New Roman"/>
          <w:u w:val="single"/>
        </w:rPr>
        <w:t xml:space="preserve">—</w:t>
      </w:r>
      <w:r>
        <w:rPr>
          <w:u w:val="single"/>
        </w:rPr>
        <w:t xml:space="preserve">state appropriation for fiscal year 2018, $4,798,000 of the general fund</w:t>
      </w:r>
      <w:r>
        <w:rPr>
          <w:rFonts w:ascii="Times New Roman" w:hAnsi="Times New Roman"/>
          <w:u w:val="single"/>
        </w:rPr>
        <w:t xml:space="preserve">—</w:t>
      </w:r>
      <w:r>
        <w:rPr>
          <w:u w:val="single"/>
        </w:rPr>
        <w:t xml:space="preserve">state appropriation for fiscal year 2019, and $7,086,000 of the general fund</w:t>
      </w:r>
      <w:r>
        <w:rPr>
          <w:rFonts w:ascii="Times New Roman" w:hAnsi="Times New Roman"/>
          <w:u w:val="single"/>
        </w:rPr>
        <w:t xml:space="preserve">—</w:t>
      </w:r>
      <w:r>
        <w:rPr>
          <w:u w:val="single"/>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that will support long-term planning about the residential habilitation centers during the 2019 legislative session.</w:t>
      </w:r>
    </w:p>
    <w:p>
      <w:pPr>
        <w:spacing w:before="0" w:after="0" w:line="408" w:lineRule="exact"/>
        <w:ind w:left="0" w:right="0" w:firstLine="576"/>
        <w:jc w:val="left"/>
      </w:pPr>
      <w:r>
        <w:rPr>
          <w:u w:val="single"/>
        </w:rPr>
        <w:t xml:space="preserve">(i) The department of social and health services must contract with the William D. Ruckelshaus center or other neutral party to facilitate meetings and discussions about the future of the residential habilitation centers. The options explored in the meetings and discussions must include, but are not limited to, conversion of cottages from certification as an intermediate care facility to certification as a nursing facility, developing a state-operated nursing facility for eligible clients, and placement of additional clients from the residential habilitation centers into state operated living alternatives. An agreed-upon preferred vision must be included within a report to the office of financial management and the appropriate fiscal and policy committees of the legislature before December 1, 2018. The report must describe the policy rationale, implementation plan, timeline, and recommended statutory changes for the preferred vision. The parties invited to participate in the meetings and discussion must include:</w:t>
      </w:r>
    </w:p>
    <w:p>
      <w:pPr>
        <w:spacing w:before="0" w:after="0" w:line="408" w:lineRule="exact"/>
        <w:ind w:left="0" w:right="0" w:firstLine="576"/>
        <w:jc w:val="left"/>
      </w:pPr>
      <w:r>
        <w:rPr>
          <w:u w:val="single"/>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u w:val="single"/>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u w:val="single"/>
        </w:rPr>
        <w:t xml:space="preserve">(C) One member from the office of the governor, appointed by the governor;</w:t>
      </w:r>
    </w:p>
    <w:p>
      <w:pPr>
        <w:spacing w:before="0" w:after="0" w:line="408" w:lineRule="exact"/>
        <w:ind w:left="0" w:right="0" w:firstLine="576"/>
        <w:jc w:val="left"/>
      </w:pPr>
      <w:r>
        <w:rPr>
          <w:u w:val="single"/>
        </w:rPr>
        <w:t xml:space="preserve">(D) One member from the developmental disabilities council;</w:t>
      </w:r>
    </w:p>
    <w:p>
      <w:pPr>
        <w:spacing w:before="0" w:after="0" w:line="408" w:lineRule="exact"/>
        <w:ind w:left="0" w:right="0" w:firstLine="576"/>
        <w:jc w:val="left"/>
      </w:pPr>
      <w:r>
        <w:rPr>
          <w:u w:val="single"/>
        </w:rPr>
        <w:t xml:space="preserve">(E) One member from the ARC of Washington;</w:t>
      </w:r>
    </w:p>
    <w:p>
      <w:pPr>
        <w:spacing w:before="0" w:after="0" w:line="408" w:lineRule="exact"/>
        <w:ind w:left="0" w:right="0" w:firstLine="576"/>
        <w:jc w:val="left"/>
      </w:pPr>
      <w:r>
        <w:rPr>
          <w:u w:val="single"/>
        </w:rPr>
        <w:t xml:space="preserve">(F) One member from the Washington federation of state employees;</w:t>
      </w:r>
    </w:p>
    <w:p>
      <w:pPr>
        <w:spacing w:before="0" w:after="0" w:line="408" w:lineRule="exact"/>
        <w:ind w:left="0" w:right="0" w:firstLine="576"/>
        <w:jc w:val="left"/>
      </w:pPr>
      <w:r>
        <w:rPr>
          <w:u w:val="single"/>
        </w:rPr>
        <w:t xml:space="preserve">(G) One member from the service employees international union 1199;</w:t>
      </w:r>
    </w:p>
    <w:p>
      <w:pPr>
        <w:spacing w:before="0" w:after="0" w:line="408" w:lineRule="exact"/>
        <w:ind w:left="0" w:right="0" w:firstLine="576"/>
        <w:jc w:val="left"/>
      </w:pPr>
      <w:r>
        <w:rPr>
          <w:u w:val="single"/>
        </w:rPr>
        <w:t xml:space="preserve">(H) One member from the developmental disabilities administration within the department of social and health services; and</w:t>
      </w:r>
    </w:p>
    <w:p>
      <w:pPr>
        <w:spacing w:before="0" w:after="0" w:line="408" w:lineRule="exact"/>
        <w:ind w:left="0" w:right="0" w:firstLine="576"/>
        <w:jc w:val="left"/>
      </w:pPr>
      <w:r>
        <w:rPr>
          <w:u w:val="single"/>
        </w:rPr>
        <w:t xml:space="preserve">(I) One member from the aging and long term support administration within the department of social and health services;</w:t>
      </w:r>
    </w:p>
    <w:p>
      <w:pPr>
        <w:spacing w:before="0" w:after="0" w:line="408" w:lineRule="exact"/>
        <w:ind w:left="0" w:right="0" w:firstLine="576"/>
        <w:jc w:val="left"/>
      </w:pPr>
      <w:r>
        <w:rPr>
          <w:u w:val="single"/>
        </w:rPr>
        <w:t xml:space="preserve">(ii) Before November 1, 2018, the department of social and health services must provide a report to the office of financial management and the appropriate fiscal and policy committees of the legislature that includes the following information:</w:t>
      </w:r>
    </w:p>
    <w:p>
      <w:pPr>
        <w:spacing w:before="0" w:after="0" w:line="408" w:lineRule="exact"/>
        <w:ind w:left="0" w:right="0" w:firstLine="576"/>
        <w:jc w:val="left"/>
      </w:pPr>
      <w:r>
        <w:rPr>
          <w:u w:val="single"/>
        </w:rPr>
        <w:t xml:space="preserve">(A) The number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w:t>
      </w:r>
    </w:p>
    <w:p>
      <w:pPr>
        <w:spacing w:before="0" w:after="0" w:line="408" w:lineRule="exact"/>
        <w:ind w:left="0" w:right="0" w:firstLine="576"/>
        <w:jc w:val="left"/>
      </w:pPr>
      <w:r>
        <w:rPr>
          <w:u w:val="single"/>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w:t>
      </w:r>
    </w:p>
    <w:p>
      <w:pPr>
        <w:spacing w:before="0" w:after="0" w:line="408" w:lineRule="exact"/>
        <w:ind w:left="0" w:right="0" w:firstLine="576"/>
        <w:jc w:val="left"/>
      </w:pPr>
      <w:r>
        <w:rPr>
          <w:u w:val="single"/>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(G) All nursing facilities and assisted living facilities that have closed from fiscal year 2016 through fiscal year 2018. The report must display location, closure date, and total bed capacity for each facility.</w:t>
      </w:r>
    </w:p>
    <w:p>
      <w:pPr>
        <w:spacing w:before="0" w:after="0" w:line="408" w:lineRule="exact"/>
        <w:ind w:left="0" w:right="0" w:firstLine="576"/>
        <w:jc w:val="left"/>
      </w:pPr>
      <w:r>
        <w:rPr>
          <w:u w:val="single"/>
        </w:rPr>
        <w:t xml:space="preserve">(H) The number of clients living in intermediate care facility cottages at the residential habilitation centers who meet the functional criteria for nursing facility care.</w:t>
      </w:r>
    </w:p>
    <w:p>
      <w:pPr>
        <w:spacing w:before="0" w:after="0" w:line="408" w:lineRule="exact"/>
        <w:ind w:left="0" w:right="0" w:firstLine="576"/>
        <w:jc w:val="left"/>
      </w:pPr>
      <w:r>
        <w:rPr>
          <w:u w:val="single"/>
        </w:rPr>
        <w:t xml:space="preserve">(I) The process for transitioning a cottage, or multiple cottages, at a residential habilitation center from certification as an intermediate care facility to a nursing facility. The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u w:val="single"/>
        </w:rPr>
        <w:t xml:space="preserve">(J) The estimated capital investment needed to transition a cottage, or multiple cottages, at a residential habilitation center from certification as an intermediate care facility to a nursing facility.</w:t>
      </w:r>
    </w:p>
    <w:p>
      <w:pPr>
        <w:spacing w:before="0" w:after="0" w:line="408" w:lineRule="exact"/>
        <w:ind w:left="0" w:right="0" w:firstLine="576"/>
        <w:jc w:val="left"/>
      </w:pPr>
      <w:r>
        <w:rPr>
          <w:u w:val="single"/>
        </w:rPr>
        <w:t xml:space="preserve">(K) The estimated timeline needed to transition a cottage, or multiple cottages, at a residential habilitation center from certification as an intermediate care facility to a nursing facility.</w:t>
      </w:r>
    </w:p>
    <w:p>
      <w:pPr>
        <w:spacing w:before="0" w:after="0" w:line="408" w:lineRule="exact"/>
        <w:ind w:left="0" w:right="0" w:firstLine="576"/>
        <w:jc w:val="left"/>
      </w:pPr>
      <w:r>
        <w:rPr>
          <w:u w:val="single"/>
        </w:rPr>
        <w:t xml:space="preserve">(L) Options for the alternate use of buildings, vacant or occupied, at Fircrest school, Rainier school, Yakima Valley school,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u w:val="single"/>
        </w:rPr>
        <w:t xml:space="preserve">(M) Options for the location of a comprehensive community health center that would provide medical services, dental services, and adaptive technology services. Care provided at the center would be provided to individuals with a developmental or intellectual disability who are living in community-based settings, as well as clients living in the residential habilitation centers.</w:t>
      </w:r>
    </w:p>
    <w:p>
      <w:pPr>
        <w:spacing w:before="0" w:after="0" w:line="408" w:lineRule="exact"/>
        <w:ind w:left="0" w:right="0" w:firstLine="576"/>
        <w:jc w:val="left"/>
      </w:pPr>
      <w:r>
        <w:rPr>
          <w:u w:val="single"/>
        </w:rPr>
        <w:t xml:space="preserve">(N) Options for transferring the ownership of charitable, educational, penal, and reform institutions land on the Fircrest campus from the department of natural resources to the department of social and health services. The options must include, but are not limited to:</w:t>
      </w:r>
    </w:p>
    <w:p>
      <w:pPr>
        <w:spacing w:before="0" w:after="0" w:line="408" w:lineRule="exact"/>
        <w:ind w:left="0" w:right="0" w:firstLine="576"/>
        <w:jc w:val="left"/>
      </w:pPr>
      <w:r>
        <w:rPr>
          <w:u w:val="single"/>
        </w:rPr>
        <w:t xml:space="preserve">(I) Purchase of the charitable, educational, penal, and reform institutions land on the Fircrest campus. This option must include the most recent appraisal of the value of charitable, educational, penal, and reform institutions land on the Fircrest campus.</w:t>
      </w:r>
    </w:p>
    <w:p>
      <w:pPr>
        <w:spacing w:before="0" w:after="0" w:line="408" w:lineRule="exact"/>
        <w:ind w:left="0" w:right="0" w:firstLine="576"/>
        <w:jc w:val="left"/>
      </w:pPr>
      <w:r>
        <w:rPr>
          <w:u w:val="single"/>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u w:val="single"/>
        </w:rPr>
        <w:t xml:space="preserve">(III) A combination of the options outlined within (h)(ii)(N)(I) and (II) of this subsection.</w:t>
      </w:r>
    </w:p>
    <w:p>
      <w:pPr>
        <w:spacing w:before="0" w:after="0" w:line="408" w:lineRule="exact"/>
        <w:ind w:left="0" w:right="0" w:firstLine="576"/>
        <w:jc w:val="left"/>
      </w:pPr>
      <w:r>
        <w:rPr>
          <w:u w:val="single"/>
        </w:rPr>
        <w:t xml:space="preserve">(O)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u w:val="single"/>
        </w:rPr>
        <w:t xml:space="preserve">(P)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(Q) Options for transferring individuals who have been residing long term at the state psychiatric hospitals into an alternate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(R)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$2,469,000</w:t>
      </w:r>
      <w:r>
        <w:t>))</w:t>
      </w:r>
    </w:p>
    <w:p>
      <w:pPr>
        <w:spacing w:before="0" w:after="0" w:line="408" w:lineRule="exact"/>
        <w:ind w:left="0" w:right="0" w:firstLine="0"/>
        <w:jc w:val="left"/>
        <w:tabs>
          <w:tab w:val="right" w:leader="none" w:pos="9936"/>
        </w:tabs>
      </w:pPr>
      <w:r>
        <w:tab/>
      </w:r>
      <w:r>
        <w:rPr>
          <w:u w:val="single"/>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$2,531,000</w:t>
      </w:r>
      <w:r>
        <w:t>))</w:t>
      </w:r>
    </w:p>
    <w:p>
      <w:pPr>
        <w:spacing w:before="0" w:after="0" w:line="408" w:lineRule="exact"/>
        <w:ind w:left="0" w:right="0" w:firstLine="0"/>
        <w:jc w:val="left"/>
        <w:tabs>
          <w:tab w:val="right" w:leader="none" w:pos="9936"/>
        </w:tabs>
      </w:pPr>
      <w:r>
        <w:tab/>
      </w:r>
      <w:r>
        <w:rPr>
          <w:u w:val="single"/>
        </w:rPr>
        <w:t xml:space="preserve">$2,417,000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$270,000</w:t>
      </w:r>
    </w:p>
    <w:p>
      <w:pPr>
        <w:tabs>
          <w:tab w:val="right" w:leader="dot" w:pos="9936"/>
        </w:tabs>
        <w:ind w:left="0" w:right="0" w:firstLine="1440"/>
      </w:pPr>
      <w:r>
        <w:rPr/>
        <w:t xml:space="preserve">TOTAL APPROPRIATION</w:t>
      </w:r>
      <w:r>
        <w:tab/>
      </w:r>
      <w:r>
        <w:rPr>
          <w:strike/>
        </w:rPr>
        <w:t xml:space="preserve">$7,946,000</w:t>
      </w:r>
    </w:p>
    <w:p>
      <w:pPr>
        <w:spacing w:before="0" w:after="0" w:line="408" w:lineRule="exact"/>
        <w:ind w:left="0" w:right="0" w:firstLine="0"/>
        <w:jc w:val="left"/>
        <w:tabs>
          <w:tab w:val="right" w:leader="none" w:pos="9936"/>
        </w:tabs>
      </w:pPr>
      <w:r>
        <w:tab/>
      </w:r>
      <w:r>
        <w:rPr>
          <w:u w:val="single"/>
        </w:rPr>
        <w:t xml:space="preserve">$8,024,000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$1,099,017,000</w:t>
      </w:r>
      <w:r>
        <w:t>))</w:t>
      </w:r>
    </w:p>
    <w:p>
      <w:pPr>
        <w:spacing w:before="0" w:after="0" w:line="408" w:lineRule="exact"/>
        <w:ind w:left="0" w:right="0" w:firstLine="0"/>
        <w:jc w:val="left"/>
        <w:tabs>
          <w:tab w:val="right" w:leader="none" w:pos="9936"/>
        </w:tabs>
      </w:pPr>
      <w:r>
        <w:tab/>
      </w:r>
      <w:r>
        <w:rPr>
          <w:u w:val="single"/>
        </w:rPr>
        <w:t xml:space="preserve">$1,077,555,000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$1,196,263,000</w:t>
      </w:r>
      <w:r>
        <w:t>))</w:t>
      </w:r>
    </w:p>
    <w:p>
      <w:pPr>
        <w:spacing w:before="0" w:after="0" w:line="408" w:lineRule="exact"/>
        <w:ind w:left="0" w:right="0" w:firstLine="0"/>
        <w:jc w:val="left"/>
        <w:tabs>
          <w:tab w:val="right" w:leader="none" w:pos="9936"/>
        </w:tabs>
      </w:pPr>
      <w:r>
        <w:tab/>
      </w:r>
      <w:r>
        <w:rPr>
          <w:u w:val="single"/>
        </w:rPr>
        <w:t xml:space="preserve">$1,209,368,000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$2,839,653,000</w:t>
      </w:r>
      <w:r>
        <w:t>))</w:t>
      </w:r>
    </w:p>
    <w:p>
      <w:pPr>
        <w:spacing w:before="0" w:after="0" w:line="408" w:lineRule="exact"/>
        <w:ind w:left="0" w:right="0" w:firstLine="0"/>
        <w:jc w:val="left"/>
        <w:tabs>
          <w:tab w:val="right" w:leader="none" w:pos="9936"/>
        </w:tabs>
      </w:pPr>
      <w:r>
        <w:tab/>
      </w:r>
      <w:r>
        <w:rPr>
          <w:u w:val="single"/>
        </w:rPr>
        <w:t xml:space="preserve">$2,844,301,000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$33,572,000</w:t>
      </w:r>
      <w:r>
        <w:t>))</w:t>
      </w:r>
    </w:p>
    <w:p>
      <w:pPr>
        <w:spacing w:before="0" w:after="0" w:line="408" w:lineRule="exact"/>
        <w:ind w:left="0" w:right="0" w:firstLine="0"/>
        <w:jc w:val="left"/>
        <w:tabs>
          <w:tab w:val="right" w:leader="none" w:pos="9936"/>
        </w:tabs>
      </w:pPr>
      <w:r>
        <w:tab/>
      </w:r>
      <w:r>
        <w:rPr>
          <w:u w:val="single"/>
        </w:rPr>
        <w:t xml:space="preserve">$33,953,000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$13,165,000</w:t>
      </w:r>
    </w:p>
    <w:p>
      <w:pPr>
        <w:tabs>
          <w:tab w:val="right" w:leader="dot" w:pos="9936"/>
        </w:tabs>
        <w:ind w:left="0" w:right="0" w:firstLine="1440"/>
      </w:pPr>
      <w:r>
        <w:rPr/>
        <w:t xml:space="preserve">TOTAL APPROPRIATION</w:t>
      </w:r>
      <w:r>
        <w:tab/>
      </w:r>
      <w:r>
        <w:rPr>
          <w:strike/>
        </w:rPr>
        <w:t xml:space="preserve">$5,306,405,000</w:t>
      </w:r>
    </w:p>
    <w:p>
      <w:pPr>
        <w:tabs>
          <w:tab w:val="right" w:leader="none" w:pos="9936"/>
        </w:tabs>
        <w:ind w:left="0" w:right="0" w:firstLine="1440"/>
      </w:pPr>
      <w:r>
        <w:tab/>
      </w:r>
      <w:r>
        <w:rPr>
          <w:u w:val="single"/>
        </w:rPr>
        <w:t xml:space="preserve">$5,316,242,000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w:t>
      </w:r>
      <w:r>
        <w:t>((</w:t>
      </w:r>
      <w:r>
        <w:rPr>
          <w:strike/>
        </w:rPr>
        <w:t xml:space="preserve">$201.39</w:t>
      </w:r>
      <w:r>
        <w:t>))</w:t>
      </w:r>
      <w:r>
        <w:rPr/>
        <w:t xml:space="preserve"> </w:t>
      </w:r>
      <w:r>
        <w:rPr>
          <w:u w:val="single"/>
        </w:rPr>
        <w:t xml:space="preserve">$200.47</w:t>
      </w:r>
      <w:r>
        <w:rPr/>
        <w:t xml:space="preserve"> for fiscal year 2018 and shall not exceed </w:t>
      </w:r>
      <w:r>
        <w:t>((</w:t>
      </w:r>
      <w:r>
        <w:rPr>
          <w:strike/>
        </w:rPr>
        <w:t xml:space="preserve">$209.35</w:t>
      </w:r>
      <w:r>
        <w:t>))</w:t>
      </w:r>
      <w:r>
        <w:rPr/>
        <w:t xml:space="preserve"> </w:t>
      </w:r>
      <w:r>
        <w:rPr>
          <w:u w:val="single"/>
        </w:rPr>
        <w:t xml:space="preserve">$216.64</w:t>
      </w:r>
      <w:r>
        <w:rPr/>
        <w:t xml:space="preserve">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$234,000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(28) $339,000 of the general fund</w:t>
      </w:r>
      <w:r>
        <w:rPr>
          <w:rFonts w:ascii="Times New Roman" w:hAnsi="Times New Roman"/>
          <w:u w:val="single"/>
        </w:rPr>
        <w:t xml:space="preserve">—</w:t>
      </w:r>
      <w:r>
        <w:rPr>
          <w:u w:val="single"/>
        </w:rPr>
        <w:t xml:space="preserve">state appropriation for fiscal year 2019 and $339,000 of the general fund</w:t>
      </w:r>
      <w:r>
        <w:rPr>
          <w:rFonts w:ascii="Times New Roman" w:hAnsi="Times New Roman"/>
          <w:u w:val="single"/>
        </w:rPr>
        <w:t xml:space="preserve">—</w:t>
      </w:r>
      <w:r>
        <w:rPr>
          <w:u w:val="single"/>
        </w:rPr>
        <w:t xml:space="preserve">federal appropriation are provided solely to continue the quality assurance unit within the aging and long-term support administration of the department of social and health services.</w:t>
      </w:r>
    </w:p>
    <w:p>
      <w:pPr>
        <w:spacing w:before="0" w:after="0" w:line="408" w:lineRule="exact"/>
        <w:ind w:left="0" w:right="0" w:firstLine="576"/>
        <w:jc w:val="left"/>
      </w:pPr>
      <w:r>
        <w:rPr>
          <w:u w:val="single"/>
        </w:rPr>
        <w:t xml:space="preserve">(29) $360,000 of the general fund</w:t>
      </w:r>
      <w:r>
        <w:rPr>
          <w:rFonts w:ascii="Times New Roman" w:hAnsi="Times New Roman"/>
          <w:u w:val="single"/>
        </w:rPr>
        <w:t xml:space="preserve">—</w:t>
      </w:r>
      <w:r>
        <w:rPr>
          <w:u w:val="single"/>
        </w:rPr>
        <w:t xml:space="preserve">federal appropriation and $381,000 of the general fund</w:t>
      </w:r>
      <w:r>
        <w:rPr>
          <w:rFonts w:ascii="Times New Roman" w:hAnsi="Times New Roman"/>
          <w:u w:val="single"/>
        </w:rPr>
        <w:t xml:space="preserve">—</w:t>
      </w:r>
      <w:r>
        <w:rPr>
          <w:u w:val="single"/>
        </w:rPr>
        <w:t xml:space="preserve">local appropriation are provided solely for additional staff to conduct licensing, inspections, and complaint investigations in assisted living facilities.</w:t>
      </w:r>
    </w:p>
    <w:p>
      <w:pPr>
        <w:spacing w:before="0" w:after="0" w:line="408" w:lineRule="exact"/>
        <w:ind w:left="0" w:right="0" w:firstLine="576"/>
        <w:jc w:val="left"/>
      </w:pPr>
      <w:r>
        <w:rPr>
          <w:u w:val="single"/>
        </w:rPr>
        <w:t xml:space="preserve">(30) $166,000 of the general fund</w:t>
      </w:r>
      <w:r>
        <w:rPr>
          <w:rFonts w:ascii="Times New Roman" w:hAnsi="Times New Roman"/>
          <w:u w:val="single"/>
        </w:rPr>
        <w:t xml:space="preserve">—</w:t>
      </w:r>
      <w:r>
        <w:rPr>
          <w:u w:val="single"/>
        </w:rPr>
        <w:t xml:space="preserve">state appropriation for fiscal year 2018, $800,000 of the general fund</w:t>
      </w:r>
      <w:r>
        <w:rPr>
          <w:rFonts w:ascii="Times New Roman" w:hAnsi="Times New Roman"/>
          <w:u w:val="single"/>
        </w:rPr>
        <w:t xml:space="preserve">—</w:t>
      </w:r>
      <w:r>
        <w:rPr>
          <w:u w:val="single"/>
        </w:rPr>
        <w:t xml:space="preserve">state appropriation for fiscal year 2019, and $1,510,000 of the general fund</w:t>
      </w:r>
      <w:r>
        <w:rPr>
          <w:rFonts w:ascii="Times New Roman" w:hAnsi="Times New Roman"/>
          <w:u w:val="single"/>
        </w:rPr>
        <w:t xml:space="preserve">—</w:t>
      </w:r>
      <w:r>
        <w:rPr>
          <w:u w:val="single"/>
        </w:rPr>
        <w:t xml:space="preserve">federal appropriation are provided solely to implement Engrossed Substitute Senate Bill No. 6199 (individual provider management). If this bill is not enacted by June 30, 2018, the amounts provided in this subsection shall lapse.</w:t>
      </w:r>
    </w:p>
    <w:p>
      <w:pPr>
        <w:spacing w:before="0" w:after="0" w:line="408" w:lineRule="exact"/>
        <w:ind w:left="0" w:right="0" w:firstLine="576"/>
        <w:jc w:val="left"/>
      </w:pPr>
      <w:r>
        <w:rPr>
          <w:u w:val="single"/>
        </w:rPr>
        <w:t xml:space="preserve">(31) $217,000 of the general fund</w:t>
      </w:r>
      <w:r>
        <w:rPr>
          <w:rFonts w:ascii="Times New Roman" w:hAnsi="Times New Roman"/>
          <w:u w:val="single"/>
        </w:rPr>
        <w:t xml:space="preserve">—</w:t>
      </w:r>
      <w:r>
        <w:rPr>
          <w:u w:val="single"/>
        </w:rPr>
        <w:t xml:space="preserve">state appropriation for fiscal year 2019 and $1,949,000 of the general fund</w:t>
      </w:r>
      <w:r>
        <w:rPr>
          <w:rFonts w:ascii="Times New Roman" w:hAnsi="Times New Roman"/>
          <w:u w:val="single"/>
        </w:rPr>
        <w:t xml:space="preserve">—</w:t>
      </w:r>
      <w:r>
        <w:rPr>
          <w:u w:val="single"/>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u w:val="single"/>
        </w:rPr>
        <w:t xml:space="preserve">(32) $560,000 of the general fund</w:t>
      </w:r>
      <w:r>
        <w:rPr>
          <w:rFonts w:ascii="Times New Roman" w:hAnsi="Times New Roman"/>
          <w:u w:val="single"/>
        </w:rPr>
        <w:t xml:space="preserve">—</w:t>
      </w:r>
      <w:r>
        <w:rPr>
          <w:u w:val="single"/>
        </w:rPr>
        <w:t xml:space="preserve">state appropriation for fiscal year 2019 and $560,000 of the general fund</w:t>
      </w:r>
      <w:r>
        <w:rPr>
          <w:rFonts w:ascii="Times New Roman" w:hAnsi="Times New Roman"/>
          <w:u w:val="single"/>
        </w:rPr>
        <w:t xml:space="preserve">—</w:t>
      </w:r>
      <w:r>
        <w:rPr>
          <w:u w:val="single"/>
        </w:rPr>
        <w:t xml:space="preserve">federal appropriation are provided solely to implement Substitute Senate Bill No. 6237 (personal needs allowance) or Substitute House Bill No. 2651 (personal needs allowance). If neither bill is enacted by June 30, 2018, the amounts provided in this subsection shall lapse.</w:t>
      </w:r>
    </w:p>
    <w:p>
      <w:pPr>
        <w:spacing w:before="0" w:after="0" w:line="408" w:lineRule="exact"/>
        <w:ind w:left="0" w:right="0" w:firstLine="576"/>
        <w:jc w:val="left"/>
      </w:pPr>
      <w:r>
        <w:rPr>
          <w:u w:val="single"/>
        </w:rPr>
        <w:t xml:space="preserve">(33) $100,000 of the general fund</w:t>
      </w:r>
      <w:r>
        <w:rPr>
          <w:rFonts w:ascii="Times New Roman" w:hAnsi="Times New Roman"/>
          <w:u w:val="single"/>
        </w:rPr>
        <w:t xml:space="preserve">—</w:t>
      </w:r>
      <w:r>
        <w:rPr>
          <w:u w:val="single"/>
        </w:rPr>
        <w:t xml:space="preserve">state appropriation for fiscal year 2019 and $100,000 of the general fund</w:t>
      </w:r>
      <w:r>
        <w:rPr>
          <w:rFonts w:ascii="Times New Roman" w:hAnsi="Times New Roman"/>
          <w:u w:val="single"/>
        </w:rPr>
        <w:t xml:space="preserve">—</w:t>
      </w:r>
      <w:r>
        <w:rPr>
          <w:u w:val="single"/>
        </w:rPr>
        <w:t xml:space="preserve">federal appropriation are provided solely for the department of social and health services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u w:val="single"/>
        </w:rPr>
        <w:t xml:space="preserve">(a) The report must include input from the joint committee on aging and disability and other interested stakeholders.</w:t>
      </w:r>
    </w:p>
    <w:p>
      <w:pPr>
        <w:spacing w:before="0" w:after="0" w:line="408" w:lineRule="exact"/>
        <w:ind w:left="0" w:right="0" w:firstLine="576"/>
        <w:jc w:val="left"/>
      </w:pPr>
      <w:r>
        <w:rPr>
          <w:u w:val="single"/>
        </w:rPr>
        <w:t xml:space="preserve">(b) The report must also include an analysis of each variation based on:</w:t>
      </w:r>
    </w:p>
    <w:p>
      <w:pPr>
        <w:spacing w:before="0" w:after="0" w:line="408" w:lineRule="exact"/>
        <w:ind w:left="0" w:right="0" w:firstLine="576"/>
        <w:jc w:val="left"/>
      </w:pPr>
      <w:r>
        <w:rPr>
          <w:u w:val="single"/>
        </w:rPr>
        <w:t xml:space="preserve">(i) The expected costs and benefits for participants;</w:t>
      </w:r>
    </w:p>
    <w:p>
      <w:pPr>
        <w:spacing w:before="0" w:after="0" w:line="408" w:lineRule="exact"/>
        <w:ind w:left="0" w:right="0" w:firstLine="576"/>
        <w:jc w:val="left"/>
      </w:pPr>
      <w:r>
        <w:rPr>
          <w:u w:val="single"/>
        </w:rPr>
        <w:t xml:space="preserve">(ii) The total anticipated number of participants;</w:t>
      </w:r>
    </w:p>
    <w:p>
      <w:pPr>
        <w:spacing w:before="0" w:after="0" w:line="408" w:lineRule="exact"/>
        <w:ind w:left="0" w:right="0" w:firstLine="576"/>
        <w:jc w:val="left"/>
      </w:pPr>
      <w:r>
        <w:rPr>
          <w:u w:val="single"/>
        </w:rPr>
        <w:t xml:space="preserve">(iii) The projected savings to the state medicaid program, if any; and</w:t>
      </w:r>
    </w:p>
    <w:p>
      <w:pPr>
        <w:spacing w:before="0" w:after="0" w:line="408" w:lineRule="exact"/>
        <w:ind w:left="0" w:right="0" w:firstLine="576"/>
        <w:jc w:val="left"/>
      </w:pPr>
      <w:r>
        <w:rPr>
          <w:u w:val="single"/>
        </w:rPr>
        <w:t xml:space="preserve">(iv) Legal and financial risks to the state.</w:t>
      </w:r>
    </w:p>
    <w:p>
      <w:pPr>
        <w:spacing w:before="0" w:after="0" w:line="408" w:lineRule="exact"/>
        <w:ind w:left="0" w:right="0" w:firstLine="576"/>
        <w:jc w:val="left"/>
      </w:pPr>
      <w:r>
        <w:rPr>
          <w:u w:val="single"/>
        </w:rPr>
        <w:t xml:space="preserve">(c) The department must provide status updates to the joint legislative executive committee on aging and disability. The feasibility study and actuarial analysis shall be completed and submitted to the department of social and health services by September 1, 2018. The department shall submit a report, including the director's findings and recommendations based on the feasibility study and actuarial analysis, to the governor and the legislature by October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$396,063,000</w:t>
      </w:r>
      <w:r>
        <w:t>))</w:t>
      </w:r>
    </w:p>
    <w:p>
      <w:pPr>
        <w:spacing w:before="0" w:after="0" w:line="408" w:lineRule="exact"/>
        <w:ind w:left="0" w:right="0" w:firstLine="0"/>
        <w:jc w:val="left"/>
        <w:tabs>
          <w:tab w:val="right" w:leader="none" w:pos="9936"/>
        </w:tabs>
      </w:pPr>
      <w:r>
        <w:tab/>
      </w:r>
      <w:r>
        <w:rPr>
          <w:u w:val="single"/>
        </w:rPr>
        <w:t xml:space="preserve">$365,394,000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$415,638,000</w:t>
      </w:r>
      <w:r>
        <w:t>))</w:t>
      </w:r>
    </w:p>
    <w:p>
      <w:pPr>
        <w:spacing w:before="0" w:after="0" w:line="408" w:lineRule="exact"/>
        <w:ind w:left="0" w:right="0" w:firstLine="0"/>
        <w:jc w:val="left"/>
        <w:tabs>
          <w:tab w:val="right" w:leader="none" w:pos="9936"/>
        </w:tabs>
      </w:pPr>
      <w:r>
        <w:tab/>
      </w:r>
      <w:r>
        <w:rPr>
          <w:u w:val="single"/>
        </w:rPr>
        <w:t xml:space="preserve">$369,991,000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$1,421,095,000</w:t>
      </w:r>
      <w:r>
        <w:t>))</w:t>
      </w:r>
    </w:p>
    <w:p>
      <w:pPr>
        <w:spacing w:before="0" w:after="0" w:line="408" w:lineRule="exact"/>
        <w:ind w:left="0" w:right="0" w:firstLine="0"/>
        <w:jc w:val="left"/>
        <w:tabs>
          <w:tab w:val="right" w:leader="none" w:pos="9936"/>
        </w:tabs>
      </w:pPr>
      <w:r>
        <w:tab/>
      </w:r>
      <w:r>
        <w:rPr>
          <w:u w:val="single"/>
        </w:rPr>
        <w:t xml:space="preserve">$1,444,289,000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$29,264,000</w:t>
      </w:r>
    </w:p>
    <w:p>
      <w:pPr>
        <w:tabs>
          <w:tab w:val="right" w:leader="dot" w:pos="9936"/>
        </w:tabs>
        <w:ind w:left="0" w:right="0" w:firstLine="1440"/>
      </w:pPr>
      <w:r>
        <w:rPr/>
        <w:t xml:space="preserve">TOTAL APPROPRIATION</w:t>
      </w:r>
      <w:r>
        <w:tab/>
      </w:r>
      <w:r>
        <w:rPr>
          <w:strike/>
        </w:rPr>
        <w:t xml:space="preserve">$2,243,340,000</w:t>
      </w:r>
    </w:p>
    <w:p>
      <w:pPr>
        <w:tabs>
          <w:tab w:val="right" w:leader="none" w:pos="9936"/>
        </w:tabs>
        <w:ind w:left="0" w:right="0" w:firstLine="1440"/>
      </w:pPr>
      <w:r>
        <w:tab/>
      </w:r>
      <w:r>
        <w:rPr>
          <w:u w:val="single"/>
        </w:rPr>
        <w:t xml:space="preserve">$2,219,482,000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$155,022,000</w:t>
      </w:r>
      <w:r>
        <w:t>))</w:t>
      </w:r>
      <w:r>
        <w:rPr/>
        <w:t xml:space="preserve"> </w:t>
      </w:r>
      <w:r>
        <w:rPr>
          <w:u w:val="single"/>
        </w:rPr>
        <w:t xml:space="preserve">$128,274,000</w:t>
      </w:r>
      <w:r>
        <w:rPr/>
        <w:t xml:space="preserve"> of the general fund—state appropriation for fiscal year 2018, </w:t>
      </w:r>
      <w:r>
        <w:t>((</w:t>
      </w:r>
      <w:r>
        <w:rPr>
          <w:strike/>
        </w:rPr>
        <w:t xml:space="preserve">$160,136,000</w:t>
      </w:r>
      <w:r>
        <w:t>))</w:t>
      </w:r>
      <w:r>
        <w:rPr/>
        <w:t xml:space="preserve"> </w:t>
      </w:r>
      <w:r>
        <w:rPr>
          <w:u w:val="single"/>
        </w:rPr>
        <w:t xml:space="preserve">$119,669,000</w:t>
      </w:r>
      <w:r>
        <w:rPr/>
        <w:t xml:space="preserve"> of the general fund—state appropriation for fiscal year 2019, $836,761,000 of the general fund</w:t>
      </w:r>
      <w:r>
        <w:rPr>
          <w:rFonts w:ascii="Times New Roman" w:hAnsi="Times New Roman"/>
        </w:rPr>
        <w:t xml:space="preserve">—</w:t>
      </w:r>
      <w:r>
        <w:rPr/>
        <w:t xml:space="preserve">federal appropriation, </w:t>
      </w:r>
      <w:r>
        <w:t>((</w:t>
      </w:r>
      <w:r>
        <w:rPr>
          <w:strike/>
        </w:rPr>
        <w:t xml:space="preserve">and</w:t>
      </w:r>
      <w:r>
        <w:t>))</w:t>
      </w:r>
      <w:r>
        <w:rPr/>
        <w:t xml:space="preserve"> $5,400,000 of the administrative contingency account</w:t>
      </w:r>
      <w:r>
        <w:rPr>
          <w:rFonts w:ascii="Times New Roman" w:hAnsi="Times New Roman"/>
        </w:rPr>
        <w:t xml:space="preserve">—</w:t>
      </w:r>
      <w:r>
        <w:rPr/>
        <w:t xml:space="preserve">state appropriation</w:t>
      </w:r>
      <w:r>
        <w:rPr>
          <w:u w:val="single"/>
        </w:rPr>
        <w:t xml:space="preserve">, and $8,155,000 of the pension funding stabilization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$267,057,000</w:t>
      </w:r>
      <w:r>
        <w:t>))</w:t>
      </w:r>
      <w:r>
        <w:rPr/>
        <w:t xml:space="preserve"> </w:t>
      </w:r>
      <w:r>
        <w:rPr>
          <w:u w:val="single"/>
        </w:rPr>
        <w:t xml:space="preserve">$258,141,000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t xml:space="preserve">(c) </w:t>
      </w:r>
      <w:r>
        <w:t>((</w:t>
      </w:r>
      <w:r>
        <w:rPr>
          <w:strike/>
        </w:rPr>
        <w:t xml:space="preserve">$168,005,000</w:t>
      </w:r>
      <w:r>
        <w:t>))</w:t>
      </w:r>
      <w:r>
        <w:rPr/>
        <w:t xml:space="preserve"> </w:t>
      </w:r>
      <w:r>
        <w:rPr>
          <w:u w:val="single"/>
        </w:rPr>
        <w:t xml:space="preserve">$158,668,000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 </w:t>
      </w:r>
      <w:r>
        <w:t>((</w:t>
      </w:r>
      <w:r>
        <w:rPr>
          <w:strike/>
        </w:rPr>
        <w:t xml:space="preserve">(i) $1,700,000</w:t>
      </w:r>
      <w:r>
        <w:t>))</w:t>
      </w:r>
      <w:r>
        <w:rPr/>
        <w:t xml:space="preserve"> </w:t>
      </w:r>
      <w:r>
        <w:rPr>
          <w:u w:val="single"/>
        </w:rPr>
        <w:t xml:space="preserve">$1,350,000</w:t>
      </w:r>
      <w:r>
        <w:rPr/>
        <w:t xml:space="preserve">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t>((</w:t>
      </w:r>
      <w:r>
        <w:rPr>
          <w:strike/>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r>
        <w:t>))</w:t>
      </w:r>
    </w:p>
    <w:p>
      <w:pPr>
        <w:spacing w:before="0" w:after="0" w:line="408" w:lineRule="exact"/>
        <w:ind w:left="0" w:right="0" w:firstLine="576"/>
        <w:jc w:val="left"/>
      </w:pPr>
      <w:r>
        <w:rPr/>
        <w:t xml:space="preserve">(d)(i) </w:t>
      </w:r>
      <w:r>
        <w:t>((</w:t>
      </w:r>
      <w:r>
        <w:rPr>
          <w:strike/>
        </w:rPr>
        <w:t xml:space="preserve">$501,608,000</w:t>
      </w:r>
      <w:r>
        <w:t>))</w:t>
      </w:r>
      <w:r>
        <w:rPr/>
        <w:t xml:space="preserve"> </w:t>
      </w:r>
      <w:r>
        <w:rPr>
          <w:u w:val="single"/>
        </w:rPr>
        <w:t xml:space="preserve">$477,004,000</w:t>
      </w:r>
      <w:r>
        <w:rPr/>
        <w:t xml:space="preserve">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$170,442,000</w:t>
      </w:r>
      <w:r>
        <w:t>))</w:t>
      </w:r>
      <w:r>
        <w:rPr/>
        <w:t xml:space="preserve"> </w:t>
      </w:r>
      <w:r>
        <w:rPr>
          <w:u w:val="single"/>
        </w:rPr>
        <w:t xml:space="preserve">$170,276,000</w:t>
      </w:r>
      <w:r>
        <w:rPr/>
        <w:t xml:space="preserve"> of the amounts in (1)(a) of this section are provided solely for WorkFirst and working connections child care administration and overhead. </w:t>
      </w:r>
      <w:r>
        <w:rPr>
          <w:u w:val="single"/>
        </w:rPr>
        <w:t xml:space="preserve">$127,000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w:t>
      </w:r>
      <w:r>
        <w:t>((</w:t>
      </w:r>
      <w:r>
        <w:rPr>
          <w:strike/>
        </w:rPr>
        <w:t xml:space="preserve">December</w:t>
      </w:r>
      <w:r>
        <w:t>))</w:t>
      </w:r>
      <w:r>
        <w:rPr/>
        <w:t xml:space="preserve"> </w:t>
      </w:r>
      <w:r>
        <w:rPr>
          <w:u w:val="single"/>
        </w:rPr>
        <w:t xml:space="preserve">January</w:t>
      </w:r>
      <w:r>
        <w:rPr/>
        <w:t xml:space="preserve">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w:t>
      </w:r>
      <w:r>
        <w:t>((</w:t>
      </w:r>
      <w:r>
        <w:rPr>
          <w:strike/>
        </w:rPr>
        <w:t xml:space="preserve">$433,000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2018, </w:t>
      </w:r>
      <w:r>
        <w:t>((</w:t>
      </w:r>
      <w:r>
        <w:rPr>
          <w:strike/>
        </w:rPr>
        <w:t xml:space="preserve">$451,000</w:t>
      </w:r>
      <w:r>
        <w:t>))</w:t>
      </w:r>
      <w:r>
        <w:rPr/>
        <w:t xml:space="preserve"> </w:t>
      </w:r>
      <w:r>
        <w:rPr>
          <w:u w:val="single"/>
        </w:rPr>
        <w:t xml:space="preserve">$1,848,000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$6,451,000</w:t>
      </w:r>
      <w:r>
        <w:t>))</w:t>
      </w:r>
      <w:r>
        <w:rPr/>
        <w:t xml:space="preserve"> </w:t>
      </w:r>
      <w:r>
        <w:rPr>
          <w:u w:val="single"/>
        </w:rPr>
        <w:t xml:space="preserve">$16,267,000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w:t>
      </w:r>
      <w:r>
        <w:t>((</w:t>
      </w:r>
      <w:r>
        <w:rPr>
          <w:strike/>
        </w:rPr>
        <w:t xml:space="preserve">$127,000 of the general fund</w:t>
      </w:r>
      <w:r>
        <w:rPr>
          <w:rFonts w:ascii="Times New Roman" w:hAnsi="Times New Roman"/>
          <w:strike/>
        </w:rPr>
        <w:t xml:space="preserve">—</w:t>
      </w:r>
      <w:r>
        <w:rPr>
          <w:strike/>
        </w:rPr>
        <w:t xml:space="preserve">state appropriation for fiscal year 2019 is provided solely for implementation of Substitute House Bill No. 1624 (working connections child care). If the bill is not enacted by July 31, 2017, the amount provided in this subsection shall lapse.</w:t>
      </w:r>
      <w:r>
        <w:t>))</w:t>
      </w:r>
      <w:r>
        <w:rPr/>
        <w:t xml:space="preserve"> </w:t>
      </w:r>
      <w:r>
        <w:rPr>
          <w:u w:val="single"/>
        </w:rPr>
        <w:t xml:space="preserve">$5,000,000 of the general fund</w:t>
      </w:r>
      <w:r>
        <w:rPr>
          <w:rFonts w:ascii="Times New Roman" w:hAnsi="Times New Roman"/>
          <w:u w:val="single"/>
        </w:rPr>
        <w:t xml:space="preserve">—</w:t>
      </w:r>
      <w:r>
        <w:rPr>
          <w:u w:val="single"/>
        </w:rPr>
        <w:t xml:space="preserve">federal appropriation is provided solely for the resources to improve the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u w:val="single"/>
        </w:rPr>
        <w:t xml:space="preserve">(12) $121,000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(13) $58,000 of the general fund</w:t>
      </w:r>
      <w:r>
        <w:rPr>
          <w:rFonts w:ascii="Times New Roman" w:hAnsi="Times New Roman"/>
          <w:u w:val="single"/>
        </w:rPr>
        <w:t xml:space="preserve">—</w:t>
      </w:r>
      <w:r>
        <w:rPr>
          <w:u w:val="single"/>
        </w:rPr>
        <w:t xml:space="preserve">state appropriation for fiscal year 2019 is provided solely to implement Substitute Senate Bill No. 6237 (personal needs allowance) or Substitute House Bill No. 2651 (personal needs allowance). If neither bill is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208</w:t>
      </w:r>
      <w:r>
        <w:rPr/>
        <w:t xml:space="preserve">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$78,842,000</w:t>
      </w:r>
      <w:r>
        <w:t>))</w:t>
      </w:r>
    </w:p>
    <w:p>
      <w:pPr>
        <w:spacing w:before="0" w:after="0" w:line="408" w:lineRule="exact"/>
        <w:ind w:left="0" w:right="0" w:firstLine="0"/>
        <w:jc w:val="left"/>
        <w:tabs>
          <w:tab w:val="right" w:leader="none" w:pos="9936"/>
        </w:tabs>
      </w:pPr>
      <w:r>
        <w:tab/>
      </w:r>
      <w:r>
        <w:rPr>
          <w:u w:val="single"/>
        </w:rPr>
        <w:t xml:space="preserve">$96,763,000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$71,308,000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$575,249,000</w:t>
      </w:r>
      <w:r>
        <w:t>))</w:t>
      </w:r>
    </w:p>
    <w:p>
      <w:pPr>
        <w:spacing w:before="0" w:after="0" w:line="408" w:lineRule="exact"/>
        <w:ind w:left="0" w:right="0" w:firstLine="0"/>
        <w:jc w:val="left"/>
        <w:tabs>
          <w:tab w:val="right" w:leader="none" w:pos="9936"/>
        </w:tabs>
      </w:pPr>
      <w:r>
        <w:tab/>
      </w:r>
      <w:r>
        <w:rPr>
          <w:u w:val="single"/>
        </w:rPr>
        <w:t xml:space="preserve">$301,240,000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$20,211,000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$12,978,000</w:t>
      </w:r>
      <w:r>
        <w:t>))</w:t>
      </w:r>
    </w:p>
    <w:p>
      <w:pPr>
        <w:spacing w:before="0" w:after="0" w:line="408" w:lineRule="exact"/>
        <w:ind w:left="0" w:right="0" w:firstLine="0"/>
        <w:jc w:val="left"/>
        <w:tabs>
          <w:tab w:val="right" w:leader="none" w:pos="9936"/>
        </w:tabs>
      </w:pPr>
      <w:r>
        <w:tab/>
      </w:r>
      <w:r>
        <w:rPr>
          <w:u w:val="single"/>
        </w:rPr>
        <w:t xml:space="preserve">$6,488,000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$1,453,000</w:t>
      </w:r>
      <w:r>
        <w:t>))</w:t>
      </w:r>
    </w:p>
    <w:p>
      <w:pPr>
        <w:spacing w:before="0" w:after="0" w:line="408" w:lineRule="exact"/>
        <w:ind w:left="0" w:right="0" w:firstLine="0"/>
        <w:jc w:val="left"/>
        <w:tabs>
          <w:tab w:val="right" w:leader="none" w:pos="9936"/>
        </w:tabs>
      </w:pPr>
      <w:r>
        <w:tab/>
      </w:r>
      <w:r>
        <w:rPr>
          <w:u w:val="single"/>
        </w:rPr>
        <w:t xml:space="preserve">$725,000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2019)</w:t>
      </w:r>
      <w:r>
        <w:tab/>
      </w:r>
      <w:r>
        <w:rPr>
          <w:strike/>
        </w:rPr>
        <w:t xml:space="preserve">$24,802,000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$264,000</w:t>
      </w:r>
    </w:p>
    <w:p>
      <w:pPr>
        <w:tabs>
          <w:tab w:val="right" w:leader="dot" w:pos="9936"/>
        </w:tabs>
        <w:ind w:left="0" w:right="0" w:firstLine="1440"/>
      </w:pPr>
      <w:r>
        <w:rPr/>
        <w:t xml:space="preserve">TOTAL APPROPRIATION</w:t>
      </w:r>
      <w:r>
        <w:tab/>
      </w:r>
      <w:r>
        <w:rPr>
          <w:strike/>
        </w:rPr>
        <w:t xml:space="preserve">$809,645,000</w:t>
      </w:r>
    </w:p>
    <w:p>
      <w:pPr>
        <w:tabs>
          <w:tab w:val="right" w:leader="none" w:pos="9936"/>
        </w:tabs>
        <w:ind w:left="0" w:right="0" w:firstLine="1440"/>
      </w:pPr>
      <w:r>
        <w:tab/>
      </w:r>
      <w:r>
        <w:rPr>
          <w:u w:val="single"/>
        </w:rPr>
        <w:t xml:space="preserve">$440,383,000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w:t>
      </w:r>
      <w:r>
        <w:t>((</w:t>
      </w:r>
      <w:r>
        <w:rPr>
          <w:strike/>
        </w:rPr>
        <w:t xml:space="preserve">and $3,278,000 of the dedicated marijuana account</w:t>
      </w:r>
      <w:r>
        <w:rPr>
          <w:rFonts w:ascii="Times New Roman" w:hAnsi="Times New Roman"/>
          <w:strike/>
        </w:rPr>
        <w:t xml:space="preserve">—</w:t>
      </w:r>
      <w:r>
        <w:rPr>
          <w:strike/>
        </w:rPr>
        <w:t xml:space="preserve">state appropriation for fiscal year 2019</w:t>
      </w:r>
      <w:r>
        <w:t>))</w:t>
      </w:r>
      <w:r>
        <w:rPr/>
        <w:t xml:space="preserve">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w:t>
      </w:r>
      <w:r>
        <w:t>((</w:t>
      </w:r>
      <w:r>
        <w:rPr>
          <w:strike/>
        </w:rPr>
        <w:t xml:space="preserve">and $1,130,000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w:t>
      </w:r>
      <w:r>
        <w:t>((</w:t>
      </w:r>
      <w:r>
        <w:rPr>
          <w:strike/>
        </w:rPr>
        <w:t xml:space="preserve">2017 and $282,000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2018 is</w:t>
      </w:r>
      <w:r>
        <w:rPr/>
        <w:t xml:space="preserv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t>((</w:t>
      </w:r>
      <w:r>
        <w:rPr>
          <w:strike/>
        </w:rPr>
        <w:t xml:space="preserve">(4) $3,500,000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w:t>
      </w:r>
      <w:r>
        <w:t>((</w:t>
      </w:r>
      <w:r>
        <w:rPr>
          <w:strike/>
        </w:rPr>
        <w:t xml:space="preserve">and $200,000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w:t>
      </w:r>
      <w:r>
        <w:t>((</w:t>
      </w:r>
      <w:r>
        <w:rPr>
          <w:strike/>
        </w:rPr>
        <w:t xml:space="preserve">and $500,000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w:t>
      </w:r>
      <w:r>
        <w:t>((</w:t>
      </w:r>
      <w:r>
        <w:rPr>
          <w:strike/>
        </w:rPr>
        <w:t xml:space="preserve">and $396,000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w:t>
      </w:r>
      <w:r>
        <w:t>((</w:t>
      </w:r>
      <w:r>
        <w:rPr>
          <w:strike/>
        </w:rPr>
        <w:t xml:space="preserve">and $386,000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w:t>
      </w:r>
      <w:r>
        <w:t>((</w:t>
      </w:r>
      <w:r>
        <w:rPr>
          <w:strike/>
        </w:rPr>
        <w:t xml:space="preserve">, $2,684,000 of the dedicated marijuana account</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$1,900,000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w:t>
      </w:r>
      <w:r>
        <w:t>((</w:t>
      </w:r>
      <w:r>
        <w:rPr>
          <w:strike/>
        </w:rPr>
        <w:t xml:space="preserve">and $2,434,000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w:t>
      </w:r>
      <w:r>
        <w:t>((</w:t>
      </w:r>
      <w:r>
        <w:rPr>
          <w:strike/>
        </w:rPr>
        <w:t xml:space="preserve">and $2,500,000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w:t>
      </w:r>
      <w:r>
        <w:t>((</w:t>
      </w:r>
      <w:r>
        <w:rPr>
          <w:strike/>
        </w:rPr>
        <w:t xml:space="preserve">$1,125,000</w:t>
      </w:r>
      <w:r>
        <w:t>))</w:t>
      </w:r>
      <w:r>
        <w:rPr/>
        <w:t xml:space="preserve"> </w:t>
      </w:r>
      <w:r>
        <w:rPr>
          <w:u w:val="single"/>
        </w:rPr>
        <w:t xml:space="preserve">$563,000</w:t>
      </w:r>
      <w:r>
        <w:rPr/>
        <w:t xml:space="preserve">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w:t>
      </w:r>
      <w:r>
        <w:t>((</w:t>
      </w:r>
      <w:r>
        <w:rPr>
          <w:strike/>
        </w:rPr>
        <w:t xml:space="preserve">, $2,580,000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$2,755,000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$500,000</w:t>
      </w:r>
      <w:r>
        <w:rPr/>
        <w:t xml:space="preserve">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w:t>
      </w:r>
      <w:r>
        <w:t>((</w:t>
      </w:r>
      <w:r>
        <w:rPr>
          <w:strike/>
        </w:rPr>
        <w:t xml:space="preserve">years</w:t>
      </w:r>
      <w:r>
        <w:t>))</w:t>
      </w:r>
      <w:r>
        <w:rPr/>
        <w:t xml:space="preserve"> </w:t>
      </w:r>
      <w:r>
        <w:rPr>
          <w:u w:val="single"/>
        </w:rPr>
        <w:t xml:space="preserve">year</w:t>
      </w:r>
      <w:r>
        <w:rPr/>
        <w:t xml:space="preserve"> 2018 </w:t>
      </w:r>
      <w:r>
        <w:t>((</w:t>
      </w:r>
      <w:r>
        <w:rPr>
          <w:strike/>
        </w:rPr>
        <w:t xml:space="preserve">and 2019</w:t>
      </w:r>
      <w:r>
        <w:t>))</w:t>
      </w:r>
      <w:r>
        <w:rPr/>
        <w:t xml:space="preserve">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$15,603,000</w:t>
      </w:r>
      <w:r>
        <w:t>))</w:t>
      </w:r>
    </w:p>
    <w:p>
      <w:pPr>
        <w:spacing w:before="0" w:after="0" w:line="408" w:lineRule="exact"/>
        <w:ind w:left="0" w:right="0" w:firstLine="0"/>
        <w:jc w:val="left"/>
        <w:tabs>
          <w:tab w:val="right" w:leader="none" w:pos="9936"/>
        </w:tabs>
      </w:pPr>
      <w:r>
        <w:tab/>
      </w:r>
      <w:r>
        <w:rPr>
          <w:u w:val="single"/>
        </w:rPr>
        <w:t xml:space="preserve">$14,594,000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$97,328,000</w:t>
      </w:r>
      <w:r>
        <w:t>))</w:t>
      </w:r>
    </w:p>
    <w:p>
      <w:pPr>
        <w:spacing w:before="0" w:after="0" w:line="408" w:lineRule="exact"/>
        <w:ind w:left="0" w:right="0" w:firstLine="0"/>
        <w:jc w:val="left"/>
        <w:tabs>
          <w:tab w:val="right" w:leader="none" w:pos="9936"/>
        </w:tabs>
      </w:pPr>
      <w:r>
        <w:tab/>
      </w:r>
      <w:r>
        <w:rPr>
          <w:u w:val="single"/>
        </w:rPr>
        <w:t xml:space="preserve">$109,730,000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$2,024,000</w:t>
      </w:r>
    </w:p>
    <w:p>
      <w:pPr>
        <w:tabs>
          <w:tab w:val="right" w:leader="dot" w:pos="9936"/>
        </w:tabs>
        <w:ind w:left="0" w:right="0" w:firstLine="1440"/>
      </w:pPr>
      <w:r>
        <w:rPr/>
        <w:t xml:space="preserve">TOTAL APPROPRIATION</w:t>
      </w:r>
      <w:r>
        <w:tab/>
      </w:r>
      <w:r>
        <w:rPr>
          <w:strike/>
        </w:rPr>
        <w:t xml:space="preserve">$127,830,000</w:t>
      </w:r>
    </w:p>
    <w:p>
      <w:pPr>
        <w:spacing w:before="0" w:after="0" w:line="408" w:lineRule="exact"/>
        <w:ind w:left="0" w:right="0" w:firstLine="0"/>
        <w:jc w:val="left"/>
        <w:tabs>
          <w:tab w:val="right" w:leader="none" w:pos="9936"/>
        </w:tabs>
      </w:pPr>
      <w:r>
        <w:tab/>
      </w:r>
      <w:r>
        <w:rPr>
          <w:u w:val="single"/>
        </w:rPr>
        <w:t xml:space="preserve">$140,238,000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$45,488,000</w:t>
      </w:r>
      <w:r>
        <w:t>))</w:t>
      </w:r>
    </w:p>
    <w:p>
      <w:pPr>
        <w:spacing w:before="0" w:after="0" w:line="408" w:lineRule="exact"/>
        <w:ind w:left="0" w:right="0" w:firstLine="0"/>
        <w:jc w:val="left"/>
        <w:tabs>
          <w:tab w:val="right" w:leader="none" w:pos="9936"/>
        </w:tabs>
      </w:pPr>
      <w:r>
        <w:tab/>
      </w:r>
      <w:r>
        <w:rPr>
          <w:u w:val="single"/>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$46,173,000</w:t>
      </w:r>
      <w:r>
        <w:t>))</w:t>
      </w:r>
    </w:p>
    <w:p>
      <w:pPr>
        <w:spacing w:before="0" w:after="0" w:line="408" w:lineRule="exact"/>
        <w:ind w:left="0" w:right="0" w:firstLine="0"/>
        <w:jc w:val="left"/>
        <w:tabs>
          <w:tab w:val="right" w:leader="none" w:pos="9936"/>
        </w:tabs>
      </w:pPr>
      <w:r>
        <w:tab/>
      </w:r>
      <w:r>
        <w:rPr>
          <w:u w:val="single"/>
        </w:rPr>
        <w:t xml:space="preserve">$47,375,000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$4,858,000</w:t>
      </w:r>
    </w:p>
    <w:p>
      <w:pPr>
        <w:tabs>
          <w:tab w:val="right" w:leader="dot" w:pos="9936"/>
        </w:tabs>
        <w:ind w:left="0" w:right="0" w:firstLine="1440"/>
      </w:pPr>
      <w:r>
        <w:rPr/>
        <w:t xml:space="preserve">TOTAL APPROPRIATION</w:t>
      </w:r>
      <w:r>
        <w:tab/>
      </w:r>
      <w:r>
        <w:rPr>
          <w:strike/>
        </w:rPr>
        <w:t xml:space="preserve">$91,661,000</w:t>
      </w:r>
    </w:p>
    <w:p>
      <w:pPr>
        <w:spacing w:before="0" w:after="0" w:line="408" w:lineRule="exact"/>
        <w:ind w:left="0" w:right="0" w:firstLine="0"/>
        <w:jc w:val="left"/>
        <w:tabs>
          <w:tab w:val="right" w:leader="none" w:pos="9936"/>
        </w:tabs>
      </w:pPr>
      <w:r>
        <w:tab/>
      </w:r>
      <w:r>
        <w:rPr>
          <w:u w:val="single"/>
        </w:rPr>
        <w:t xml:space="preserve">$98,435,000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u w:val="single"/>
        </w:rPr>
        <w:t xml:space="preserve">(2) $97,000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to increase staff to maintain the McNeil Island ambulance license under current state and county rules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$36,681,000</w:t>
      </w:r>
      <w:r>
        <w:t>))</w:t>
      </w:r>
    </w:p>
    <w:p>
      <w:pPr>
        <w:spacing w:before="0" w:after="0" w:line="408" w:lineRule="exact"/>
        <w:ind w:left="0" w:right="0" w:firstLine="0"/>
        <w:jc w:val="left"/>
        <w:tabs>
          <w:tab w:val="right" w:leader="none" w:pos="9936"/>
        </w:tabs>
      </w:pPr>
      <w:r>
        <w:tab/>
      </w:r>
      <w:r>
        <w:rPr>
          <w:u w:val="single"/>
        </w:rPr>
        <w:t xml:space="preserve">$33,519,000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$30,791,000</w:t>
      </w:r>
      <w:r>
        <w:t>))</w:t>
      </w:r>
    </w:p>
    <w:p>
      <w:pPr>
        <w:spacing w:before="0" w:after="0" w:line="408" w:lineRule="exact"/>
        <w:ind w:left="0" w:right="0" w:firstLine="0"/>
        <w:jc w:val="left"/>
        <w:tabs>
          <w:tab w:val="right" w:leader="none" w:pos="9936"/>
        </w:tabs>
      </w:pPr>
      <w:r>
        <w:tab/>
      </w:r>
      <w:r>
        <w:rPr>
          <w:u w:val="single"/>
        </w:rPr>
        <w:t xml:space="preserve">$29,466,000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$39,963,000</w:t>
      </w:r>
      <w:r>
        <w:t>))</w:t>
      </w:r>
    </w:p>
    <w:p>
      <w:pPr>
        <w:spacing w:before="0" w:after="0" w:line="408" w:lineRule="exact"/>
        <w:ind w:left="0" w:right="0" w:firstLine="0"/>
        <w:jc w:val="left"/>
        <w:tabs>
          <w:tab w:val="right" w:leader="none" w:pos="9936"/>
        </w:tabs>
      </w:pPr>
      <w:r>
        <w:tab/>
      </w:r>
      <w:r>
        <w:rPr>
          <w:u w:val="single"/>
        </w:rPr>
        <w:t xml:space="preserve">$43,874,000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Private/Local Appropriation</w:t>
      </w:r>
      <w:r>
        <w:tab/>
      </w:r>
      <w:r>
        <w:rPr>
          <w:strike/>
        </w:rPr>
        <w:t xml:space="preserve">$654,000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$6,247,000</w:t>
      </w:r>
    </w:p>
    <w:p>
      <w:pPr>
        <w:tabs>
          <w:tab w:val="right" w:leader="dot" w:pos="9936"/>
        </w:tabs>
        <w:ind w:left="0" w:right="0" w:firstLine="1440"/>
      </w:pPr>
      <w:r>
        <w:rPr/>
        <w:t xml:space="preserve">TOTAL APPROPRIATION</w:t>
      </w:r>
      <w:r>
        <w:tab/>
      </w:r>
      <w:r>
        <w:rPr>
          <w:strike/>
        </w:rPr>
        <w:t xml:space="preserve">$108,089,000</w:t>
      </w:r>
    </w:p>
    <w:p>
      <w:pPr>
        <w:spacing w:before="0" w:after="0" w:line="408" w:lineRule="exact"/>
        <w:ind w:left="0" w:right="0" w:firstLine="0"/>
        <w:jc w:val="left"/>
        <w:tabs>
          <w:tab w:val="right" w:leader="none" w:pos="9936"/>
        </w:tabs>
      </w:pPr>
      <w:r>
        <w:tab/>
      </w:r>
      <w:r>
        <w:rPr>
          <w:u w:val="single"/>
        </w:rPr>
        <w:t xml:space="preserve">$113,106,000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w:t>
      </w:r>
      <w:r>
        <w:t>((</w:t>
      </w:r>
      <w:r>
        <w:rPr>
          <w:strike/>
        </w:rPr>
        <w:t xml:space="preserve">$300,000</w:t>
      </w:r>
      <w:r>
        <w:t>))</w:t>
      </w:r>
      <w:r>
        <w:rPr/>
        <w:t xml:space="preserve"> </w:t>
      </w:r>
      <w:r>
        <w:rPr>
          <w:u w:val="single"/>
        </w:rPr>
        <w:t xml:space="preserve">$500,000</w:t>
      </w:r>
      <w:r>
        <w:rPr/>
        <w:t xml:space="preserve">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0" w:after="0" w:line="408" w:lineRule="exact"/>
        <w:ind w:left="0" w:right="0" w:firstLine="576"/>
        <w:jc w:val="left"/>
      </w:pPr>
      <w:r>
        <w:rPr>
          <w:u w:val="single"/>
        </w:rPr>
        <w:t xml:space="preserve">(5) $354,000 of the general fund</w:t>
      </w:r>
      <w:r>
        <w:rPr>
          <w:rFonts w:ascii="Times New Roman" w:hAnsi="Times New Roman"/>
          <w:u w:val="single"/>
        </w:rPr>
        <w:t xml:space="preserve">—</w:t>
      </w:r>
      <w:r>
        <w:rPr>
          <w:u w:val="single"/>
        </w:rPr>
        <w:t xml:space="preserve">state appropriation for fiscal year 2019 and $78,000 of the general fund</w:t>
      </w:r>
      <w:r>
        <w:rPr>
          <w:rFonts w:ascii="Times New Roman" w:hAnsi="Times New Roman"/>
          <w:u w:val="single"/>
        </w:rPr>
        <w:t xml:space="preserve">—</w:t>
      </w:r>
      <w:r>
        <w:rPr>
          <w:u w:val="single"/>
        </w:rPr>
        <w:t xml:space="preserve">federal appropriation are provided solely for human resources staff to support hiring initiatives at the state psychiatric hospitals connected to compliance efforts with the plan of correction submitted to the centers for medicare and medicaid services.</w:t>
      </w:r>
    </w:p>
    <w:p>
      <w:pPr>
        <w:spacing w:before="0" w:after="0" w:line="408" w:lineRule="exact"/>
        <w:ind w:left="0" w:right="0" w:firstLine="576"/>
        <w:jc w:val="left"/>
      </w:pPr>
      <w:r>
        <w:rPr>
          <w:u w:val="single"/>
        </w:rPr>
        <w:t xml:space="preserve">(6) $609,000 of the general fund</w:t>
      </w:r>
      <w:r>
        <w:rPr>
          <w:rFonts w:ascii="Times New Roman" w:hAnsi="Times New Roman"/>
          <w:u w:val="single"/>
        </w:rPr>
        <w:t xml:space="preserve">—</w:t>
      </w:r>
      <w:r>
        <w:rPr>
          <w:u w:val="single"/>
        </w:rPr>
        <w:t xml:space="preserve">state appropriation for fiscal year 2019 and $141,000 of the general fund</w:t>
      </w:r>
      <w:r>
        <w:rPr>
          <w:rFonts w:ascii="Times New Roman" w:hAnsi="Times New Roman"/>
          <w:u w:val="single"/>
        </w:rPr>
        <w:t xml:space="preserve">—</w:t>
      </w:r>
      <w:r>
        <w:rPr>
          <w:u w:val="single"/>
        </w:rPr>
        <w:t xml:space="preserve">federal appropriation are provided solely for the replacement of circuits, routers, and switches at western state hospital, eastern state hospital, Seattle children's intake center, Rainier school, Lakeland village, and the special commitment center.</w:t>
      </w:r>
    </w:p>
    <w:p>
      <w:pPr>
        <w:spacing w:before="0" w:after="0" w:line="408" w:lineRule="exact"/>
        <w:ind w:left="0" w:right="0" w:firstLine="576"/>
        <w:jc w:val="left"/>
      </w:pPr>
      <w:r>
        <w:rPr>
          <w:u w:val="single"/>
        </w:rPr>
        <w:t xml:space="preserve">(7) $579,000 of the general fund</w:t>
      </w:r>
      <w:r>
        <w:rPr>
          <w:rFonts w:ascii="Times New Roman" w:hAnsi="Times New Roman"/>
          <w:u w:val="single"/>
        </w:rPr>
        <w:t xml:space="preserve">—</w:t>
      </w:r>
      <w:r>
        <w:rPr>
          <w:u w:val="single"/>
        </w:rPr>
        <w:t xml:space="preserve">state appropriation for fiscal year 2019 and $245,000 of the general fund</w:t>
      </w:r>
      <w:r>
        <w:rPr>
          <w:rFonts w:ascii="Times New Roman" w:hAnsi="Times New Roman"/>
          <w:u w:val="single"/>
        </w:rPr>
        <w:t xml:space="preserve">—</w:t>
      </w:r>
      <w:r>
        <w:rPr>
          <w:u w:val="single"/>
        </w:rPr>
        <w:t xml:space="preserve">federal appropriation are provided solely to modify the number of administrative staff transferring from the department of social and health services to the department of children, youth, and families.</w:t>
      </w:r>
    </w:p>
    <w:p>
      <w:pPr>
        <w:spacing w:before="0" w:after="0" w:line="408" w:lineRule="exact"/>
        <w:ind w:left="0" w:right="0" w:firstLine="576"/>
        <w:jc w:val="left"/>
      </w:pPr>
      <w:r>
        <w:rPr>
          <w:u w:val="single"/>
        </w:rPr>
        <w:t xml:space="preserve">(8) $53,000 of the general fund</w:t>
      </w:r>
      <w:r>
        <w:rPr>
          <w:rFonts w:ascii="Times New Roman" w:hAnsi="Times New Roman"/>
          <w:u w:val="single"/>
        </w:rPr>
        <w:t xml:space="preserve">—</w:t>
      </w:r>
      <w:r>
        <w:rPr>
          <w:u w:val="single"/>
        </w:rPr>
        <w:t xml:space="preserve">state appropriation for fiscal year 2019 and $12,000 of the general fund</w:t>
      </w:r>
      <w:r>
        <w:rPr>
          <w:rFonts w:ascii="Times New Roman" w:hAnsi="Times New Roman"/>
          <w:u w:val="single"/>
        </w:rPr>
        <w:t xml:space="preserve">—</w:t>
      </w:r>
      <w:r>
        <w:rPr>
          <w:u w:val="single"/>
        </w:rPr>
        <w:t xml:space="preserve">federal appropriation are provided solely to implement Engrossed Substitute Senate Bill No. 5588 (racial disproportionality). If this bill is not enacted by June 30, 2018, the amounts provided in this subsection shall lapse.</w:t>
      </w:r>
    </w:p>
    <w:p>
      <w:pPr>
        <w:spacing w:before="0" w:after="0" w:line="408" w:lineRule="exact"/>
        <w:ind w:left="0" w:right="0" w:firstLine="576"/>
        <w:jc w:val="left"/>
      </w:pPr>
      <w:r>
        <w:rPr>
          <w:u w:val="single"/>
        </w:rPr>
        <w:t xml:space="preserve">(9) $22,000 of the general fund</w:t>
      </w:r>
      <w:r>
        <w:rPr>
          <w:rFonts w:ascii="Times New Roman" w:hAnsi="Times New Roman"/>
          <w:u w:val="single"/>
        </w:rPr>
        <w:t xml:space="preserve">—</w:t>
      </w:r>
      <w:r>
        <w:rPr>
          <w:u w:val="single"/>
        </w:rPr>
        <w:t xml:space="preserve">state appropriation for fiscal year 2019 and $43,000 of the general fund</w:t>
      </w:r>
      <w:r>
        <w:rPr>
          <w:rFonts w:ascii="Times New Roman" w:hAnsi="Times New Roman"/>
          <w:u w:val="single"/>
        </w:rPr>
        <w:t xml:space="preserve">—</w:t>
      </w:r>
      <w:r>
        <w:rPr>
          <w:u w:val="single"/>
        </w:rPr>
        <w:t xml:space="preserve">federal appropriation are provided solely to implement Engrossed Substitute Senate Bill No. 6037 (uniform parentage act). If this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$81,319,000</w:t>
      </w:r>
      <w:r>
        <w:t>))</w:t>
      </w:r>
    </w:p>
    <w:p>
      <w:pPr>
        <w:spacing w:before="0" w:after="0" w:line="408" w:lineRule="exact"/>
        <w:ind w:left="0" w:right="0" w:firstLine="0"/>
        <w:jc w:val="left"/>
        <w:tabs>
          <w:tab w:val="right" w:leader="none" w:pos="9936"/>
        </w:tabs>
      </w:pPr>
      <w:r>
        <w:tab/>
      </w:r>
      <w:r>
        <w:rPr>
          <w:u w:val="single"/>
        </w:rPr>
        <w:t xml:space="preserve">$81,955,000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$43,380,000</w:t>
      </w:r>
      <w:r>
        <w:t>))</w:t>
      </w:r>
    </w:p>
    <w:p>
      <w:pPr>
        <w:spacing w:before="0" w:after="0" w:line="408" w:lineRule="exact"/>
        <w:ind w:left="0" w:right="0" w:firstLine="0"/>
        <w:jc w:val="left"/>
        <w:tabs>
          <w:tab w:val="right" w:leader="none" w:pos="9936"/>
        </w:tabs>
      </w:pPr>
      <w:r>
        <w:tab/>
      </w:r>
      <w:r>
        <w:rPr>
          <w:u w:val="single"/>
        </w:rPr>
        <w:t xml:space="preserve">$42,108,000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$57,578,000</w:t>
      </w:r>
      <w:r>
        <w:t>))</w:t>
      </w:r>
    </w:p>
    <w:p>
      <w:pPr>
        <w:spacing w:before="0" w:after="0" w:line="408" w:lineRule="exact"/>
        <w:ind w:left="0" w:right="0" w:firstLine="0"/>
        <w:jc w:val="left"/>
        <w:tabs>
          <w:tab w:val="right" w:leader="none" w:pos="9936"/>
        </w:tabs>
      </w:pPr>
      <w:r>
        <w:tab/>
      </w:r>
      <w:r>
        <w:rPr>
          <w:u w:val="single"/>
        </w:rPr>
        <w:t xml:space="preserve">$57,184,000</w:t>
      </w:r>
    </w:p>
    <w:p>
      <w:pPr>
        <w:tabs>
          <w:tab w:val="right" w:leader="dot" w:pos="9936"/>
        </w:tabs>
        <w:ind w:left="0" w:right="0" w:firstLine="1440"/>
      </w:pPr>
      <w:r>
        <w:rPr/>
        <w:t xml:space="preserve">TOTAL APPROPRIATION</w:t>
      </w:r>
      <w:r>
        <w:tab/>
      </w:r>
      <w:r>
        <w:rPr>
          <w:strike/>
        </w:rPr>
        <w:t xml:space="preserve">$182,277,000</w:t>
      </w:r>
    </w:p>
    <w:p>
      <w:pPr>
        <w:spacing w:before="0" w:after="0" w:line="408" w:lineRule="exact"/>
        <w:ind w:left="0" w:right="0" w:firstLine="0"/>
        <w:jc w:val="left"/>
        <w:tabs>
          <w:tab w:val="right" w:leader="none" w:pos="9936"/>
        </w:tabs>
      </w:pPr>
      <w:r>
        <w:tab/>
      </w:r>
      <w:r>
        <w:rPr>
          <w:u w:val="single"/>
        </w:rPr>
        <w:t xml:space="preserve">$181,247,000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u w:val="single"/>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u w:val="single"/>
        </w:rPr>
        <w:t xml:space="preserve">(4) $157,000 of the general fund</w:t>
      </w:r>
      <w:r>
        <w:rPr>
          <w:rFonts w:ascii="Times New Roman" w:hAnsi="Times New Roman"/>
          <w:u w:val="single"/>
        </w:rPr>
        <w:t xml:space="preserve">—</w:t>
      </w:r>
      <w:r>
        <w:rPr>
          <w:u w:val="single"/>
        </w:rPr>
        <w:t xml:space="preserve">state appropriation for fiscal year 2018, $159,000 of the general fund</w:t>
      </w:r>
      <w:r>
        <w:rPr>
          <w:rFonts w:ascii="Times New Roman" w:hAnsi="Times New Roman"/>
          <w:u w:val="single"/>
        </w:rPr>
        <w:t xml:space="preserve">—</w:t>
      </w:r>
      <w:r>
        <w:rPr>
          <w:u w:val="single"/>
        </w:rPr>
        <w:t xml:space="preserve">state appropriation for fiscal year 2019, and $134,000 of the general fund</w:t>
      </w:r>
      <w:r>
        <w:rPr>
          <w:rFonts w:ascii="Times New Roman" w:hAnsi="Times New Roman"/>
          <w:u w:val="single"/>
        </w:rPr>
        <w:t xml:space="preserve">—</w:t>
      </w:r>
      <w:r>
        <w:rPr>
          <w:u w:val="single"/>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$2,065,747,000</w:t>
      </w:r>
      <w:r>
        <w:t>))</w:t>
      </w:r>
    </w:p>
    <w:p>
      <w:pPr>
        <w:spacing w:before="0" w:after="0" w:line="408" w:lineRule="exact"/>
        <w:ind w:left="0" w:right="0" w:firstLine="0"/>
        <w:jc w:val="left"/>
        <w:tabs>
          <w:tab w:val="right" w:leader="none" w:pos="9936"/>
        </w:tabs>
      </w:pPr>
      <w:r>
        <w:tab/>
      </w:r>
      <w:r>
        <w:rPr>
          <w:u w:val="single"/>
        </w:rPr>
        <w:t xml:space="preserve">$2,021,884,000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$2,114,943,000</w:t>
      </w:r>
      <w:r>
        <w:t>))</w:t>
      </w:r>
    </w:p>
    <w:p>
      <w:pPr>
        <w:spacing w:before="0" w:after="0" w:line="408" w:lineRule="exact"/>
        <w:ind w:left="0" w:right="0" w:firstLine="0"/>
        <w:jc w:val="left"/>
        <w:tabs>
          <w:tab w:val="right" w:leader="none" w:pos="9936"/>
        </w:tabs>
      </w:pPr>
      <w:r>
        <w:tab/>
      </w:r>
      <w:r>
        <w:rPr>
          <w:u w:val="single"/>
        </w:rPr>
        <w:t xml:space="preserve">$2,079,568,000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$11,503,815,000</w:t>
      </w:r>
      <w:r>
        <w:t>))</w:t>
      </w:r>
    </w:p>
    <w:p>
      <w:pPr>
        <w:spacing w:before="0" w:after="0" w:line="408" w:lineRule="exact"/>
        <w:ind w:left="0" w:right="0" w:firstLine="0"/>
        <w:jc w:val="left"/>
        <w:tabs>
          <w:tab w:val="right" w:leader="none" w:pos="9936"/>
        </w:tabs>
      </w:pPr>
      <w:r>
        <w:tab/>
      </w:r>
      <w:r>
        <w:rPr>
          <w:u w:val="single"/>
        </w:rPr>
        <w:t xml:space="preserve">$11,819,053,000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$232,300,000</w:t>
      </w:r>
      <w:r>
        <w:t>))</w:t>
      </w:r>
    </w:p>
    <w:p>
      <w:pPr>
        <w:spacing w:before="0" w:after="0" w:line="408" w:lineRule="exact"/>
        <w:ind w:left="0" w:right="0" w:firstLine="0"/>
        <w:jc w:val="left"/>
        <w:tabs>
          <w:tab w:val="right" w:leader="none" w:pos="9936"/>
        </w:tabs>
      </w:pPr>
      <w:r>
        <w:tab/>
      </w:r>
      <w:r>
        <w:rPr>
          <w:u w:val="single"/>
        </w:rPr>
        <w:t xml:space="preserve">$204,427,000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$725,012,000</w:t>
      </w:r>
      <w:r>
        <w:t>))</w:t>
      </w:r>
    </w:p>
    <w:p>
      <w:pPr>
        <w:spacing w:before="0" w:after="0" w:line="408" w:lineRule="exact"/>
        <w:ind w:left="0" w:right="0" w:firstLine="0"/>
        <w:jc w:val="left"/>
        <w:tabs>
          <w:tab w:val="right" w:leader="none" w:pos="9936"/>
        </w:tabs>
      </w:pPr>
      <w:r>
        <w:tab/>
      </w:r>
      <w:r>
        <w:rPr>
          <w:u w:val="single"/>
        </w:rPr>
        <w:t xml:space="preserve">$693,099,000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$28,163,000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t>((</w:t>
      </w:r>
      <w:r>
        <w:rPr>
          <w:strike/>
        </w:rPr>
        <w:t xml:space="preserve">$16,205,000</w:t>
      </w:r>
      <w:r>
        <w:t>))</w:t>
      </w:r>
    </w:p>
    <w:p>
      <w:pPr>
        <w:spacing w:before="0" w:after="0" w:line="408" w:lineRule="exact"/>
        <w:ind w:left="0" w:right="0" w:firstLine="0"/>
        <w:jc w:val="left"/>
        <w:tabs>
          <w:tab w:val="right" w:leader="none" w:pos="9936"/>
        </w:tabs>
      </w:pPr>
      <w:r>
        <w:tab/>
      </w:r>
      <w:r>
        <w:rPr>
          <w:u w:val="single"/>
        </w:rPr>
        <w:t xml:space="preserve">$59,859,000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$17,039,000</w:t>
      </w:r>
      <w:r>
        <w:t>))</w:t>
      </w:r>
    </w:p>
    <w:p>
      <w:pPr>
        <w:spacing w:before="0" w:after="0" w:line="408" w:lineRule="exact"/>
        <w:ind w:left="0" w:right="0" w:firstLine="0"/>
        <w:jc w:val="left"/>
        <w:tabs>
          <w:tab w:val="right" w:leader="none" w:pos="9936"/>
        </w:tabs>
      </w:pPr>
      <w:r>
        <w:tab/>
      </w:r>
      <w:r>
        <w:rPr>
          <w:u w:val="single"/>
        </w:rPr>
        <w:t xml:space="preserve">$19,434,000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Administrative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$4,538,000</w:t>
      </w:r>
    </w:p>
    <w:p>
      <w:pPr>
        <w:tabs>
          <w:tab w:val="right" w:leader="dot" w:pos="9936"/>
        </w:tabs>
        <w:ind w:left="0" w:right="0" w:firstLine="1440"/>
      </w:pPr>
      <w:r>
        <w:rPr/>
        <w:t xml:space="preserve">TOTAL APPROPRIATION</w:t>
      </w:r>
      <w:r>
        <w:tab/>
      </w:r>
      <w:r>
        <w:rPr>
          <w:strike/>
        </w:rPr>
        <w:t xml:space="preserve">$16,718,845,000</w:t>
      </w:r>
    </w:p>
    <w:p>
      <w:pPr>
        <w:spacing w:before="0" w:after="0" w:line="408" w:lineRule="exact"/>
        <w:ind w:left="0" w:right="0" w:firstLine="0"/>
        <w:jc w:val="left"/>
        <w:tabs>
          <w:tab w:val="right" w:leader="none" w:pos="9936"/>
        </w:tabs>
      </w:pPr>
      <w:r>
        <w:tab/>
      </w:r>
      <w:r>
        <w:rPr>
          <w:u w:val="single"/>
        </w:rPr>
        <w:t xml:space="preserve">$16,945,639,000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w:t>
      </w:r>
      <w:r>
        <w:t>((</w:t>
      </w:r>
      <w:r>
        <w:rPr>
          <w:strike/>
        </w:rPr>
        <w:t xml:space="preserve">$256,645,000</w:t>
      </w:r>
      <w:r>
        <w:t>))</w:t>
      </w:r>
      <w:r>
        <w:rPr/>
        <w:t xml:space="preserve"> </w:t>
      </w:r>
      <w:r>
        <w:rPr>
          <w:u w:val="single"/>
        </w:rPr>
        <w:t xml:space="preserve">$268,117,000</w:t>
      </w:r>
      <w:r>
        <w:rPr/>
        <w:t xml:space="preserve">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w:t>
      </w:r>
      <w:r>
        <w:t>((</w:t>
      </w:r>
      <w:r>
        <w:rPr>
          <w:strike/>
        </w:rPr>
        <w:t xml:space="preserve">$118,813,000</w:t>
      </w:r>
      <w:r>
        <w:t>))</w:t>
      </w:r>
      <w:r>
        <w:rPr/>
        <w:t xml:space="preserve"> </w:t>
      </w:r>
      <w:r>
        <w:rPr>
          <w:u w:val="single"/>
        </w:rPr>
        <w:t xml:space="preserve">$113,356,000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$120,265,000</w:t>
      </w:r>
      <w:r>
        <w:t>))</w:t>
      </w:r>
      <w:r>
        <w:rPr/>
        <w:t xml:space="preserve"> </w:t>
      </w:r>
      <w:r>
        <w:rPr>
          <w:u w:val="single"/>
        </w:rPr>
        <w:t xml:space="preserve">$140,578,000</w:t>
      </w:r>
      <w:r>
        <w:rPr/>
        <w:t xml:space="preserve"> of the general fund</w:t>
      </w:r>
      <w:r>
        <w:rPr>
          <w:rFonts w:ascii="Times New Roman" w:hAnsi="Times New Roman"/>
        </w:rPr>
        <w:t xml:space="preserve">—</w:t>
      </w:r>
      <w:r>
        <w:rPr/>
        <w:t xml:space="preserve">state appropriation for fiscal year 2019 are provided solely for holding managed care capitation rates flat at calendar year 2017 levels in state fiscal years and calendar years 2018 and 2019.</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w:t>
      </w:r>
      <w:r>
        <w:rPr>
          <w:u w:val="single"/>
        </w:rPr>
        <w:t xml:space="preserve">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t xml:space="preserve">(d) </w:t>
      </w:r>
      <w:r>
        <w:t>((</w:t>
      </w:r>
      <w:r>
        <w:rPr>
          <w:strike/>
        </w:rPr>
        <w:t xml:space="preserve">$1,540,849,000</w:t>
      </w:r>
      <w:r>
        <w:t>))</w:t>
      </w:r>
      <w:r>
        <w:rPr/>
        <w:t xml:space="preserve"> </w:t>
      </w:r>
      <w:r>
        <w:rPr>
          <w:u w:val="single"/>
        </w:rPr>
        <w:t xml:space="preserve">$1,525,027,000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$1,585,513,000</w:t>
      </w:r>
      <w:r>
        <w:t>))</w:t>
      </w:r>
      <w:r>
        <w:rPr/>
        <w:t xml:space="preserve"> </w:t>
      </w:r>
      <w:r>
        <w:rPr>
          <w:u w:val="single"/>
        </w:rPr>
        <w:t xml:space="preserve">$1,533,565,000</w:t>
      </w:r>
      <w:r>
        <w:rPr/>
        <w:t xml:space="preserve">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w:t>
      </w:r>
      <w:r>
        <w:t>((</w:t>
      </w:r>
      <w:r>
        <w:rPr>
          <w:strike/>
        </w:rPr>
        <w:t xml:space="preserve">$479,600,000</w:t>
      </w:r>
      <w:r>
        <w:t>))</w:t>
      </w:r>
      <w:r>
        <w:rPr/>
        <w:t xml:space="preserve"> </w:t>
      </w:r>
      <w:r>
        <w:rPr>
          <w:u w:val="single"/>
        </w:rPr>
        <w:t xml:space="preserve">$486,683,000</w:t>
      </w:r>
      <w:r>
        <w:rPr/>
        <w:t xml:space="preserve"> of the general fund</w:t>
      </w:r>
      <w:r>
        <w:rPr>
          <w:rFonts w:ascii="Times New Roman" w:hAnsi="Times New Roman"/>
        </w:rPr>
        <w:t xml:space="preserve">—</w:t>
      </w:r>
      <w:r>
        <w:rPr/>
        <w:t xml:space="preserve">federal appropriation and no more than </w:t>
      </w:r>
      <w:r>
        <w:t>((</w:t>
      </w:r>
      <w:r>
        <w:rPr>
          <w:strike/>
        </w:rPr>
        <w:t xml:space="preserve">$154,289,000</w:t>
      </w:r>
      <w:r>
        <w:t>))</w:t>
      </w:r>
      <w:r>
        <w:rPr/>
        <w:t xml:space="preserve"> </w:t>
      </w:r>
      <w:r>
        <w:rPr>
          <w:u w:val="single"/>
        </w:rPr>
        <w:t xml:space="preserve">$129,103,000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w:t>
      </w:r>
      <w:r>
        <w:t>((</w:t>
      </w:r>
      <w:r>
        <w:rPr>
          <w:strike/>
        </w:rPr>
        <w:t xml:space="preserve">$42,584,000</w:t>
      </w:r>
      <w:r>
        <w:t>))</w:t>
      </w:r>
      <w:r>
        <w:rPr/>
        <w:t xml:space="preserve"> </w:t>
      </w:r>
      <w:r>
        <w:rPr>
          <w:u w:val="single"/>
        </w:rPr>
        <w:t xml:space="preserve">$38,425,000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$10,575,000</w:t>
      </w:r>
      <w:r>
        <w:t>))</w:t>
      </w:r>
      <w:r>
        <w:rPr/>
        <w:t xml:space="preserve"> </w:t>
      </w:r>
      <w:r>
        <w:rPr>
          <w:u w:val="single"/>
        </w:rPr>
        <w:t xml:space="preserve">$359,000</w:t>
      </w:r>
      <w:r>
        <w:rPr/>
        <w:t xml:space="preserve"> of the general fund—state appropriation for fiscal year 2018 and </w:t>
      </w:r>
      <w:r>
        <w:t>((</w:t>
      </w:r>
      <w:r>
        <w:rPr>
          <w:strike/>
        </w:rPr>
        <w:t xml:space="preserve">$13,185,000</w:t>
      </w:r>
      <w:r>
        <w:t>))</w:t>
      </w:r>
      <w:r>
        <w:rPr/>
        <w:t xml:space="preserve"> </w:t>
      </w:r>
      <w:r>
        <w:rPr>
          <w:u w:val="single"/>
        </w:rPr>
        <w:t xml:space="preserve">$361,000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t>((</w:t>
      </w:r>
      <w:r>
        <w:rPr>
          <w:strike/>
        </w:rPr>
        <w:t xml:space="preserve">(ff) $2,200,000</w:t>
      </w:r>
      <w:r>
        <w:t>))</w:t>
      </w:r>
      <w:r>
        <w:rPr/>
        <w:t xml:space="preserve"> </w:t>
      </w:r>
      <w:r>
        <w:rPr>
          <w:u w:val="single"/>
        </w:rPr>
        <w:t xml:space="preserve">(gg) $1,483,000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$2,701,000</w:t>
      </w:r>
      <w:r>
        <w:t>))</w:t>
      </w:r>
      <w:r>
        <w:rPr>
          <w:u w:val="single"/>
        </w:rPr>
        <w:t xml:space="preserve">, $1,594,000</w:t>
      </w:r>
      <w:r>
        <w:rPr/>
        <w:t xml:space="preserve"> of the general fund</w:t>
      </w:r>
      <w:r>
        <w:rPr>
          <w:rFonts w:ascii="Times New Roman" w:hAnsi="Times New Roman"/>
        </w:rPr>
        <w:t xml:space="preserve">—</w:t>
      </w:r>
      <w:r>
        <w:rPr/>
        <w:t xml:space="preserve">state appropriation for fiscal year 2019</w:t>
      </w:r>
      <w:r>
        <w:rPr>
          <w:u w:val="single"/>
        </w:rPr>
        <w:t xml:space="preserve">, and $1,509,000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for </w:t>
      </w:r>
      <w:r>
        <w:rPr>
          <w:u w:val="single"/>
        </w:rPr>
        <w:t xml:space="preserve">a rate increase effective July 1, 2018, and for</w:t>
      </w:r>
      <w:r>
        <w:rPr/>
        <w:t xml:space="preserve"> performance payments to reward successful beneficiary engagement in the health homes program for </w:t>
      </w:r>
      <w:r>
        <w:t>((</w:t>
      </w:r>
      <w:r>
        <w:rPr>
          <w:strike/>
        </w:rPr>
        <w:t xml:space="preserve">dual eligible</w:t>
      </w:r>
      <w:r>
        <w:t>))</w:t>
      </w:r>
      <w:r>
        <w:rPr/>
        <w:t xml:space="preserve"> </w:t>
      </w:r>
      <w:r>
        <w:rPr>
          <w:u w:val="single"/>
        </w:rPr>
        <w:t xml:space="preserve">fee for service</w:t>
      </w:r>
      <w:r>
        <w:rPr/>
        <w:t xml:space="preserve"> enrollees and these are the maximum amounts in each fiscal year the authority may expend for this purpose.</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Sufficient amounts are appropriated in this section for the authority to provide a collaborative care benefit beginning July 1, 2017.</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w:t>
      </w:r>
      <w:r>
        <w:t>((</w:t>
      </w:r>
      <w:r>
        <w:rPr>
          <w:strike/>
        </w:rPr>
        <w:t xml:space="preserve">Yakima, Adams,</w:t>
      </w:r>
      <w:r>
        <w:t>))</w:t>
      </w:r>
      <w:r>
        <w:rPr/>
        <w:t xml:space="preserve"> </w:t>
      </w:r>
      <w:r>
        <w:rPr>
          <w:u w:val="single"/>
        </w:rPr>
        <w:t xml:space="preserve">Spokane, Thurston,</w:t>
      </w:r>
      <w:r>
        <w:rPr/>
        <w:t xml:space="preserve">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$33,000 of the general fund</w:t>
      </w:r>
      <w:r>
        <w:rPr>
          <w:rFonts w:ascii="Times New Roman" w:hAnsi="Times New Roman"/>
        </w:rPr>
        <w:t xml:space="preserve">—</w:t>
      </w:r>
      <w:r>
        <w:rPr/>
        <w:t xml:space="preserve">state appropriation for fiscal year 2018</w:t>
      </w:r>
      <w:r>
        <w:t>((</w:t>
      </w:r>
      <w:r>
        <w:rPr>
          <w:strike/>
        </w:rPr>
        <w:t xml:space="preserve">, $7,000 of the state health care authority administrative account</w:t>
      </w:r>
      <w:r>
        <w:rPr>
          <w:rFonts w:ascii="Times New Roman" w:hAnsi="Times New Roman"/>
          <w:strike/>
        </w:rPr>
        <w:t xml:space="preserve">—</w:t>
      </w:r>
      <w:r>
        <w:rPr>
          <w:strike/>
        </w:rPr>
        <w:t xml:space="preserve">state appropriation,</w:t>
      </w:r>
      <w:r>
        <w:t>))</w:t>
      </w:r>
      <w:r>
        <w:rPr/>
        <w:t xml:space="preserve"> and $42,000 of the general fund—federal appropriation are provided solely for the bleeding disorder collaborative for care.</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t>((</w:t>
      </w:r>
      <w:r>
        <w:rPr>
          <w:strike/>
        </w:rPr>
        <w:t xml:space="preserve">(xx) $347,000</w:t>
      </w:r>
      <w:r>
        <w:t>))</w:t>
      </w:r>
      <w:r>
        <w:rPr/>
        <w:t xml:space="preserve"> </w:t>
      </w:r>
      <w:r>
        <w:rPr>
          <w:u w:val="single"/>
        </w:rPr>
        <w:t xml:space="preserve">(yy) $68,000</w:t>
      </w:r>
      <w:r>
        <w:rPr/>
        <w:t xml:space="preserve"> of the general fund</w:t>
      </w:r>
      <w:r>
        <w:rPr>
          <w:rFonts w:ascii="Times New Roman" w:hAnsi="Times New Roman"/>
        </w:rPr>
        <w:t xml:space="preserve">—</w:t>
      </w:r>
      <w:r>
        <w:rPr/>
        <w:t xml:space="preserve">state appropriation for fiscal year 2018, </w:t>
      </w:r>
      <w:r>
        <w:t>((</w:t>
      </w:r>
      <w:r>
        <w:rPr>
          <w:strike/>
        </w:rPr>
        <w:t xml:space="preserve">$839,000</w:t>
      </w:r>
      <w:r>
        <w:t>))</w:t>
      </w:r>
      <w:r>
        <w:rPr/>
        <w:t xml:space="preserve"> </w:t>
      </w:r>
      <w:r>
        <w:rPr>
          <w:u w:val="single"/>
        </w:rPr>
        <w:t xml:space="preserve">$1,118,000</w:t>
      </w:r>
      <w:r>
        <w:rPr/>
        <w:t xml:space="preserve">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t>((</w:t>
      </w:r>
      <w:r>
        <w:rPr>
          <w:strike/>
        </w:rPr>
        <w:t xml:space="preserve">(yy)</w:t>
      </w:r>
      <w:r>
        <w:t>))</w:t>
      </w:r>
      <w:r>
        <w:rPr/>
        <w:t xml:space="preserve"> </w:t>
      </w:r>
      <w:r>
        <w:rPr>
          <w:u w:val="single"/>
        </w:rPr>
        <w:t xml:space="preserve">(zz)</w:t>
      </w:r>
      <w:r>
        <w:rPr/>
        <w:t xml:space="preserve">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t>((</w:t>
      </w:r>
      <w:r>
        <w:rPr>
          <w:strike/>
        </w:rPr>
        <w:t xml:space="preserve">(zz)</w:t>
      </w:r>
      <w:r>
        <w:t>))</w:t>
      </w:r>
      <w:r>
        <w:rPr/>
        <w:t xml:space="preserve"> </w:t>
      </w:r>
      <w:r>
        <w:rPr>
          <w:u w:val="single"/>
        </w:rPr>
        <w:t xml:space="preserve">(aaa)</w:t>
      </w:r>
      <w:r>
        <w:rPr/>
        <w:t xml:space="preserve">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u w:val="single"/>
        </w:rPr>
        <w:t xml:space="preserve">(bbb) $358,000 of the general fund</w:t>
      </w:r>
      <w:r>
        <w:rPr>
          <w:rFonts w:ascii="Times New Roman" w:hAnsi="Times New Roman"/>
          <w:u w:val="single"/>
        </w:rPr>
        <w:t xml:space="preserve">—</w:t>
      </w:r>
      <w:r>
        <w:rPr>
          <w:u w:val="singl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p>
    <w:p>
      <w:pPr>
        <w:spacing w:before="0" w:after="0" w:line="408" w:lineRule="exact"/>
        <w:ind w:left="0" w:right="0" w:firstLine="576"/>
        <w:jc w:val="left"/>
      </w:pPr>
      <w:r>
        <w:rPr>
          <w:u w:val="single"/>
        </w:rPr>
        <w:t xml:space="preserve">(ccc) $1,006,000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(ddd)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WAAA, shall submit a report to the governor and the appropriate committees of the legislature by December 15, 2018, and December 15, 2019, detailing how many persons were referred to, how many persons received services from, and what services were provided by WAAA. The reports shall also include what health care services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u w:val="single"/>
        </w:rPr>
        <w:t xml:space="preserve">(eee) $770,000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6452 (child mental health consult). If the bill is not enacted by June 30, 2018, the amounts provided in this subsection shall lapse.</w:t>
      </w:r>
    </w:p>
    <w:p>
      <w:pPr>
        <w:spacing w:before="0" w:after="0" w:line="408" w:lineRule="exact"/>
        <w:ind w:left="0" w:right="0" w:firstLine="576"/>
        <w:jc w:val="left"/>
      </w:pPr>
      <w:r>
        <w:rPr>
          <w:u w:val="single"/>
        </w:rPr>
        <w:t xml:space="preserve">(fff)(i) $200,000 of the general fund</w:t>
      </w:r>
      <w:r>
        <w:rPr>
          <w:rFonts w:ascii="Times New Roman" w:hAnsi="Times New Roman"/>
          <w:u w:val="single"/>
        </w:rPr>
        <w:t xml:space="preserve">—</w:t>
      </w:r>
      <w:r>
        <w:rPr>
          <w:u w:val="single"/>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u w:val="single"/>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u w:val="single"/>
        </w:rPr>
        <w:t xml:space="preserve">(B) Facilitate training for state agency leadership, staff, and legislators on the Indian health system and tribal sovereignty; and</w:t>
      </w:r>
    </w:p>
    <w:p>
      <w:pPr>
        <w:spacing w:before="0" w:after="0" w:line="408" w:lineRule="exact"/>
        <w:ind w:left="0" w:right="0" w:firstLine="576"/>
        <w:jc w:val="left"/>
      </w:pPr>
      <w:r>
        <w:rPr>
          <w:u w:val="single"/>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u w:val="single"/>
        </w:rPr>
        <w:t xml:space="preserve">(ii) The council shall include:</w:t>
      </w:r>
    </w:p>
    <w:p>
      <w:pPr>
        <w:spacing w:before="0" w:after="0" w:line="408" w:lineRule="exact"/>
        <w:ind w:left="0" w:right="0" w:firstLine="576"/>
        <w:jc w:val="left"/>
      </w:pPr>
      <w:r>
        <w:rPr>
          <w:u w:val="single"/>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u w:val="single"/>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u w:val="single"/>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u w:val="single"/>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u w:val="single"/>
        </w:rPr>
        <w:t xml:space="preserve">(E) The executive director of the American Indian health commission for Washington state or his or her designee;</w:t>
      </w:r>
    </w:p>
    <w:p>
      <w:pPr>
        <w:spacing w:before="0" w:after="0" w:line="408" w:lineRule="exact"/>
        <w:ind w:left="0" w:right="0" w:firstLine="576"/>
        <w:jc w:val="left"/>
      </w:pPr>
      <w:r>
        <w:rPr>
          <w:u w:val="single"/>
        </w:rPr>
        <w:t xml:space="preserve">(F) The executive director of the northwest Portland area Indian health board or his or her designee;</w:t>
      </w:r>
    </w:p>
    <w:p>
      <w:pPr>
        <w:spacing w:before="0" w:after="0" w:line="408" w:lineRule="exact"/>
        <w:ind w:left="0" w:right="0" w:firstLine="576"/>
        <w:jc w:val="left"/>
      </w:pPr>
      <w:r>
        <w:rPr>
          <w:u w:val="single"/>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u w:val="single"/>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u w:val="single"/>
        </w:rPr>
        <w:t xml:space="preserve">(I) Two individuals representing the governor's office.</w:t>
      </w:r>
    </w:p>
    <w:p>
      <w:pPr>
        <w:spacing w:before="0" w:after="0" w:line="408" w:lineRule="exact"/>
        <w:ind w:left="0" w:right="0" w:firstLine="576"/>
        <w:jc w:val="left"/>
      </w:pPr>
      <w:r>
        <w:rPr>
          <w:u w:val="single"/>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u w:val="single"/>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u w:val="single"/>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u w:val="single"/>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u w:val="single"/>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u w:val="single"/>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u w:val="single"/>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u w:val="single"/>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u w:val="single"/>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u w:val="single"/>
        </w:rPr>
        <w:t xml:space="preserve">(ggg) $139,000 of the general fund</w:t>
      </w:r>
      <w:r>
        <w:rPr>
          <w:rFonts w:ascii="Times New Roman" w:hAnsi="Times New Roman"/>
          <w:u w:val="single"/>
        </w:rPr>
        <w:t xml:space="preserve">—</w:t>
      </w:r>
      <w:r>
        <w:rPr>
          <w:u w:val="single"/>
        </w:rPr>
        <w:t xml:space="preserve">state appropriation and $139,000 of the general fund</w:t>
      </w:r>
      <w:r>
        <w:rPr>
          <w:rFonts w:ascii="Times New Roman" w:hAnsi="Times New Roman"/>
          <w:u w:val="single"/>
        </w:rPr>
        <w:t xml:space="preserve">—</w:t>
      </w:r>
      <w:r>
        <w:rPr>
          <w:u w:val="single"/>
        </w:rPr>
        <w:t xml:space="preserve">federal appropriation for fiscal year 2019 are provided solely for implementation of Substitute Senate Bill No. 6549 (ABCD dental). If the bill is not enacted by June 30, 2018, the amounts provided in this subsection shall lapse.</w:t>
      </w:r>
    </w:p>
    <w:p>
      <w:pPr>
        <w:spacing w:before="0" w:after="0" w:line="408" w:lineRule="exact"/>
        <w:ind w:left="0" w:right="0" w:firstLine="576"/>
        <w:jc w:val="left"/>
      </w:pPr>
      <w:r>
        <w:rPr>
          <w:u w:val="single"/>
        </w:rPr>
        <w:t xml:space="preserve">(hhh) $1,214,000 of the general fund</w:t>
      </w:r>
      <w:r>
        <w:rPr>
          <w:rFonts w:ascii="Times New Roman" w:hAnsi="Times New Roman"/>
          <w:u w:val="single"/>
        </w:rPr>
        <w:t xml:space="preserve">—</w:t>
      </w:r>
      <w:r>
        <w:rPr>
          <w:u w:val="single"/>
        </w:rPr>
        <w:t xml:space="preserve">state appropriation for fiscal year 2019 and $4,942,000 of the general fund</w:t>
      </w:r>
      <w:r>
        <w:rPr>
          <w:rFonts w:ascii="Times New Roman" w:hAnsi="Times New Roman"/>
          <w:u w:val="single"/>
        </w:rPr>
        <w:t xml:space="preserve">—</w:t>
      </w:r>
      <w:r>
        <w:rPr>
          <w:u w:val="single"/>
        </w:rPr>
        <w:t xml:space="preserve">federal appropriation are provided solely to implement Second Substitute Senate Bill No. 6150 (opioid use disorder) or Engrossed Substitute House Bill No. 2489 (opioid use disorder). If neither bill is enacted by June 30, 2018, the amounts provided in this subsection shall lapse.</w:t>
      </w:r>
    </w:p>
    <w:p>
      <w:pPr>
        <w:spacing w:before="0" w:after="0" w:line="408" w:lineRule="exact"/>
        <w:ind w:left="0" w:right="0" w:firstLine="576"/>
        <w:jc w:val="left"/>
      </w:pPr>
      <w:r>
        <w:rPr>
          <w:u w:val="single"/>
        </w:rPr>
        <w:t xml:space="preserve">(iii) $5,825,000 of the general fund</w:t>
      </w:r>
      <w:r>
        <w:rPr>
          <w:rFonts w:ascii="Times New Roman" w:hAnsi="Times New Roman"/>
          <w:u w:val="single"/>
        </w:rPr>
        <w:t xml:space="preserve">—</w:t>
      </w:r>
      <w:r>
        <w:rPr>
          <w:u w:val="single"/>
        </w:rPr>
        <w:t xml:space="preserve">state appropriation for fiscal year 2019 and $8,019,000 of the general fund</w:t>
      </w:r>
      <w:r>
        <w:rPr>
          <w:rFonts w:ascii="Times New Roman" w:hAnsi="Times New Roman"/>
          <w:u w:val="single"/>
        </w:rPr>
        <w:t xml:space="preserve">—</w:t>
      </w:r>
      <w:r>
        <w:rPr>
          <w:u w:val="single"/>
        </w:rPr>
        <w:t xml:space="preserve">federal appropriation are provided solely for an increase in pediatric primary care provider rates to privately owned and operated pediatric care providers. These amounts are the maximum that the authority may spend for this purpose. The authority must pursue a state plan amendment to increase pediatric primary care provider and pediatric vaccine rates to this class of providers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$42,061,000</w:t>
      </w:r>
      <w:r>
        <w:t>))</w:t>
      </w:r>
    </w:p>
    <w:p>
      <w:pPr>
        <w:spacing w:before="0" w:after="0" w:line="408" w:lineRule="exact"/>
        <w:ind w:left="0" w:right="0" w:firstLine="0"/>
        <w:jc w:val="left"/>
        <w:tabs>
          <w:tab w:val="right" w:leader="none" w:pos="9936"/>
        </w:tabs>
      </w:pPr>
      <w:r>
        <w:tab/>
      </w:r>
      <w:r>
        <w:rPr>
          <w:u w:val="single"/>
        </w:rPr>
        <w:t xml:space="preserve">$34,491,000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w:t>
      </w:r>
      <w:r>
        <w:rPr>
          <w:u w:val="single"/>
        </w:rPr>
        <w:t xml:space="preserve">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w:t>
      </w:r>
      <w:r>
        <w:t>((</w:t>
      </w:r>
      <w:r>
        <w:rPr>
          <w:strike/>
        </w:rPr>
        <w:t xml:space="preserve">$8,000,000 of the health care authority administrative account</w:t>
      </w:r>
      <w:r>
        <w:rPr>
          <w:rFonts w:ascii="Times New Roman" w:hAnsi="Times New Roman"/>
          <w:strike/>
        </w:rPr>
        <w:t xml:space="preserve">—</w:t>
      </w:r>
      <w:r>
        <w:rPr>
          <w:strike/>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strike/>
        </w:rPr>
        <w:t xml:space="preserve">(g)</w:t>
      </w:r>
      <w:r>
        <w:t>))</w:t>
      </w:r>
      <w:r>
        <w:rPr/>
        <w:t xml:space="preserve">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w:t>
      </w:r>
      <w:r>
        <w:rPr>
          <w:u w:val="single"/>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w:t>
      </w:r>
    </w:p>
    <w:p>
      <w:pPr>
        <w:spacing w:before="0" w:after="0" w:line="408" w:lineRule="exact"/>
        <w:ind w:left="0" w:right="0" w:firstLine="0"/>
        <w:jc w:val="left"/>
        <w:tabs>
          <w:tab w:val="right" w:leader="dot" w:pos="9936"/>
        </w:tabs>
      </w:pPr>
      <w:r>
        <w:rPr>
          <w:u w:val="single"/>
        </w:rPr>
        <w:t xml:space="preserve">Account—State Appropriation</w:t>
      </w:r>
      <w:r>
        <w:tab/>
      </w:r>
      <w:r>
        <w:rPr>
          <w:u w:val="single"/>
        </w:rPr>
        <w:t xml:space="preserve">$28,730,000</w:t>
      </w:r>
    </w:p>
    <w:p>
      <w:pPr>
        <w:spacing w:before="120" w:after="0" w:line="408" w:lineRule="exact"/>
        <w:ind w:left="0" w:right="0" w:firstLine="576"/>
        <w:jc w:val="left"/>
      </w:pPr>
      <w:r>
        <w:rPr>
          <w:u w:val="single"/>
        </w:rPr>
        <w:t xml:space="preserve">The appropriation in this subsection is subject to the following conditions and limitations: $28,730,000 of the school employees' insurance administrative account—state appropriation is provided solely for implementation of the school employees' benefits board. It is the intent of the legislature that the health care authority administrative account be reimbursed for the appropriation to this account made in Part VII of this act, with interest as determined by the state treasurer.</w:t>
      </w:r>
    </w:p>
    <w:p>
      <w:pPr>
        <w:spacing w:before="120" w:after="0" w:line="408" w:lineRule="exact"/>
        <w:ind w:left="0" w:right="0" w:firstLine="576"/>
        <w:jc w:val="left"/>
      </w:pPr>
      <w:r>
        <w:rPr>
          <w:u w:val="single"/>
        </w:rPr>
        <w:t xml:space="preserve">(4)</w:t>
      </w:r>
      <w:r>
        <w:rPr/>
        <w:t xml:space="preserve">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$5,184,000</w:t>
      </w:r>
      <w:r>
        <w:t>))</w:t>
      </w:r>
    </w:p>
    <w:p>
      <w:pPr>
        <w:spacing w:before="0" w:after="0" w:line="408" w:lineRule="exact"/>
        <w:ind w:left="0" w:right="0" w:firstLine="0"/>
        <w:jc w:val="left"/>
        <w:tabs>
          <w:tab w:val="right" w:leader="none" w:pos="9936"/>
        </w:tabs>
      </w:pPr>
      <w:r>
        <w:tab/>
      </w:r>
      <w:r>
        <w:rPr>
          <w:u w:val="single"/>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$52,837,000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$56,736,000</w:t>
      </w:r>
      <w:r>
        <w:t>))</w:t>
      </w:r>
    </w:p>
    <w:p>
      <w:pPr>
        <w:spacing w:before="0" w:after="0" w:line="408" w:lineRule="exact"/>
        <w:ind w:left="0" w:right="0" w:firstLine="0"/>
        <w:jc w:val="left"/>
        <w:tabs>
          <w:tab w:val="right" w:leader="none" w:pos="9936"/>
        </w:tabs>
      </w:pPr>
      <w:r>
        <w:tab/>
      </w:r>
      <w:r>
        <w:rPr>
          <w:u w:val="single"/>
        </w:rPr>
        <w:t xml:space="preserve">$59,385,000</w:t>
      </w:r>
    </w:p>
    <w:p>
      <w:pPr>
        <w:tabs>
          <w:tab w:val="right" w:leader="dot" w:pos="9936"/>
        </w:tabs>
        <w:ind w:left="0" w:right="0" w:firstLine="1440"/>
      </w:pPr>
      <w:r>
        <w:rPr/>
        <w:t xml:space="preserve">TOTAL APPROPRIATION</w:t>
      </w:r>
      <w:r>
        <w:tab/>
      </w:r>
      <w:r>
        <w:rPr>
          <w:strike/>
        </w:rPr>
        <w:t xml:space="preserve">$119,941,000</w:t>
      </w:r>
    </w:p>
    <w:p>
      <w:pPr>
        <w:spacing w:before="0" w:after="0" w:line="408" w:lineRule="exact"/>
        <w:ind w:left="0" w:right="0" w:firstLine="0"/>
        <w:jc w:val="left"/>
        <w:tabs>
          <w:tab w:val="right" w:leader="none" w:pos="9936"/>
        </w:tabs>
      </w:pPr>
      <w:r>
        <w:tab/>
      </w:r>
      <w:r>
        <w:rPr>
          <w:u w:val="single"/>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(c) $196,000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(d) $271,000 of the general fund—state appropriation for fiscal year 2019 is provided solely for implementation of Engrossed Third Substitute Senate Bill No. 6353 (automatic voter registration). If the bill is not enacted by June 30, 2018, the amount provided in this subsection shall lapse.</w:t>
      </w:r>
    </w:p>
    <w:p>
      <w:pPr>
        <w:spacing w:before="120" w:after="0" w:line="408" w:lineRule="exact"/>
        <w:ind w:left="0" w:right="0" w:firstLine="576"/>
        <w:jc w:val="left"/>
      </w:pPr>
      <w:r>
        <w:rPr>
          <w:u w:val="single"/>
        </w:rPr>
        <w:t xml:space="preserve">(5) COMMUNITY BEHAVIORAL HEALTH PROGRAM</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$569,511,000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$891,497,000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$18,261,000</w:t>
      </w:r>
    </w:p>
    <w:p>
      <w:pPr>
        <w:spacing w:before="0" w:after="0" w:line="408" w:lineRule="exact"/>
        <w:ind w:left="0" w:right="0" w:firstLine="0"/>
        <w:jc w:val="left"/>
        <w:tabs>
          <w:tab w:val="right" w:leader="dot" w:pos="9936"/>
        </w:tabs>
      </w:pPr>
      <w:r>
        <w:rPr>
          <w:u w:val="single"/>
        </w:rPr>
        <w:t xml:space="preserve">Criminal Justice Treatment Account</w:t>
      </w:r>
      <w:r>
        <w:rPr>
          <w:rFonts w:ascii="Times New Roman" w:hAnsi="Times New Roman"/>
          <w:u w:val="single"/>
        </w:rPr>
        <w:t xml:space="preserve">—</w:t>
      </w:r>
      <w:r>
        <w:rPr>
          <w:u w:val="single"/>
        </w:rPr>
        <w:t xml:space="preserve">State Appropriation</w:t>
      </w:r>
      <w:r>
        <w:tab/>
      </w:r>
      <w:r>
        <w:rPr>
          <w:u w:val="single"/>
        </w:rPr>
        <w:t xml:space="preserve">$6,490,000</w:t>
      </w:r>
    </w:p>
    <w:p>
      <w:pPr>
        <w:spacing w:before="0" w:after="0" w:line="408" w:lineRule="exact"/>
        <w:ind w:left="0" w:right="0" w:firstLine="0"/>
        <w:jc w:val="left"/>
        <w:tabs>
          <w:tab w:val="right" w:leader="dot" w:pos="9936"/>
        </w:tabs>
      </w:pPr>
      <w:r>
        <w:rPr>
          <w:u w:val="single"/>
        </w:rPr>
        <w:t xml:space="preserve">Problem Gambling Account</w:t>
      </w:r>
      <w:r>
        <w:rPr>
          <w:rFonts w:ascii="Times New Roman" w:hAnsi="Times New Roman"/>
          <w:u w:val="single"/>
        </w:rPr>
        <w:t xml:space="preserve">—</w:t>
      </w:r>
      <w:r>
        <w:rPr>
          <w:u w:val="single"/>
        </w:rPr>
        <w:t xml:space="preserve">State Appropriation</w:t>
      </w:r>
      <w:r>
        <w:tab/>
      </w:r>
      <w:r>
        <w:rPr>
          <w:u w:val="single"/>
        </w:rPr>
        <w:t xml:space="preserve">$728,000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2019)</w:t>
      </w:r>
      <w:r>
        <w:tab/>
      </w:r>
      <w:r>
        <w:rPr>
          <w:u w:val="single"/>
        </w:rPr>
        <w:t xml:space="preserve">$28,486,000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$857,000</w:t>
      </w:r>
    </w:p>
    <w:p>
      <w:pPr>
        <w:tabs>
          <w:tab w:val="right" w:leader="dot" w:pos="9936"/>
        </w:tabs>
        <w:ind w:left="0" w:right="0" w:firstLine="1440"/>
      </w:pPr>
      <w:r>
        <w:rPr>
          <w:u w:val="single"/>
        </w:rPr>
        <w:t xml:space="preserve">TOTAL APPROPRIATION</w:t>
      </w:r>
      <w:r>
        <w:tab/>
      </w:r>
      <w:r>
        <w:rPr>
          <w:u w:val="single"/>
        </w:rPr>
        <w:t xml:space="preserve">$1,515,830,000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$6,590,000 of the general fund</w:t>
      </w:r>
      <w:r>
        <w:rPr>
          <w:rFonts w:ascii="Times New Roman" w:hAnsi="Times New Roman"/>
          <w:u w:val="single"/>
        </w:rPr>
        <w:t xml:space="preserve">—</w:t>
      </w:r>
      <w:r>
        <w:rPr>
          <w:u w:val="single"/>
        </w:rPr>
        <w:t xml:space="preserve">state appropriation for fiscal year 2019 and $3,810,000 of the general fund</w:t>
      </w:r>
      <w:r>
        <w:rPr>
          <w:rFonts w:ascii="Times New Roman" w:hAnsi="Times New Roman"/>
          <w:u w:val="single"/>
        </w:rPr>
        <w:t xml:space="preserve">—</w:t>
      </w:r>
      <w:r>
        <w:rPr>
          <w:u w:val="single"/>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(e)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u w:val="single"/>
        </w:rPr>
        <w:t xml:space="preserve">(b) From the general fund</w:t>
      </w:r>
      <w:r>
        <w:rPr>
          <w:rFonts w:ascii="Times New Roman" w:hAnsi="Times New Roman"/>
          <w:u w:val="single"/>
        </w:rPr>
        <w:t xml:space="preserve">—</w:t>
      </w:r>
      <w:r>
        <w:rPr>
          <w:u w:val="single"/>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u w:val="single"/>
        </w:rPr>
        <w:t xml:space="preserve">(c) $1,760,000 of the general fund</w:t>
      </w:r>
      <w:r>
        <w:rPr>
          <w:rFonts w:ascii="Times New Roman" w:hAnsi="Times New Roman"/>
          <w:u w:val="single"/>
        </w:rPr>
        <w:t xml:space="preserve">—</w:t>
      </w:r>
      <w:r>
        <w:rPr>
          <w:u w:val="single"/>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u w:val="single"/>
        </w:rPr>
        <w:t xml:space="preserve">(d) $6,858,000 of the general fund</w:t>
      </w:r>
      <w:r>
        <w:rPr>
          <w:rFonts w:ascii="Times New Roman" w:hAnsi="Times New Roman"/>
          <w:u w:val="single"/>
        </w:rPr>
        <w:t xml:space="preserve">—</w:t>
      </w:r>
      <w:r>
        <w:rPr>
          <w:u w:val="single"/>
        </w:rPr>
        <w:t xml:space="preserve">state appropriation for fiscal year 2019 and $4,023,000 of the general fund</w:t>
      </w:r>
      <w:r>
        <w:rPr>
          <w:rFonts w:ascii="Times New Roman" w:hAnsi="Times New Roman"/>
          <w:u w:val="single"/>
        </w:rPr>
        <w:t xml:space="preserve">—</w:t>
      </w:r>
      <w:r>
        <w:rPr>
          <w:u w:val="single"/>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u w:val="single"/>
        </w:rPr>
        <w:t xml:space="preserve">(e) $81,930,000 of the general fund</w:t>
      </w:r>
      <w:r>
        <w:rPr>
          <w:rFonts w:ascii="Times New Roman" w:hAnsi="Times New Roman"/>
          <w:u w:val="single"/>
        </w:rPr>
        <w:t xml:space="preserve">—</w:t>
      </w:r>
      <w:r>
        <w:rPr>
          <w:u w:val="single"/>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(f)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u w:val="single"/>
        </w:rPr>
        <w:t xml:space="preserve">(g)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u w:val="single"/>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u w:val="single"/>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u w:val="single"/>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u w:val="single"/>
        </w:rPr>
        <w:t xml:space="preserve">(iv) Services at the sixteen-bed evaluation and treatment facility.</w:t>
      </w:r>
    </w:p>
    <w:p>
      <w:pPr>
        <w:spacing w:before="0" w:after="0" w:line="408" w:lineRule="exact"/>
        <w:ind w:left="0" w:right="0" w:firstLine="576"/>
        <w:jc w:val="left"/>
      </w:pPr>
      <w:r>
        <w:rPr>
          <w:u w:val="single"/>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u w:val="single"/>
        </w:rPr>
        <w:t xml:space="preserve">(h) $1,204,000 of the general fund</w:t>
      </w:r>
      <w:r>
        <w:rPr>
          <w:rFonts w:ascii="Times New Roman" w:hAnsi="Times New Roman"/>
          <w:u w:val="single"/>
        </w:rPr>
        <w:t xml:space="preserve">—</w:t>
      </w:r>
      <w:r>
        <w:rPr>
          <w:u w:val="single"/>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u w:val="single"/>
        </w:rPr>
        <w:t xml:space="preserve">(i)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u w:val="single"/>
        </w:rPr>
        <w:t xml:space="preserve">(j)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(k) Within the amounts appropriated in this section, funding is provided for the authority to develop and phase in intensive mental health services for high needs youth consistent with the settlement agreement in </w:t>
      </w:r>
      <w:r>
        <w:rPr>
          <w:i/>
          <w:u w:val="single"/>
        </w:rPr>
        <w:t xml:space="preserve">T.R. v. Dreyfus and Porter</w:t>
      </w:r>
      <w:r>
        <w:rPr>
          <w:u w:val="single"/>
        </w:rPr>
        <w:t xml:space="preserve">.</w:t>
      </w:r>
    </w:p>
    <w:p>
      <w:pPr>
        <w:spacing w:before="0" w:after="0" w:line="408" w:lineRule="exact"/>
        <w:ind w:left="0" w:right="0" w:firstLine="576"/>
        <w:jc w:val="left"/>
      </w:pPr>
      <w:r>
        <w:rPr>
          <w:u w:val="single"/>
        </w:rPr>
        <w:t xml:space="preserve">(l)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(m) $3,079,000 of the general fund</w:t>
      </w:r>
      <w:r>
        <w:rPr>
          <w:rFonts w:ascii="Times New Roman" w:hAnsi="Times New Roman"/>
          <w:u w:val="single"/>
        </w:rPr>
        <w:t xml:space="preserve">—</w:t>
      </w:r>
      <w:r>
        <w:rPr>
          <w:u w:val="single"/>
        </w:rPr>
        <w:t xml:space="preserve">state appropriation for fiscal year 2019 and $2,892,000 of the general fund</w:t>
      </w:r>
      <w:r>
        <w:rPr>
          <w:rFonts w:ascii="Times New Roman" w:hAnsi="Times New Roman"/>
          <w:u w:val="single"/>
        </w:rPr>
        <w:t xml:space="preserve">—</w:t>
      </w:r>
      <w:r>
        <w:rPr>
          <w:u w:val="single"/>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u w:val="single"/>
        </w:rPr>
        <w:t xml:space="preserve">(n) $100,000 of the general fund</w:t>
      </w:r>
      <w:r>
        <w:rPr>
          <w:rFonts w:ascii="Times New Roman" w:hAnsi="Times New Roman"/>
          <w:u w:val="single"/>
        </w:rPr>
        <w:t xml:space="preserve">—</w:t>
      </w:r>
      <w:r>
        <w:rPr>
          <w:u w:val="single"/>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ensuring that utilization will be based on medical necessity.</w:t>
      </w:r>
    </w:p>
    <w:p>
      <w:pPr>
        <w:spacing w:before="0" w:after="0" w:line="408" w:lineRule="exact"/>
        <w:ind w:left="0" w:right="0" w:firstLine="576"/>
        <w:jc w:val="left"/>
      </w:pPr>
      <w:r>
        <w:rPr>
          <w:u w:val="single"/>
        </w:rPr>
        <w:t xml:space="preserve">(o) $7,103,000 of the general fund</w:t>
      </w:r>
      <w:r>
        <w:rPr>
          <w:rFonts w:ascii="Times New Roman" w:hAnsi="Times New Roman"/>
          <w:u w:val="single"/>
        </w:rPr>
        <w:t xml:space="preserve">—</w:t>
      </w:r>
      <w:r>
        <w:rPr>
          <w:u w:val="single"/>
        </w:rPr>
        <w:t xml:space="preserve">state appropriation for fiscal year 2019 and $8,052,000 of the general fund</w:t>
      </w:r>
      <w:r>
        <w:rPr>
          <w:rFonts w:ascii="Times New Roman" w:hAnsi="Times New Roman"/>
          <w:u w:val="single"/>
        </w:rPr>
        <w:t xml:space="preserve">—</w:t>
      </w:r>
      <w:r>
        <w:rPr>
          <w:u w:val="single"/>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(p) $1,133,000 of the general fund</w:t>
      </w:r>
      <w:r>
        <w:rPr>
          <w:rFonts w:ascii="Times New Roman" w:hAnsi="Times New Roman"/>
          <w:u w:val="single"/>
        </w:rPr>
        <w:t xml:space="preserve">—</w:t>
      </w:r>
      <w:r>
        <w:rPr>
          <w:u w:val="single"/>
        </w:rPr>
        <w:t xml:space="preserve">state appropriation for fiscal year 2019 and $1,297,000 of the general fund</w:t>
      </w:r>
      <w:r>
        <w:rPr>
          <w:rFonts w:ascii="Times New Roman" w:hAnsi="Times New Roman"/>
          <w:u w:val="single"/>
        </w:rPr>
        <w:t xml:space="preserve">—</w:t>
      </w:r>
      <w:r>
        <w:rPr>
          <w:u w:val="single"/>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(q) $6,744,000 of the general fund</w:t>
      </w:r>
      <w:r>
        <w:rPr>
          <w:rFonts w:ascii="Times New Roman" w:hAnsi="Times New Roman"/>
          <w:u w:val="single"/>
        </w:rPr>
        <w:t xml:space="preserve">—</w:t>
      </w:r>
      <w:r>
        <w:rPr>
          <w:u w:val="single"/>
        </w:rPr>
        <w:t xml:space="preserve">state appropriation for fiscal year 2019 and $14,516,000 of the general fund</w:t>
      </w:r>
      <w:r>
        <w:rPr>
          <w:rFonts w:ascii="Times New Roman" w:hAnsi="Times New Roman"/>
          <w:u w:val="single"/>
        </w:rPr>
        <w:t xml:space="preserve">—</w:t>
      </w:r>
      <w:r>
        <w:rPr>
          <w:u w:val="single"/>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u w:val="single"/>
        </w:rPr>
        <w:t xml:space="preserve">(r)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(o)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u w:val="single"/>
        </w:rPr>
        <w:t xml:space="preserve">(s) $11,405,000 of the general fund</w:t>
      </w:r>
      <w:r>
        <w:rPr>
          <w:rFonts w:ascii="Times New Roman" w:hAnsi="Times New Roman"/>
          <w:u w:val="single"/>
        </w:rPr>
        <w:t xml:space="preserve">—</w:t>
      </w:r>
      <w:r>
        <w:rPr>
          <w:u w:val="single"/>
        </w:rPr>
        <w:t xml:space="preserve">state appropriation for fiscal year 2019 and $8,840,000 of the general fund</w:t>
      </w:r>
      <w:r>
        <w:rPr>
          <w:rFonts w:ascii="Times New Roman" w:hAnsi="Times New Roman"/>
          <w:u w:val="single"/>
        </w:rPr>
        <w:t xml:space="preserve">—</w:t>
      </w:r>
      <w:r>
        <w:rPr>
          <w:u w:val="single"/>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u w:val="single"/>
        </w:rPr>
        <w:t xml:space="preserve">(t) $1,296,000 of the general fund</w:t>
      </w:r>
      <w:r>
        <w:rPr>
          <w:rFonts w:ascii="Times New Roman" w:hAnsi="Times New Roman"/>
          <w:u w:val="single"/>
        </w:rPr>
        <w:t xml:space="preserve">—</w:t>
      </w:r>
      <w:r>
        <w:rPr>
          <w:u w:val="single"/>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u w:val="single"/>
        </w:rPr>
        <w:t xml:space="preserve">(u) $213,000 of the general fund</w:t>
      </w:r>
      <w:r>
        <w:rPr>
          <w:rFonts w:ascii="Times New Roman" w:hAnsi="Times New Roman"/>
          <w:u w:val="single"/>
        </w:rPr>
        <w:t xml:space="preserve">—</w:t>
      </w:r>
      <w:r>
        <w:rPr>
          <w:u w:val="single"/>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u w:val="single"/>
        </w:rPr>
        <w:t xml:space="preserve">(v) When a contractual relationship with a behavioral health organizations ends, the behavioral health organization shall return reserve and fund balances, not otherwise obligated, to the state, within sixty days of termination of its agreement to provide services.</w:t>
      </w:r>
    </w:p>
    <w:p>
      <w:pPr>
        <w:spacing w:before="0" w:after="0" w:line="408" w:lineRule="exact"/>
        <w:ind w:left="0" w:right="0" w:firstLine="576"/>
        <w:jc w:val="left"/>
      </w:pPr>
      <w:r>
        <w:rPr>
          <w:u w:val="single"/>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u w:val="single"/>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u w:val="single"/>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u w:val="single"/>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u w:val="single"/>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must not exceed ten percent of the total contract amount.</w:t>
      </w:r>
    </w:p>
    <w:p>
      <w:pPr>
        <w:spacing w:before="0" w:after="0" w:line="408" w:lineRule="exact"/>
        <w:ind w:left="0" w:right="0" w:firstLine="576"/>
        <w:jc w:val="left"/>
      </w:pPr>
      <w:r>
        <w:rPr>
          <w:u w:val="single"/>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u w:val="single"/>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u w:val="single"/>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u w:val="single"/>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u w:val="single"/>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u w:val="single"/>
        </w:rPr>
        <w:t xml:space="preserve">(ee) $386,000 of the dedicated marijuana account—state appropriation for fiscal year 2019 is provided solely to maintain increased prevention and treatment services provided by tribes and federally-recognized American Indian organizations to children and youth.</w:t>
      </w:r>
    </w:p>
    <w:p>
      <w:pPr>
        <w:spacing w:before="0" w:after="0" w:line="408" w:lineRule="exact"/>
        <w:ind w:left="0" w:right="0" w:firstLine="576"/>
        <w:jc w:val="left"/>
      </w:pPr>
      <w:r>
        <w:rPr>
          <w:u w:val="single"/>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u w:val="single"/>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u w:val="single"/>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u w:val="single"/>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u w:val="single"/>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u w:val="single"/>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u w:val="single"/>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u w:val="single"/>
        </w:rPr>
        <w:t xml:space="preserve">(mm) $500,000 of the criminal justice treatment account—state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u w:val="single"/>
        </w:rPr>
        <w:t xml:space="preserve">(nn)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u w:val="single"/>
        </w:rPr>
        <w:t xml:space="preserve">(oo) Within existing appropriations, the authority shall prioritize the prevention and treatment of intravenous opiate-based drug use.</w:t>
      </w:r>
    </w:p>
    <w:p>
      <w:pPr>
        <w:spacing w:before="0" w:after="0" w:line="408" w:lineRule="exact"/>
        <w:ind w:left="0" w:right="0" w:firstLine="576"/>
        <w:jc w:val="left"/>
      </w:pPr>
      <w:r>
        <w:rPr>
          <w:u w:val="single"/>
        </w:rPr>
        <w:t xml:space="preserve">(pp) $2,352,000 of the general fund</w:t>
      </w:r>
      <w:r>
        <w:rPr>
          <w:rFonts w:ascii="Times New Roman" w:hAnsi="Times New Roman"/>
          <w:u w:val="single"/>
        </w:rPr>
        <w:t xml:space="preserve">—</w:t>
      </w:r>
      <w:r>
        <w:rPr>
          <w:u w:val="single"/>
        </w:rPr>
        <w:t xml:space="preserve">state appropriation for fiscal year 2019 and $2,352,000 of the general fund</w:t>
      </w:r>
      <w:r>
        <w:rPr>
          <w:rFonts w:ascii="Times New Roman" w:hAnsi="Times New Roman"/>
          <w:u w:val="single"/>
        </w:rPr>
        <w:t xml:space="preserve">—</w:t>
      </w:r>
      <w:r>
        <w:rPr>
          <w:u w:val="single"/>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u w:val="single"/>
        </w:rPr>
        <w:t xml:space="preserve">(qq) $14,500,000 of the general fund</w:t>
      </w:r>
      <w:r>
        <w:rPr>
          <w:rFonts w:ascii="Times New Roman" w:hAnsi="Times New Roman"/>
          <w:u w:val="single"/>
        </w:rPr>
        <w:t xml:space="preserve">—</w:t>
      </w:r>
      <w:r>
        <w:rPr>
          <w:u w:val="single"/>
        </w:rPr>
        <w:t xml:space="preserve">state appropriation for fiscal year 2019 is provided solely to support the transition of six regions to full integration of physical and behavioral health care under managed care. These amounts must be used to provide a reserve for nonmedicaid services in each region and to stabilize the crisis service systems. The health care authority must determine the disbursements of funding based on populations of the regions.</w:t>
      </w:r>
    </w:p>
    <w:p>
      <w:pPr>
        <w:spacing w:before="0" w:after="0" w:line="408" w:lineRule="exact"/>
        <w:ind w:left="0" w:right="0" w:firstLine="576"/>
        <w:jc w:val="left"/>
      </w:pPr>
      <w:r>
        <w:rPr>
          <w:u w:val="single"/>
        </w:rPr>
        <w:t xml:space="preserve">(rr) $20,179,000 of the general fund</w:t>
      </w:r>
      <w:r>
        <w:rPr>
          <w:rFonts w:ascii="Times New Roman" w:hAnsi="Times New Roman"/>
          <w:u w:val="single"/>
        </w:rPr>
        <w:t xml:space="preserve">—</w:t>
      </w:r>
      <w:r>
        <w:rPr>
          <w:u w:val="single"/>
        </w:rPr>
        <w:t xml:space="preserve">state appropriation for fiscal year 2019 and $18,000,000 of the general fund</w:t>
      </w:r>
      <w:r>
        <w:rPr>
          <w:rFonts w:ascii="Times New Roman" w:hAnsi="Times New Roman"/>
          <w:u w:val="single"/>
        </w:rPr>
        <w:t xml:space="preserve">—</w:t>
      </w:r>
      <w:r>
        <w:rPr>
          <w:u w:val="single"/>
        </w:rPr>
        <w:t xml:space="preserve">federal appropriation are provided solely for behavioral health organizations or fully integrated managed care entities to increase community-based behavioral health services that are targeted to keeping individuals out of the state hospitals for forensic and civil commitments. Of the amounts appropriated in this subsection, $2,857,000 of the general fund</w:t>
      </w:r>
      <w:r>
        <w:rPr>
          <w:rFonts w:ascii="Times New Roman" w:hAnsi="Times New Roman"/>
          <w:u w:val="single"/>
        </w:rPr>
        <w:t xml:space="preserve">—</w:t>
      </w:r>
      <w:r>
        <w:rPr>
          <w:u w:val="single"/>
        </w:rPr>
        <w:t xml:space="preserve">state appropriation for fiscal year 2019 and $1,652,000 of the general fund</w:t>
      </w:r>
      <w:r>
        <w:rPr>
          <w:rFonts w:ascii="Times New Roman" w:hAnsi="Times New Roman"/>
          <w:u w:val="single"/>
        </w:rPr>
        <w:t xml:space="preserve">—</w:t>
      </w:r>
      <w:r>
        <w:rPr>
          <w:u w:val="single"/>
        </w:rPr>
        <w:t xml:space="preserve">federal appropriation are provided solely as additional funding to be divided between the six crisis triage/stabilization centers funded in (d) of this subsection.</w:t>
      </w:r>
    </w:p>
    <w:p>
      <w:pPr>
        <w:spacing w:before="0" w:after="0" w:line="408" w:lineRule="exact"/>
        <w:ind w:left="0" w:right="0" w:firstLine="576"/>
        <w:jc w:val="left"/>
      </w:pPr>
      <w:r>
        <w:rPr>
          <w:u w:val="single"/>
        </w:rPr>
        <w:t xml:space="preserve">(ss) $140,000 of the general fund</w:t>
      </w:r>
      <w:r>
        <w:rPr>
          <w:rFonts w:ascii="Times New Roman" w:hAnsi="Times New Roman"/>
          <w:u w:val="single"/>
        </w:rPr>
        <w:t xml:space="preserve">—</w:t>
      </w:r>
      <w:r>
        <w:rPr>
          <w:u w:val="single"/>
        </w:rPr>
        <w:t xml:space="preserve">state appropriation for fiscal year 2019 is provided solely for the University of Washington to continue developing a forensic mental health training program at western state hospital.</w:t>
      </w:r>
    </w:p>
    <w:p>
      <w:pPr>
        <w:spacing w:before="0" w:after="0" w:line="408" w:lineRule="exact"/>
        <w:ind w:left="0" w:right="0" w:firstLine="576"/>
        <w:jc w:val="left"/>
      </w:pPr>
      <w:r>
        <w:rPr>
          <w:u w:val="single"/>
        </w:rPr>
        <w:t xml:space="preserve">(tt) $1,657,000 of the general fund</w:t>
      </w:r>
      <w:r>
        <w:rPr>
          <w:rFonts w:ascii="Times New Roman" w:hAnsi="Times New Roman"/>
          <w:u w:val="single"/>
        </w:rPr>
        <w:t xml:space="preserve">—</w:t>
      </w:r>
      <w:r>
        <w:rPr>
          <w:u w:val="single"/>
        </w:rPr>
        <w:t xml:space="preserve">federal appropriation is provided solely to continue youth alcohol, marijuana and opioid preventions services in forty predominantly rural communities.</w:t>
      </w:r>
    </w:p>
    <w:p>
      <w:pPr>
        <w:spacing w:before="0" w:after="0" w:line="408" w:lineRule="exact"/>
        <w:ind w:left="0" w:right="0" w:firstLine="576"/>
        <w:jc w:val="left"/>
      </w:pPr>
      <w:r>
        <w:rPr>
          <w:u w:val="single"/>
        </w:rPr>
        <w:t xml:space="preserve">(uu) $806,000 of the general fund</w:t>
      </w:r>
      <w:r>
        <w:rPr>
          <w:rFonts w:ascii="Times New Roman" w:hAnsi="Times New Roman"/>
          <w:u w:val="single"/>
        </w:rPr>
        <w:t xml:space="preserve">—</w:t>
      </w:r>
      <w:r>
        <w:rPr>
          <w:u w:val="single"/>
        </w:rPr>
        <w:t xml:space="preserve">federal appropriation is provided solely for the health care authority to pursue a medicaid state plan amendment for substance use disorder peer support services.</w:t>
      </w:r>
    </w:p>
    <w:p>
      <w:pPr>
        <w:spacing w:before="0" w:after="0" w:line="408" w:lineRule="exact"/>
        <w:ind w:left="0" w:right="0" w:firstLine="576"/>
        <w:jc w:val="left"/>
      </w:pPr>
      <w:r>
        <w:rPr>
          <w:u w:val="single"/>
        </w:rPr>
        <w:t xml:space="preserve">(vv) $727,000 of the general fund</w:t>
      </w:r>
      <w:r>
        <w:rPr>
          <w:rFonts w:ascii="Times New Roman" w:hAnsi="Times New Roman"/>
          <w:u w:val="single"/>
        </w:rPr>
        <w:t xml:space="preserve">—</w:t>
      </w:r>
      <w:r>
        <w:rPr>
          <w:u w:val="single"/>
        </w:rPr>
        <w:t xml:space="preserve">state appropriation for fiscal year 2019 and $1,005,000 of the general fund</w:t>
      </w:r>
      <w:r>
        <w:rPr>
          <w:rFonts w:ascii="Times New Roman" w:hAnsi="Times New Roman"/>
          <w:u w:val="single"/>
        </w:rPr>
        <w:t xml:space="preserve">—</w:t>
      </w:r>
      <w:r>
        <w:rPr>
          <w:u w:val="single"/>
        </w:rPr>
        <w:t xml:space="preserve">federal appropriation are provided solely to implement Engrossed Substitute Senate Bill No. 6491 (outpatient behavioral health). If the bill is not enacted by June 30, 2018, the amounts provided in this subsection shall lapse.</w:t>
      </w:r>
    </w:p>
    <w:p>
      <w:pPr>
        <w:spacing w:before="0" w:after="0" w:line="408" w:lineRule="exact"/>
        <w:ind w:left="0" w:right="0" w:firstLine="576"/>
        <w:jc w:val="left"/>
      </w:pPr>
      <w:r>
        <w:rPr>
          <w:u w:val="single"/>
        </w:rPr>
        <w:t xml:space="preserve">(ww) $2,732,000 of the general fund</w:t>
      </w:r>
      <w:r>
        <w:rPr>
          <w:rFonts w:ascii="Times New Roman" w:hAnsi="Times New Roman"/>
          <w:u w:val="single"/>
        </w:rPr>
        <w:t xml:space="preserve">—</w:t>
      </w:r>
      <w:r>
        <w:rPr>
          <w:u w:val="single"/>
        </w:rPr>
        <w:t xml:space="preserve">state appropriation for fiscal year 2019 and $3,885,000 of the general fund</w:t>
      </w:r>
      <w:r>
        <w:rPr>
          <w:rFonts w:ascii="Times New Roman" w:hAnsi="Times New Roman"/>
          <w:u w:val="single"/>
        </w:rPr>
        <w:t xml:space="preserve">—</w:t>
      </w:r>
      <w:r>
        <w:rPr>
          <w:u w:val="single"/>
        </w:rPr>
        <w:t xml:space="preserve">federal appropriation are provided solely to implement Senate Bill No. 6150 (opioid use disorder) or Engrossed House Bill No. 2489 (opioid use disorder). If neither bill is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214</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$2,317,000</w:t>
      </w:r>
      <w:r>
        <w:t>))</w:t>
      </w:r>
    </w:p>
    <w:p>
      <w:pPr>
        <w:spacing w:before="0" w:after="0" w:line="408" w:lineRule="exact"/>
        <w:ind w:left="0" w:right="0" w:firstLine="0"/>
        <w:jc w:val="left"/>
        <w:tabs>
          <w:tab w:val="right" w:leader="none" w:pos="9936"/>
        </w:tabs>
      </w:pPr>
      <w:r>
        <w:tab/>
      </w:r>
      <w:r>
        <w:rPr>
          <w:u w:val="single"/>
        </w:rPr>
        <w:t xml:space="preserve">$2,221,000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$2,359,000</w:t>
      </w:r>
      <w:r>
        <w:t>))</w:t>
      </w:r>
    </w:p>
    <w:p>
      <w:pPr>
        <w:spacing w:before="0" w:after="0" w:line="408" w:lineRule="exact"/>
        <w:ind w:left="0" w:right="0" w:firstLine="0"/>
        <w:jc w:val="left"/>
        <w:tabs>
          <w:tab w:val="right" w:leader="none" w:pos="9936"/>
        </w:tabs>
      </w:pPr>
      <w:r>
        <w:tab/>
      </w:r>
      <w:r>
        <w:rPr>
          <w:u w:val="single"/>
        </w:rPr>
        <w:t xml:space="preserve">$2,444,000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$2,427,000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$190,000</w:t>
      </w:r>
    </w:p>
    <w:p>
      <w:pPr>
        <w:tabs>
          <w:tab w:val="right" w:leader="dot" w:pos="9936"/>
        </w:tabs>
        <w:ind w:left="0" w:right="0" w:firstLine="1440"/>
      </w:pPr>
      <w:r>
        <w:rPr/>
        <w:t xml:space="preserve">TOTAL APPROPRIATION</w:t>
      </w:r>
      <w:r>
        <w:tab/>
      </w:r>
      <w:r>
        <w:rPr>
          <w:strike/>
        </w:rPr>
        <w:t xml:space="preserve">$7,103,000</w:t>
      </w:r>
    </w:p>
    <w:p>
      <w:pPr>
        <w:spacing w:before="0" w:after="0" w:line="408" w:lineRule="exact"/>
        <w:ind w:left="0" w:right="0" w:firstLine="0"/>
        <w:jc w:val="left"/>
        <w:tabs>
          <w:tab w:val="right" w:leader="none" w:pos="9936"/>
        </w:tabs>
      </w:pPr>
      <w:r>
        <w:tab/>
      </w:r>
      <w:r>
        <w:rPr>
          <w:u w:val="single"/>
        </w:rPr>
        <w:t xml:space="preserve">$7,282,000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$21,000 of the general fund</w:t>
      </w:r>
      <w:r>
        <w:rPr>
          <w:rFonts w:ascii="Times New Roman" w:hAnsi="Times New Roman"/>
          <w:u w:val="single"/>
        </w:rPr>
        <w:t xml:space="preserve">—</w:t>
      </w:r>
      <w:r>
        <w:rPr>
          <w:u w:val="single"/>
        </w:rPr>
        <w:t xml:space="preserve">state appropriation for fiscal year 2019 is provided solely for implementation of Senate Bill No. 6471 (model sexual harassment policies). If the bill is not enacted by June 30, 2018, the amount provided in this subsection shall lapse.</w:t>
      </w:r>
    </w:p>
    <w:p>
      <w:pPr>
        <w:spacing w:before="0" w:after="0" w:line="408" w:lineRule="exact"/>
        <w:ind w:left="0" w:right="0" w:firstLine="576"/>
        <w:jc w:val="left"/>
      </w:pPr>
      <w:r>
        <w:rPr>
          <w:u w:val="single"/>
        </w:rPr>
        <w:t xml:space="preserve">(2) $151,000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6102 (employee reproductive health).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$22,437,000</w:t>
      </w:r>
      <w:r>
        <w:t>))</w:t>
      </w:r>
    </w:p>
    <w:p>
      <w:pPr>
        <w:spacing w:before="0" w:after="0" w:line="408" w:lineRule="exact"/>
        <w:ind w:left="0" w:right="0" w:firstLine="0"/>
        <w:jc w:val="left"/>
        <w:tabs>
          <w:tab w:val="right" w:leader="none" w:pos="9936"/>
        </w:tabs>
      </w:pPr>
      <w:r>
        <w:tab/>
      </w:r>
      <w:r>
        <w:rPr>
          <w:u w:val="single"/>
        </w:rPr>
        <w:t xml:space="preserve">$22,434,000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$22,438,000</w:t>
      </w:r>
      <w:r>
        <w:t>))</w:t>
      </w:r>
    </w:p>
    <w:p>
      <w:pPr>
        <w:spacing w:before="0" w:after="0" w:line="408" w:lineRule="exact"/>
        <w:ind w:left="0" w:right="0" w:firstLine="0"/>
        <w:jc w:val="left"/>
        <w:tabs>
          <w:tab w:val="right" w:leader="none" w:pos="9936"/>
        </w:tabs>
      </w:pPr>
      <w:r>
        <w:tab/>
      </w:r>
      <w:r>
        <w:rPr>
          <w:u w:val="single"/>
        </w:rPr>
        <w:t xml:space="preserve">$22,435,000</w:t>
      </w:r>
    </w:p>
    <w:p>
      <w:pPr>
        <w:tabs>
          <w:tab w:val="right" w:leader="dot" w:pos="9936"/>
        </w:tabs>
        <w:ind w:left="0" w:right="0" w:firstLine="1440"/>
      </w:pPr>
      <w:r>
        <w:rPr/>
        <w:t xml:space="preserve">TOTAL APPROPRIATION</w:t>
      </w:r>
      <w:r>
        <w:tab/>
      </w:r>
      <w:r>
        <w:rPr>
          <w:strike/>
        </w:rPr>
        <w:t xml:space="preserve">$44,885,000</w:t>
      </w:r>
    </w:p>
    <w:p>
      <w:pPr>
        <w:spacing w:before="0" w:after="0" w:line="408" w:lineRule="exact"/>
        <w:ind w:left="0" w:right="0" w:firstLine="0"/>
        <w:jc w:val="left"/>
        <w:tabs>
          <w:tab w:val="right" w:leader="none" w:pos="9936"/>
        </w:tabs>
      </w:pPr>
      <w:r>
        <w:tab/>
      </w:r>
      <w:r>
        <w:rPr>
          <w:u w:val="single"/>
        </w:rPr>
        <w:t xml:space="preserve">$44,879,000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$21,703,000</w:t>
      </w:r>
      <w:r>
        <w:t>))</w:t>
      </w:r>
    </w:p>
    <w:p>
      <w:pPr>
        <w:spacing w:before="0" w:after="0" w:line="408" w:lineRule="exact"/>
        <w:ind w:left="0" w:right="0" w:firstLine="0"/>
        <w:jc w:val="left"/>
        <w:tabs>
          <w:tab w:val="right" w:leader="none" w:pos="9936"/>
        </w:tabs>
      </w:pPr>
      <w:r>
        <w:tab/>
      </w:r>
      <w:r>
        <w:rPr>
          <w:u w:val="single"/>
        </w:rPr>
        <w:t xml:space="preserve">$21,719,000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$20,705,000</w:t>
      </w:r>
      <w:r>
        <w:t>))</w:t>
      </w:r>
    </w:p>
    <w:p>
      <w:pPr>
        <w:spacing w:before="0" w:after="0" w:line="408" w:lineRule="exact"/>
        <w:ind w:left="0" w:right="0" w:firstLine="0"/>
        <w:jc w:val="left"/>
        <w:tabs>
          <w:tab w:val="right" w:leader="none" w:pos="9936"/>
        </w:tabs>
      </w:pPr>
      <w:r>
        <w:tab/>
      </w:r>
      <w:r>
        <w:rPr>
          <w:u w:val="single"/>
        </w:rPr>
        <w:t xml:space="preserve">$23,274,000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$5,905,000</w:t>
      </w:r>
      <w:r>
        <w:t>))</w:t>
      </w:r>
    </w:p>
    <w:p>
      <w:pPr>
        <w:spacing w:before="0" w:after="0" w:line="408" w:lineRule="exact"/>
        <w:ind w:left="0" w:right="0" w:firstLine="0"/>
        <w:jc w:val="left"/>
        <w:tabs>
          <w:tab w:val="right" w:leader="none" w:pos="9936"/>
        </w:tabs>
      </w:pPr>
      <w:r>
        <w:tab/>
      </w:r>
      <w:r>
        <w:rPr>
          <w:u w:val="single"/>
        </w:rPr>
        <w:t xml:space="preserve">$6,693,000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$30,000</w:t>
      </w:r>
      <w:r>
        <w:t>))</w:t>
      </w:r>
    </w:p>
    <w:p>
      <w:pPr>
        <w:spacing w:before="0" w:after="0" w:line="408" w:lineRule="exact"/>
        <w:ind w:left="0" w:right="0" w:firstLine="0"/>
        <w:jc w:val="left"/>
        <w:tabs>
          <w:tab w:val="right" w:leader="none" w:pos="9936"/>
        </w:tabs>
      </w:pPr>
      <w:r>
        <w:tab/>
      </w:r>
      <w:r>
        <w:rPr>
          <w:u w:val="single"/>
        </w:rPr>
        <w:t xml:space="preserve">$20,000</w:t>
      </w:r>
    </w:p>
    <w:p>
      <w:pPr>
        <w:tabs>
          <w:tab w:val="right" w:leader="dot" w:pos="9936"/>
        </w:tabs>
        <w:ind w:left="0" w:right="0" w:firstLine="1440"/>
      </w:pPr>
      <w:r>
        <w:rPr/>
        <w:t xml:space="preserve">TOTAL APPROPRIATION</w:t>
      </w:r>
      <w:r>
        <w:tab/>
      </w:r>
      <w:r>
        <w:rPr>
          <w:strike/>
        </w:rPr>
        <w:t xml:space="preserve">$57,118,000</w:t>
      </w:r>
    </w:p>
    <w:p>
      <w:pPr>
        <w:spacing w:before="0" w:after="0" w:line="408" w:lineRule="exact"/>
        <w:ind w:left="0" w:right="0" w:firstLine="0"/>
        <w:jc w:val="left"/>
        <w:tabs>
          <w:tab w:val="right" w:leader="none" w:pos="9936"/>
        </w:tabs>
      </w:pPr>
      <w:r>
        <w:tab/>
      </w:r>
      <w:r>
        <w:rPr>
          <w:u w:val="single"/>
        </w:rPr>
        <w:t xml:space="preserve">$60,941,000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w:t>
      </w:r>
      <w:r>
        <w:t>((</w:t>
      </w:r>
      <w:r>
        <w:rPr>
          <w:strike/>
        </w:rPr>
        <w:t xml:space="preserve">$1,283,000</w:t>
      </w:r>
      <w:r>
        <w:t>))</w:t>
      </w:r>
      <w:r>
        <w:rPr/>
        <w:t xml:space="preserve"> </w:t>
      </w:r>
      <w:r>
        <w:rPr>
          <w:u w:val="single"/>
        </w:rPr>
        <w:t xml:space="preserve">$1,546,000</w:t>
      </w:r>
      <w:r>
        <w:rPr/>
        <w:t xml:space="preserve">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w:t>
      </w:r>
      <w:r>
        <w:t>((</w:t>
      </w:r>
      <w:r>
        <w:rPr>
          <w:strike/>
        </w:rPr>
        <w:t xml:space="preserve">each</w:t>
      </w:r>
      <w:r>
        <w:t>))</w:t>
      </w:r>
      <w:r>
        <w:rPr/>
        <w:t xml:space="preserve"> fiscal year </w:t>
      </w:r>
      <w:r>
        <w:rPr>
          <w:u w:val="single"/>
        </w:rPr>
        <w:t xml:space="preserve">2018, and seven additional statewide basic law enforcement trainings in fiscal year 2019</w:t>
      </w:r>
      <w:r>
        <w:rPr/>
        <w:t xml:space="preserve">.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w:t>
      </w:r>
      <w:r>
        <w:t>((</w:t>
      </w:r>
      <w:r>
        <w:rPr>
          <w:strike/>
        </w:rPr>
        <w:t xml:space="preserve">$745,000</w:t>
      </w:r>
      <w:r>
        <w:t>))</w:t>
      </w:r>
      <w:r>
        <w:rPr/>
        <w:t xml:space="preserve"> </w:t>
      </w:r>
      <w:r>
        <w:rPr>
          <w:u w:val="single"/>
        </w:rPr>
        <w:t xml:space="preserve">$792,000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w:t>
      </w:r>
      <w:r>
        <w:t>((</w:t>
      </w:r>
      <w:r>
        <w:rPr>
          <w:strike/>
        </w:rPr>
        <w:t xml:space="preserve">$353,000</w:t>
      </w:r>
      <w:r>
        <w:t>))</w:t>
      </w:r>
      <w:r>
        <w:rPr/>
        <w:t xml:space="preserve"> </w:t>
      </w:r>
      <w:r>
        <w:rPr>
          <w:u w:val="single"/>
        </w:rPr>
        <w:t xml:space="preserve">$1,613,000</w:t>
      </w:r>
      <w:r>
        <w:rPr/>
        <w:t xml:space="preserve">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w:t>
      </w:r>
      <w:r>
        <w:rPr>
          <w:u w:val="single"/>
        </w:rPr>
        <w:t xml:space="preserve">Of the amounts appropriated in this subsection, $1,260,000 of the general fund</w:t>
      </w:r>
      <w:r>
        <w:rPr>
          <w:rFonts w:ascii="Times New Roman" w:hAnsi="Times New Roman"/>
          <w:u w:val="single"/>
        </w:rPr>
        <w:t xml:space="preserve">—</w:t>
      </w:r>
      <w:r>
        <w:rPr>
          <w:u w:val="single"/>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u w:val="single"/>
        </w:rPr>
        <w:t xml:space="preserve">(18) $1,000,000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Senate Bill No. 5970 (mental health field response). If the bill is not enacted by June 30, 2018, the amount provided in this subsection shall lapse.</w:t>
      </w:r>
    </w:p>
    <w:p>
      <w:pPr>
        <w:spacing w:before="0" w:after="0" w:line="408" w:lineRule="exact"/>
        <w:ind w:left="0" w:right="0" w:firstLine="576"/>
        <w:jc w:val="left"/>
      </w:pPr>
      <w:r>
        <w:rPr>
          <w:u w:val="single"/>
        </w:rPr>
        <w:t xml:space="preserve">(19) $338,000 of the general fund</w:t>
      </w:r>
      <w:r>
        <w:rPr>
          <w:rFonts w:ascii="Times New Roman" w:hAnsi="Times New Roman"/>
          <w:u w:val="single"/>
        </w:rPr>
        <w:t xml:space="preserve">—</w:t>
      </w:r>
      <w:r>
        <w:rPr>
          <w:u w:val="single"/>
        </w:rPr>
        <w:t xml:space="preserve">local appropriation is provided solely for the costs associated with one additional basic law enforcement training to be provided in fiscal year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$7,671,000</w:t>
      </w:r>
      <w:r>
        <w:t>))</w:t>
      </w:r>
    </w:p>
    <w:p>
      <w:pPr>
        <w:spacing w:before="0" w:after="0" w:line="408" w:lineRule="exact"/>
        <w:ind w:left="0" w:right="0" w:firstLine="0"/>
        <w:jc w:val="left"/>
        <w:tabs>
          <w:tab w:val="right" w:leader="none" w:pos="9936"/>
        </w:tabs>
      </w:pPr>
      <w:r>
        <w:tab/>
      </w:r>
      <w:r>
        <w:rPr>
          <w:u w:val="single"/>
        </w:rPr>
        <w:t xml:space="preserve">$7,481,000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$8,897,000</w:t>
      </w:r>
      <w:r>
        <w:t>))</w:t>
      </w:r>
    </w:p>
    <w:p>
      <w:pPr>
        <w:spacing w:before="0" w:after="0" w:line="408" w:lineRule="exact"/>
        <w:ind w:left="0" w:right="0" w:firstLine="0"/>
        <w:jc w:val="left"/>
        <w:tabs>
          <w:tab w:val="right" w:leader="none" w:pos="9936"/>
        </w:tabs>
      </w:pPr>
      <w:r>
        <w:tab/>
      </w:r>
      <w:r>
        <w:rPr>
          <w:u w:val="single"/>
        </w:rPr>
        <w:t xml:space="preserve">$8,937,000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t>((</w:t>
      </w:r>
      <w:r>
        <w:rPr>
          <w:strike/>
        </w:rPr>
        <w:t xml:space="preserve">$52,100,000</w:t>
      </w:r>
      <w:r>
        <w:t>))</w:t>
      </w:r>
    </w:p>
    <w:p>
      <w:pPr>
        <w:spacing w:before="0" w:after="0" w:line="408" w:lineRule="exact"/>
        <w:ind w:left="0" w:right="0" w:firstLine="0"/>
        <w:jc w:val="left"/>
        <w:tabs>
          <w:tab w:val="right" w:leader="none" w:pos="9936"/>
        </w:tabs>
      </w:pPr>
      <w:r>
        <w:tab/>
      </w:r>
      <w:r>
        <w:rPr>
          <w:u w:val="single"/>
        </w:rPr>
        <w:t xml:space="preserve">$53,851,000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$6,303,000</w:t>
      </w:r>
      <w:r>
        <w:t>))</w:t>
      </w:r>
    </w:p>
    <w:p>
      <w:pPr>
        <w:spacing w:before="0" w:after="0" w:line="408" w:lineRule="exact"/>
        <w:ind w:left="0" w:right="0" w:firstLine="0"/>
        <w:jc w:val="left"/>
        <w:tabs>
          <w:tab w:val="right" w:leader="none" w:pos="9936"/>
        </w:tabs>
      </w:pPr>
      <w:r>
        <w:tab/>
      </w:r>
      <w:r>
        <w:rPr>
          <w:u w:val="single"/>
        </w:rPr>
        <w:t xml:space="preserve">$8,590,000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$320,314,000</w:t>
      </w:r>
      <w:r>
        <w:t>))</w:t>
      </w:r>
    </w:p>
    <w:p>
      <w:pPr>
        <w:spacing w:before="0" w:after="0" w:line="408" w:lineRule="exact"/>
        <w:ind w:left="0" w:right="0" w:firstLine="0"/>
        <w:jc w:val="left"/>
        <w:tabs>
          <w:tab w:val="right" w:leader="none" w:pos="9936"/>
        </w:tabs>
      </w:pPr>
      <w:r>
        <w:tab/>
      </w:r>
      <w:r>
        <w:rPr>
          <w:u w:val="single"/>
        </w:rPr>
        <w:t xml:space="preserve">$320,937,000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$333,053,000</w:t>
      </w:r>
      <w:r>
        <w:t>))</w:t>
      </w:r>
    </w:p>
    <w:p>
      <w:pPr>
        <w:spacing w:before="0" w:after="0" w:line="408" w:lineRule="exact"/>
        <w:ind w:left="0" w:right="0" w:firstLine="0"/>
        <w:jc w:val="left"/>
        <w:tabs>
          <w:tab w:val="right" w:leader="none" w:pos="9936"/>
        </w:tabs>
      </w:pPr>
      <w:r>
        <w:tab/>
      </w:r>
      <w:r>
        <w:rPr>
          <w:u w:val="single"/>
        </w:rPr>
        <w:t xml:space="preserve">$333,614,000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$4,442,000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$19,128,000</w:t>
      </w:r>
      <w:r>
        <w:t>))</w:t>
      </w:r>
    </w:p>
    <w:p>
      <w:pPr>
        <w:spacing w:before="0" w:after="0" w:line="408" w:lineRule="exact"/>
        <w:ind w:left="0" w:right="0" w:firstLine="0"/>
        <w:jc w:val="left"/>
        <w:tabs>
          <w:tab w:val="right" w:leader="none" w:pos="9936"/>
        </w:tabs>
      </w:pPr>
      <w:r>
        <w:tab/>
      </w:r>
      <w:r>
        <w:rPr>
          <w:u w:val="single"/>
        </w:rPr>
        <w:t xml:space="preserve">$20,945,000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$1,435,000</w:t>
      </w:r>
    </w:p>
    <w:p>
      <w:pPr>
        <w:tabs>
          <w:tab w:val="right" w:leader="dot" w:pos="9936"/>
        </w:tabs>
        <w:ind w:left="0" w:right="0" w:firstLine="1440"/>
      </w:pPr>
      <w:r>
        <w:rPr/>
        <w:t xml:space="preserve">TOTAL APPROPRIATION</w:t>
      </w:r>
      <w:r>
        <w:tab/>
      </w:r>
      <w:r>
        <w:rPr>
          <w:strike/>
        </w:rPr>
        <w:t xml:space="preserve">$788,096,000</w:t>
      </w:r>
    </w:p>
    <w:p>
      <w:pPr>
        <w:spacing w:before="0" w:after="0" w:line="408" w:lineRule="exact"/>
        <w:ind w:left="0" w:right="0" w:firstLine="0"/>
        <w:jc w:val="left"/>
        <w:tabs>
          <w:tab w:val="right" w:leader="none" w:pos="9936"/>
        </w:tabs>
      </w:pPr>
      <w:r>
        <w:tab/>
      </w:r>
      <w:r>
        <w:rPr>
          <w:u w:val="single"/>
        </w:rPr>
        <w:t xml:space="preserve">$796,420,000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(3)</w:t>
      </w:r>
      <w:r>
        <w:t>))</w:t>
      </w:r>
      <w:r>
        <w:rPr/>
        <w:t xml:space="preserve"> </w:t>
      </w:r>
      <w:r>
        <w:rPr>
          <w:u w:val="single"/>
        </w:rPr>
        <w:t xml:space="preserve">(1)</w:t>
      </w:r>
      <w:r>
        <w:rPr/>
        <w:t xml:space="preserve">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t>((</w:t>
      </w:r>
      <w:r>
        <w:rPr>
          <w:strike/>
        </w:rPr>
        <w:t xml:space="preserve">(5) $6,124,000</w:t>
      </w:r>
      <w:r>
        <w:t>))</w:t>
      </w:r>
      <w:r>
        <w:rPr/>
        <w:t xml:space="preserve"> </w:t>
      </w:r>
      <w:r>
        <w:rPr>
          <w:u w:val="single"/>
        </w:rPr>
        <w:t xml:space="preserve">(3) $5,802,000</w:t>
      </w:r>
      <w:r>
        <w:rPr/>
        <w:t xml:space="preserve"> of the accident account</w:t>
      </w:r>
      <w:r>
        <w:rPr>
          <w:rFonts w:ascii="Times New Roman" w:hAnsi="Times New Roman"/>
        </w:rPr>
        <w:t xml:space="preserve">—</w:t>
      </w:r>
      <w:r>
        <w:rPr/>
        <w:t xml:space="preserve">state appropriation and </w:t>
      </w:r>
      <w:r>
        <w:t>((</w:t>
      </w:r>
      <w:r>
        <w:rPr>
          <w:strike/>
        </w:rPr>
        <w:t xml:space="preserve">$5,989,000</w:t>
      </w:r>
      <w:r>
        <w:t>))</w:t>
      </w:r>
      <w:r>
        <w:rPr/>
        <w:t xml:space="preserve"> </w:t>
      </w:r>
      <w:r>
        <w:rPr>
          <w:u w:val="single"/>
        </w:rPr>
        <w:t xml:space="preserve">$5,676,000</w:t>
      </w:r>
      <w:r>
        <w:rPr/>
        <w:t xml:space="preserve">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r>
        <w:rPr>
          <w:u w:val="single"/>
        </w:rPr>
        <w:t xml:space="preserve">,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r>
        <w:rPr/>
        <w:t xml:space="preserve">.</w:t>
      </w:r>
    </w:p>
    <w:p>
      <w:pPr>
        <w:spacing w:before="0" w:after="0" w:line="408" w:lineRule="exact"/>
        <w:ind w:left="0" w:right="0" w:firstLine="576"/>
        <w:jc w:val="left"/>
      </w:pPr>
      <w:r>
        <w:rPr>
          <w:u w:val="single"/>
        </w:rPr>
        <w:t xml:space="preserve">(6) $115,000 of the accident account</w:t>
      </w:r>
      <w:r>
        <w:rPr>
          <w:rFonts w:ascii="Times New Roman" w:hAnsi="Times New Roman"/>
          <w:u w:val="single"/>
        </w:rPr>
        <w:t xml:space="preserve">—</w:t>
      </w:r>
      <w:r>
        <w:rPr>
          <w:u w:val="single"/>
        </w:rPr>
        <w:t xml:space="preserve">state appropriation for fiscal year 2019 and $20,000 of the medical aid account</w:t>
      </w:r>
      <w:r>
        <w:rPr>
          <w:rFonts w:ascii="Times New Roman" w:hAnsi="Times New Roman"/>
          <w:u w:val="single"/>
        </w:rPr>
        <w:t xml:space="preserve">—</w:t>
      </w:r>
      <w:r>
        <w:rPr>
          <w:u w:val="single"/>
        </w:rPr>
        <w:t xml:space="preserve">state appropriation for fiscal year 2019 are provided solely to implement Engrossed Substitute Senate Bill No. 6486 (registered apprenticeships).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218</w:t>
      </w:r>
      <w:r>
        <w:rPr/>
        <w:t xml:space="preserve"> (uncodified) is amended to read as follows: </w:t>
      </w:r>
    </w:p>
    <w:p>
      <w:r>
        <w:rPr>
          <w:b/>
        </w:rPr>
        <w:t xml:space="preserve">FOR THE DEPARTMENT OF VETERANS AFFAIRS</w:t>
      </w:r>
    </w:p>
    <w:p>
      <w:pPr>
        <w:spacing w:before="120" w:after="0" w:line="408" w:lineRule="exact"/>
        <w:ind w:left="0" w:right="0" w:firstLine="576"/>
        <w:jc w:val="left"/>
      </w:pPr>
      <w:r>
        <w:rPr/>
        <w:t xml:space="preserve">(1) </w:t>
      </w: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u w:val="single"/>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u w:val="single"/>
        </w:rPr>
        <w:t xml:space="preserve">—</w:t>
      </w:r>
      <w:r>
        <w:rPr>
          <w:u w:val="single"/>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u w:val="single"/>
        </w:rPr>
        <w:t xml:space="preserve">(2)</w:t>
      </w:r>
      <w:r>
        <w:rPr/>
        <w:t xml:space="preserve">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$1,929,000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$1,924,000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$185,000</w:t>
      </w:r>
    </w:p>
    <w:p>
      <w:pPr>
        <w:tabs>
          <w:tab w:val="right" w:leader="dot" w:pos="9936"/>
        </w:tabs>
        <w:ind w:left="0" w:right="0" w:firstLine="1440"/>
      </w:pPr>
      <w:r>
        <w:rPr/>
        <w:t xml:space="preserve">TOTAL APPROPRIATION</w:t>
      </w:r>
      <w:r>
        <w:tab/>
      </w:r>
      <w:r>
        <w:rPr>
          <w:strike/>
        </w:rPr>
        <w:t xml:space="preserve">$4,011,000</w:t>
      </w:r>
    </w:p>
    <w:p>
      <w:pPr>
        <w:spacing w:before="0" w:after="0" w:line="408" w:lineRule="exact"/>
        <w:ind w:left="0" w:right="0" w:firstLine="0"/>
        <w:jc w:val="left"/>
        <w:tabs>
          <w:tab w:val="right" w:leader="none" w:pos="9936"/>
        </w:tabs>
      </w:pPr>
      <w:r>
        <w:tab/>
      </w:r>
      <w:r>
        <w:rPr>
          <w:u w:val="single"/>
        </w:rPr>
        <w:t xml:space="preserve">$4,048,000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$6,220,000</w:t>
      </w:r>
      <w:r>
        <w:t>))</w:t>
      </w:r>
    </w:p>
    <w:p>
      <w:pPr>
        <w:spacing w:before="0" w:after="0" w:line="408" w:lineRule="exact"/>
        <w:ind w:left="0" w:right="0" w:firstLine="0"/>
        <w:jc w:val="left"/>
        <w:tabs>
          <w:tab w:val="right" w:leader="none" w:pos="9936"/>
        </w:tabs>
      </w:pPr>
      <w:r>
        <w:tab/>
      </w:r>
      <w:r>
        <w:rPr>
          <w:u w:val="single"/>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$6,278,000</w:t>
      </w:r>
      <w:r>
        <w:t>))</w:t>
      </w:r>
    </w:p>
    <w:p>
      <w:pPr>
        <w:spacing w:before="0" w:after="0" w:line="408" w:lineRule="exact"/>
        <w:ind w:left="0" w:right="0" w:firstLine="0"/>
        <w:jc w:val="left"/>
        <w:tabs>
          <w:tab w:val="right" w:leader="none" w:pos="9936"/>
        </w:tabs>
      </w:pPr>
      <w:r>
        <w:tab/>
      </w:r>
      <w:r>
        <w:rPr>
          <w:u w:val="single"/>
        </w:rPr>
        <w:t xml:space="preserve">$6,133,000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$443,000</w:t>
      </w:r>
    </w:p>
    <w:p>
      <w:pPr>
        <w:tabs>
          <w:tab w:val="right" w:leader="dot" w:pos="9936"/>
        </w:tabs>
        <w:ind w:left="0" w:right="0" w:firstLine="1440"/>
      </w:pPr>
      <w:r>
        <w:rPr/>
        <w:t xml:space="preserve">TOTAL APPROPRIATION</w:t>
      </w:r>
      <w:r>
        <w:tab/>
      </w:r>
      <w:r>
        <w:rPr>
          <w:strike/>
        </w:rPr>
        <w:t xml:space="preserve">$21,714,000</w:t>
      </w:r>
    </w:p>
    <w:p>
      <w:pPr>
        <w:spacing w:before="0" w:after="0" w:line="408" w:lineRule="exact"/>
        <w:ind w:left="0" w:right="0" w:firstLine="0"/>
        <w:jc w:val="left"/>
        <w:tabs>
          <w:tab w:val="right" w:leader="none" w:pos="9936"/>
        </w:tabs>
      </w:pPr>
      <w:r>
        <w:tab/>
      </w:r>
      <w:r>
        <w:rPr>
          <w:u w:val="single"/>
        </w:rPr>
        <w:t xml:space="preserve">$21,869,000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$2,105,000</w:t>
      </w:r>
      <w:r>
        <w:t>))</w:t>
      </w:r>
    </w:p>
    <w:p>
      <w:pPr>
        <w:spacing w:before="0" w:after="0" w:line="408" w:lineRule="exact"/>
        <w:ind w:left="0" w:right="0" w:firstLine="0"/>
        <w:jc w:val="left"/>
        <w:tabs>
          <w:tab w:val="right" w:leader="none" w:pos="9936"/>
        </w:tabs>
      </w:pPr>
      <w:r>
        <w:tab/>
      </w:r>
      <w:r>
        <w:rPr>
          <w:u w:val="single"/>
        </w:rPr>
        <w:t xml:space="preserve">$12,052,000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$6,031,000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$93,767,000</w:t>
      </w:r>
      <w:r>
        <w:t>))</w:t>
      </w:r>
    </w:p>
    <w:p>
      <w:pPr>
        <w:spacing w:before="0" w:after="0" w:line="408" w:lineRule="exact"/>
        <w:ind w:left="0" w:right="0" w:firstLine="0"/>
        <w:jc w:val="left"/>
        <w:tabs>
          <w:tab w:val="right" w:leader="none" w:pos="9936"/>
        </w:tabs>
      </w:pPr>
      <w:r>
        <w:tab/>
      </w:r>
      <w:r>
        <w:rPr>
          <w:u w:val="single"/>
        </w:rPr>
        <w:t xml:space="preserve">$84,155,000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$35,687,000</w:t>
      </w:r>
      <w:r>
        <w:t>))</w:t>
      </w:r>
    </w:p>
    <w:p>
      <w:pPr>
        <w:spacing w:before="0" w:after="0" w:line="408" w:lineRule="exact"/>
        <w:ind w:left="0" w:right="0" w:firstLine="0"/>
        <w:jc w:val="left"/>
        <w:tabs>
          <w:tab w:val="right" w:leader="none" w:pos="9936"/>
        </w:tabs>
      </w:pPr>
      <w:r>
        <w:tab/>
      </w:r>
      <w:r>
        <w:rPr>
          <w:u w:val="single"/>
        </w:rPr>
        <w:t xml:space="preserve">$28,019,000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$1,462,000</w:t>
      </w:r>
    </w:p>
    <w:p>
      <w:pPr>
        <w:tabs>
          <w:tab w:val="right" w:leader="dot" w:pos="9936"/>
        </w:tabs>
        <w:ind w:left="0" w:right="0" w:firstLine="1440"/>
      </w:pPr>
      <w:r>
        <w:rPr/>
        <w:t xml:space="preserve">TOTAL APPROPRIATION</w:t>
      </w:r>
      <w:r>
        <w:tab/>
      </w:r>
      <w:r>
        <w:rPr>
          <w:strike/>
        </w:rPr>
        <w:t xml:space="preserve">$133,866,000</w:t>
      </w:r>
    </w:p>
    <w:p>
      <w:pPr>
        <w:spacing w:before="0" w:after="0" w:line="408" w:lineRule="exact"/>
        <w:ind w:left="0" w:right="0" w:firstLine="0"/>
        <w:jc w:val="left"/>
        <w:tabs>
          <w:tab w:val="right" w:leader="none" w:pos="9936"/>
        </w:tabs>
      </w:pPr>
      <w:r>
        <w:tab/>
      </w:r>
      <w:r>
        <w:rPr>
          <w:u w:val="single"/>
        </w:rPr>
        <w:t xml:space="preserve">$131,719,000</w:t>
      </w:r>
    </w:p>
    <w:p>
      <w:pPr>
        <w:spacing w:before="120" w:after="0" w:line="408" w:lineRule="exact"/>
        <w:ind w:left="0" w:right="0" w:firstLine="576"/>
        <w:jc w:val="left"/>
      </w:pPr>
      <w:r>
        <w:rPr>
          <w:u w:val="single"/>
        </w:rPr>
        <w:t xml:space="preserve">The appropriations in this subsection are subject to the following conditions and limitations: $217,000 of the general fund</w:t>
      </w:r>
      <w:r>
        <w:rPr>
          <w:rFonts w:ascii="Times New Roman" w:hAnsi="Times New Roman"/>
          <w:u w:val="single"/>
        </w:rPr>
        <w:t xml:space="preserve">—</w:t>
      </w:r>
      <w:r>
        <w:rPr>
          <w:u w:val="single"/>
        </w:rPr>
        <w:t xml:space="preserve">state appropriation for fiscal year 2019 is provided solely for the establishment of a clinical and nursing compliance program to monitor the state veteran homes for adherence to federal and state regulations for the quality of care of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$71,759,000</w:t>
      </w:r>
      <w:r>
        <w:t>))</w:t>
      </w:r>
    </w:p>
    <w:p>
      <w:pPr>
        <w:spacing w:before="0" w:after="0" w:line="408" w:lineRule="exact"/>
        <w:ind w:left="0" w:right="0" w:firstLine="0"/>
        <w:jc w:val="left"/>
        <w:tabs>
          <w:tab w:val="right" w:leader="none" w:pos="9936"/>
        </w:tabs>
      </w:pPr>
      <w:r>
        <w:tab/>
      </w:r>
      <w:r>
        <w:rPr>
          <w:u w:val="single"/>
        </w:rPr>
        <w:t xml:space="preserve">$69,919,000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$72,148,000</w:t>
      </w:r>
      <w:r>
        <w:t>))</w:t>
      </w:r>
    </w:p>
    <w:p>
      <w:pPr>
        <w:spacing w:before="0" w:after="0" w:line="408" w:lineRule="exact"/>
        <w:ind w:left="0" w:right="0" w:firstLine="0"/>
        <w:jc w:val="left"/>
        <w:tabs>
          <w:tab w:val="right" w:leader="none" w:pos="9936"/>
        </w:tabs>
      </w:pPr>
      <w:r>
        <w:tab/>
      </w:r>
      <w:r>
        <w:rPr>
          <w:u w:val="single"/>
        </w:rPr>
        <w:t xml:space="preserve">$78,065,000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$550,186,000</w:t>
      </w:r>
      <w:r>
        <w:t>))</w:t>
      </w:r>
    </w:p>
    <w:p>
      <w:pPr>
        <w:spacing w:before="0" w:after="0" w:line="408" w:lineRule="exact"/>
        <w:ind w:left="0" w:right="0" w:firstLine="0"/>
        <w:jc w:val="left"/>
        <w:tabs>
          <w:tab w:val="right" w:leader="none" w:pos="9936"/>
        </w:tabs>
      </w:pPr>
      <w:r>
        <w:tab/>
      </w:r>
      <w:r>
        <w:rPr>
          <w:u w:val="single"/>
        </w:rPr>
        <w:t xml:space="preserve">$550,304,000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$185,189,000</w:t>
      </w:r>
      <w:r>
        <w:t>))</w:t>
      </w:r>
    </w:p>
    <w:p>
      <w:pPr>
        <w:spacing w:before="0" w:after="0" w:line="408" w:lineRule="exact"/>
        <w:ind w:left="0" w:right="0" w:firstLine="0"/>
        <w:jc w:val="left"/>
        <w:tabs>
          <w:tab w:val="right" w:leader="none" w:pos="9936"/>
        </w:tabs>
      </w:pPr>
      <w:r>
        <w:tab/>
      </w:r>
      <w:r>
        <w:rPr>
          <w:u w:val="single"/>
        </w:rPr>
        <w:t xml:space="preserve">$186,316,000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$129,629,000</w:t>
      </w:r>
      <w:r>
        <w:t>))</w:t>
      </w:r>
    </w:p>
    <w:p>
      <w:pPr>
        <w:spacing w:before="0" w:after="0" w:line="408" w:lineRule="exact"/>
        <w:ind w:left="0" w:right="0" w:firstLine="0"/>
        <w:jc w:val="left"/>
        <w:tabs>
          <w:tab w:val="right" w:leader="none" w:pos="9936"/>
        </w:tabs>
      </w:pPr>
      <w:r>
        <w:tab/>
      </w:r>
      <w:r>
        <w:rPr>
          <w:u w:val="single"/>
        </w:rPr>
        <w:t xml:space="preserve">$131,281,000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$9,247,000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t>((</w:t>
      </w:r>
      <w:r>
        <w:rPr>
          <w:strike/>
        </w:rPr>
        <w:t xml:space="preserve">$5,678,000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$16,016,000</w:t>
      </w:r>
      <w:r>
        <w:t>))</w:t>
      </w:r>
    </w:p>
    <w:p>
      <w:pPr>
        <w:spacing w:before="0" w:after="0" w:line="408" w:lineRule="exact"/>
        <w:ind w:left="0" w:right="0" w:firstLine="0"/>
        <w:jc w:val="left"/>
        <w:tabs>
          <w:tab w:val="right" w:leader="none" w:pos="9936"/>
        </w:tabs>
      </w:pPr>
      <w:r>
        <w:tab/>
      </w:r>
      <w:r>
        <w:rPr>
          <w:u w:val="single"/>
        </w:rPr>
        <w:t xml:space="preserve">$16,006,000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t>((</w:t>
      </w:r>
      <w:r>
        <w:rPr>
          <w:strike/>
        </w:rPr>
        <w:t xml:space="preserve">$1,671,000</w:t>
      </w:r>
      <w:r>
        <w:t>))</w:t>
      </w:r>
    </w:p>
    <w:p>
      <w:pPr>
        <w:spacing w:before="0" w:after="0" w:line="408" w:lineRule="exact"/>
        <w:ind w:left="0" w:right="0" w:firstLine="0"/>
        <w:jc w:val="left"/>
        <w:tabs>
          <w:tab w:val="right" w:leader="none" w:pos="9936"/>
        </w:tabs>
      </w:pPr>
      <w:r>
        <w:tab/>
      </w:r>
      <w:r>
        <w:rPr>
          <w:u w:val="single"/>
        </w:rPr>
        <w:t xml:space="preserve">$1,839,000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$169,000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$1,972,000</w:t>
      </w:r>
      <w:r>
        <w:t>))</w:t>
      </w:r>
    </w:p>
    <w:p>
      <w:pPr>
        <w:spacing w:before="0" w:after="0" w:line="408" w:lineRule="exact"/>
        <w:ind w:left="0" w:right="0" w:firstLine="0"/>
        <w:jc w:val="left"/>
        <w:tabs>
          <w:tab w:val="right" w:leader="none" w:pos="9936"/>
        </w:tabs>
      </w:pPr>
      <w:r>
        <w:tab/>
      </w:r>
      <w:r>
        <w:rPr>
          <w:u w:val="single"/>
        </w:rPr>
        <w:t xml:space="preserve">$1,971,000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$4,259,000</w:t>
      </w:r>
      <w:r>
        <w:t>))</w:t>
      </w:r>
    </w:p>
    <w:p>
      <w:pPr>
        <w:spacing w:before="0" w:after="0" w:line="408" w:lineRule="exact"/>
        <w:ind w:left="0" w:right="0" w:firstLine="0"/>
        <w:jc w:val="left"/>
        <w:tabs>
          <w:tab w:val="right" w:leader="none" w:pos="9936"/>
        </w:tabs>
      </w:pPr>
      <w:r>
        <w:tab/>
      </w:r>
      <w:r>
        <w:rPr>
          <w:u w:val="single"/>
        </w:rPr>
        <w:t xml:space="preserve">$4,258,000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$1,080,983,000</w:t>
      </w:r>
    </w:p>
    <w:p>
      <w:pPr>
        <w:spacing w:before="0" w:after="0" w:line="408" w:lineRule="exact"/>
        <w:ind w:left="0" w:right="0" w:firstLine="0"/>
        <w:jc w:val="left"/>
        <w:tabs>
          <w:tab w:val="right" w:leader="none" w:pos="9936"/>
        </w:tabs>
      </w:pPr>
      <w:r>
        <w:tab/>
      </w:r>
      <w:r>
        <w:rPr>
          <w:u w:val="single"/>
        </w:rPr>
        <w:t xml:space="preserve">$1,090,332,000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w:t>
      </w:r>
      <w:r>
        <w:t>((</w:t>
      </w:r>
      <w:r>
        <w:rPr>
          <w:strike/>
        </w:rPr>
        <w:t xml:space="preserve">$250,000 of the general fund</w:t>
      </w:r>
      <w:r>
        <w:rPr>
          <w:rFonts w:ascii="Times New Roman" w:hAnsi="Times New Roman"/>
          <w:strike/>
        </w:rPr>
        <w:t xml:space="preserve">—</w:t>
      </w:r>
      <w:r>
        <w:rPr>
          <w:strike/>
        </w:rPr>
        <w:t xml:space="preserve">state appropriation for fiscal year 2018 and</w:t>
      </w:r>
      <w:r>
        <w:t>))</w:t>
      </w:r>
      <w:r>
        <w:rPr/>
        <w:t xml:space="preserve"> $250,000 of the general fund</w:t>
      </w:r>
      <w:r>
        <w:rPr>
          <w:rFonts w:ascii="Times New Roman" w:hAnsi="Times New Roman"/>
        </w:rPr>
        <w:t xml:space="preserve">—</w:t>
      </w:r>
      <w:r>
        <w:rPr/>
        <w:t xml:space="preserve">state appropriation for fiscal year 2019 </w:t>
      </w:r>
      <w:r>
        <w:t>((</w:t>
      </w:r>
      <w:r>
        <w:rPr>
          <w:strike/>
        </w:rPr>
        <w:t xml:space="preserve">are</w:t>
      </w:r>
      <w:r>
        <w:t>))</w:t>
      </w:r>
      <w:r>
        <w:rPr/>
        <w:t xml:space="preserve"> </w:t>
      </w:r>
      <w:r>
        <w:rPr>
          <w:u w:val="single"/>
        </w:rPr>
        <w:t xml:space="preserve">is</w:t>
      </w:r>
      <w:r>
        <w:rPr/>
        <w:t xml:space="preserv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0" w:after="0" w:line="408" w:lineRule="exact"/>
        <w:ind w:left="0" w:right="0" w:firstLine="576"/>
        <w:jc w:val="left"/>
      </w:pPr>
      <w:r>
        <w:rPr/>
        <w:t xml:space="preserve">(26)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(27)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(28)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(29)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(31)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(32)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(33) The appropriations in this section include sufficient funding for the implementation of chapter 294, Laws of 2017 (SSB 5835) (health outcomes/pregnancy).</w:t>
      </w:r>
    </w:p>
    <w:p>
      <w:pPr>
        <w:spacing w:before="0" w:after="0" w:line="408" w:lineRule="exact"/>
        <w:ind w:left="0" w:right="0" w:firstLine="576"/>
        <w:jc w:val="left"/>
      </w:pPr>
      <w:r>
        <w:rPr>
          <w:u w:val="single"/>
        </w:rPr>
        <w:t xml:space="preserve">(34) In accordance with RCW 43.20B.110, 43.135.055, and 71.24.035, the department is authorized to adopt license and certification fees in fiscal year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u w:val="single"/>
        </w:rPr>
        <w:t xml:space="preserve">(35)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u w:val="single"/>
        </w:rPr>
        <w:t xml:space="preserve">(36) $29,000 of the health professions account</w:t>
      </w:r>
      <w:r>
        <w:rPr>
          <w:rFonts w:ascii="Times New Roman" w:hAnsi="Times New Roman"/>
          <w:u w:val="single"/>
        </w:rPr>
        <w:t xml:space="preserve">—</w:t>
      </w:r>
      <w:r>
        <w:rPr>
          <w:u w:val="single"/>
        </w:rPr>
        <w:t xml:space="preserve">state appropriation is provided solely for the implementation of chapter 22, Laws of 2017 (HB 1198) (substance abuse/podiatric).</w:t>
      </w:r>
    </w:p>
    <w:p>
      <w:pPr>
        <w:spacing w:before="0" w:after="0" w:line="408" w:lineRule="exact"/>
        <w:ind w:left="0" w:right="0" w:firstLine="576"/>
        <w:jc w:val="left"/>
      </w:pPr>
      <w:r>
        <w:rPr>
          <w:u w:val="single"/>
        </w:rPr>
        <w:t xml:space="preserve">(37) $22,000 of the health professions account</w:t>
      </w:r>
      <w:r>
        <w:rPr>
          <w:rFonts w:ascii="Times New Roman" w:hAnsi="Times New Roman"/>
          <w:u w:val="single"/>
        </w:rPr>
        <w:t xml:space="preserve">—</w:t>
      </w:r>
      <w:r>
        <w:rPr>
          <w:u w:val="single"/>
        </w:rPr>
        <w:t xml:space="preserve">state appropriation is provided solely for the implementation of chapter 108, Laws of 2017 (HB 1278) (physical therapy licensure compact).</w:t>
      </w:r>
    </w:p>
    <w:p>
      <w:pPr>
        <w:spacing w:before="0" w:after="0" w:line="408" w:lineRule="exact"/>
        <w:ind w:left="0" w:right="0" w:firstLine="576"/>
        <w:jc w:val="left"/>
      </w:pPr>
      <w:r>
        <w:rPr>
          <w:u w:val="single"/>
        </w:rPr>
        <w:t xml:space="preserve">(38) $21,000 of the health professions account</w:t>
      </w:r>
      <w:r>
        <w:rPr>
          <w:rFonts w:ascii="Times New Roman" w:hAnsi="Times New Roman"/>
          <w:u w:val="single"/>
        </w:rPr>
        <w:t xml:space="preserve">—</w:t>
      </w:r>
      <w:r>
        <w:rPr>
          <w:u w:val="single"/>
        </w:rPr>
        <w:t xml:space="preserve">state appropriation is provided solely for the implementation of chapter 195, Laws of 2017 (HB 1337) (interstate medical license compact).</w:t>
      </w:r>
    </w:p>
    <w:p>
      <w:pPr>
        <w:spacing w:before="0" w:after="0" w:line="408" w:lineRule="exact"/>
        <w:ind w:left="0" w:right="0" w:firstLine="576"/>
        <w:jc w:val="left"/>
      </w:pPr>
      <w:r>
        <w:rPr>
          <w:u w:val="single"/>
        </w:rPr>
        <w:t xml:space="preserve">(39) $12,000 of the health professions account</w:t>
      </w:r>
      <w:r>
        <w:rPr>
          <w:rFonts w:ascii="Times New Roman" w:hAnsi="Times New Roman"/>
          <w:u w:val="single"/>
        </w:rPr>
        <w:t xml:space="preserve">—</w:t>
      </w:r>
      <w:r>
        <w:rPr>
          <w:u w:val="single"/>
        </w:rPr>
        <w:t xml:space="preserve">state appropriation is provided solely for the implementation of chapter 100, Laws of 2017 (SHB 1411) (dental licensure/residency).</w:t>
      </w:r>
    </w:p>
    <w:p>
      <w:pPr>
        <w:spacing w:before="0" w:after="0" w:line="408" w:lineRule="exact"/>
        <w:ind w:left="0" w:right="0" w:firstLine="576"/>
        <w:jc w:val="left"/>
      </w:pPr>
      <w:r>
        <w:rPr>
          <w:u w:val="single"/>
        </w:rPr>
        <w:t xml:space="preserve">(40) $13,000 of the health professions account</w:t>
      </w:r>
      <w:r>
        <w:rPr>
          <w:rFonts w:ascii="Times New Roman" w:hAnsi="Times New Roman"/>
          <w:u w:val="single"/>
        </w:rPr>
        <w:t xml:space="preserve">—</w:t>
      </w:r>
      <w:r>
        <w:rPr>
          <w:u w:val="single"/>
        </w:rPr>
        <w:t xml:space="preserve">state appropriation is provided solely for the implementation of chapter 205, Laws of 2017 (SHB 1765) (prescription drug donation).</w:t>
      </w:r>
    </w:p>
    <w:p>
      <w:pPr>
        <w:spacing w:before="0" w:after="0" w:line="408" w:lineRule="exact"/>
        <w:ind w:left="0" w:right="0" w:firstLine="576"/>
        <w:jc w:val="left"/>
      </w:pPr>
      <w:r>
        <w:rPr>
          <w:u w:val="single"/>
        </w:rPr>
        <w:t xml:space="preserve">(41) $10,000 of the health professions account</w:t>
      </w:r>
      <w:r>
        <w:rPr>
          <w:rFonts w:ascii="Times New Roman" w:hAnsi="Times New Roman"/>
          <w:u w:val="single"/>
        </w:rPr>
        <w:t xml:space="preserve">—</w:t>
      </w:r>
      <w:r>
        <w:rPr>
          <w:u w:val="single"/>
        </w:rPr>
        <w:t xml:space="preserve">state appropriation is provided solely for the implementation of chapter 212, Laws of 2017 (SSB 5035) (investigational medical products).</w:t>
      </w:r>
    </w:p>
    <w:p>
      <w:pPr>
        <w:spacing w:before="0" w:after="0" w:line="408" w:lineRule="exact"/>
        <w:ind w:left="0" w:right="0" w:firstLine="576"/>
        <w:jc w:val="left"/>
      </w:pPr>
      <w:r>
        <w:rPr>
          <w:u w:val="single"/>
        </w:rPr>
        <w:t xml:space="preserve">(42) $61,000 of the health professions account</w:t>
      </w:r>
      <w:r>
        <w:rPr>
          <w:rFonts w:ascii="Times New Roman" w:hAnsi="Times New Roman"/>
          <w:u w:val="single"/>
        </w:rPr>
        <w:t xml:space="preserve">—</w:t>
      </w:r>
      <w:r>
        <w:rPr>
          <w:u w:val="single"/>
        </w:rPr>
        <w:t xml:space="preserve">state appropriation is provided solely for the implementation of chapter 216, Laws of 2017 (SB 5177) (LTC workers/hearing loss training).</w:t>
      </w:r>
    </w:p>
    <w:p>
      <w:pPr>
        <w:spacing w:before="0" w:after="0" w:line="408" w:lineRule="exact"/>
        <w:ind w:left="0" w:right="0" w:firstLine="576"/>
        <w:jc w:val="left"/>
      </w:pPr>
      <w:r>
        <w:rPr>
          <w:u w:val="single"/>
        </w:rPr>
        <w:t xml:space="preserve">(43) $10,000 of the health professions account</w:t>
      </w:r>
      <w:r>
        <w:rPr>
          <w:rFonts w:ascii="Times New Roman" w:hAnsi="Times New Roman"/>
          <w:u w:val="single"/>
        </w:rPr>
        <w:t xml:space="preserve">—</w:t>
      </w:r>
      <w:r>
        <w:rPr>
          <w:u w:val="single"/>
        </w:rPr>
        <w:t xml:space="preserve">state appropriation is provided solely for the implementation of chapter 45, Laws of 2017 (SB 5413) (physician limited licenses).</w:t>
      </w:r>
    </w:p>
    <w:p>
      <w:pPr>
        <w:spacing w:before="0" w:after="0" w:line="408" w:lineRule="exact"/>
        <w:ind w:left="0" w:right="0" w:firstLine="576"/>
        <w:jc w:val="left"/>
      </w:pPr>
      <w:r>
        <w:rPr>
          <w:u w:val="single"/>
        </w:rPr>
        <w:t xml:space="preserve">(44) $41,000 of the general fund</w:t>
      </w:r>
      <w:r>
        <w:rPr>
          <w:rFonts w:ascii="Times New Roman" w:hAnsi="Times New Roman"/>
          <w:u w:val="single"/>
        </w:rPr>
        <w:t xml:space="preserve">—</w:t>
      </w:r>
      <w:r>
        <w:rPr>
          <w:u w:val="single"/>
        </w:rPr>
        <w:t xml:space="preserve">state appropriation for fiscal year 2019 is provided solely for the implementation of chapter 56, Laws of 2016 (SB 5689) (diabetes planning/reporting).</w:t>
      </w:r>
    </w:p>
    <w:p>
      <w:pPr>
        <w:spacing w:before="0" w:after="0" w:line="408" w:lineRule="exact"/>
        <w:ind w:left="0" w:right="0" w:firstLine="576"/>
        <w:jc w:val="left"/>
      </w:pPr>
      <w:r>
        <w:rPr>
          <w:u w:val="single"/>
        </w:rPr>
        <w:t xml:space="preserve">(45) $61,000 of the general fund</w:t>
      </w:r>
      <w:r>
        <w:rPr>
          <w:rFonts w:ascii="Times New Roman" w:hAnsi="Times New Roman"/>
          <w:u w:val="single"/>
        </w:rPr>
        <w:t xml:space="preserve">—</w:t>
      </w:r>
      <w:r>
        <w:rPr>
          <w:u w:val="single"/>
        </w:rPr>
        <w:t xml:space="preserve">state appropriation for fiscal year 2019 is provided solely for the implementation of chapter 294, Laws of 2017 (SSB 5835) (health outcomes).</w:t>
      </w:r>
    </w:p>
    <w:p>
      <w:pPr>
        <w:spacing w:before="0" w:after="0" w:line="408" w:lineRule="exact"/>
        <w:ind w:left="0" w:right="0" w:firstLine="576"/>
        <w:jc w:val="left"/>
      </w:pPr>
      <w:r>
        <w:rPr>
          <w:u w:val="single"/>
        </w:rPr>
        <w:t xml:space="preserve">(46) $360,000 of the general fund</w:t>
      </w:r>
      <w:r>
        <w:rPr>
          <w:rFonts w:ascii="Times New Roman" w:hAnsi="Times New Roman"/>
          <w:u w:val="single"/>
        </w:rPr>
        <w:t xml:space="preserve">—</w:t>
      </w:r>
      <w:r>
        <w:rPr>
          <w:u w:val="single"/>
        </w:rPr>
        <w:t xml:space="preserve">state appropriation for fiscal year 2019 is provided solely for integrating the behavioral health certification and licensing program with the other professional management systems and processes at the department of health.</w:t>
      </w:r>
    </w:p>
    <w:p>
      <w:pPr>
        <w:spacing w:before="0" w:after="0" w:line="408" w:lineRule="exact"/>
        <w:ind w:left="0" w:right="0" w:firstLine="576"/>
        <w:jc w:val="left"/>
      </w:pPr>
      <w:r>
        <w:rPr>
          <w:u w:val="single"/>
        </w:rPr>
        <w:t xml:space="preserve">(47) $556,000 of the general fund</w:t>
      </w:r>
      <w:r>
        <w:rPr>
          <w:rFonts w:ascii="Times New Roman" w:hAnsi="Times New Roman"/>
          <w:u w:val="single"/>
        </w:rPr>
        <w:t xml:space="preserve">—</w:t>
      </w:r>
      <w:r>
        <w:rPr>
          <w:u w:val="single"/>
        </w:rPr>
        <w:t xml:space="preserve">state appropriation for fiscal year 2019 is provided solely for replacing the comprehensive hospital abstract reporting system.</w:t>
      </w:r>
    </w:p>
    <w:p>
      <w:pPr>
        <w:spacing w:before="0" w:after="0" w:line="408" w:lineRule="exact"/>
        <w:ind w:left="0" w:right="0" w:firstLine="576"/>
        <w:jc w:val="left"/>
      </w:pPr>
      <w:r>
        <w:rPr>
          <w:u w:val="single"/>
        </w:rPr>
        <w:t xml:space="preserve">(48) $15,000 of the general fund</w:t>
      </w:r>
      <w:r>
        <w:rPr>
          <w:rFonts w:ascii="Times New Roman" w:hAnsi="Times New Roman"/>
          <w:u w:val="single"/>
        </w:rPr>
        <w:t xml:space="preserve">—</w:t>
      </w:r>
      <w:r>
        <w:rPr>
          <w:u w:val="single"/>
        </w:rPr>
        <w:t xml:space="preserve">state appropriation for fiscal year 2018 and $62,000 of the general fund</w:t>
      </w:r>
      <w:r>
        <w:rPr>
          <w:rFonts w:ascii="Times New Roman" w:hAnsi="Times New Roman"/>
          <w:u w:val="single"/>
        </w:rPr>
        <w:t xml:space="preserve">—</w:t>
      </w:r>
      <w:r>
        <w:rPr>
          <w:u w:val="single"/>
        </w:rPr>
        <w:t xml:space="preserve">state appropriation for fiscal year 2019 are provided solely for continuing the early hearing detection diagnosis and intervention program.</w:t>
      </w:r>
    </w:p>
    <w:p>
      <w:pPr>
        <w:spacing w:before="0" w:after="0" w:line="408" w:lineRule="exact"/>
        <w:ind w:left="0" w:right="0" w:firstLine="576"/>
        <w:jc w:val="left"/>
      </w:pPr>
      <w:r>
        <w:rPr>
          <w:u w:val="single"/>
        </w:rPr>
        <w:t xml:space="preserve">(49) $468,000 of the health professions account</w:t>
      </w:r>
      <w:r>
        <w:rPr>
          <w:rFonts w:ascii="Times New Roman" w:hAnsi="Times New Roman"/>
          <w:u w:val="single"/>
        </w:rPr>
        <w:t xml:space="preserve">—</w:t>
      </w:r>
      <w:r>
        <w:rPr>
          <w:u w:val="single"/>
        </w:rPr>
        <w:t xml:space="preserve">state appropriation is provided solely for completing the online licensing and information collection project.</w:t>
      </w:r>
    </w:p>
    <w:p>
      <w:pPr>
        <w:spacing w:before="0" w:after="0" w:line="408" w:lineRule="exact"/>
        <w:ind w:left="0" w:right="0" w:firstLine="576"/>
        <w:jc w:val="left"/>
      </w:pPr>
      <w:r>
        <w:rPr>
          <w:u w:val="single"/>
        </w:rPr>
        <w:t xml:space="preserve">(50) $168,000 of the waterworks operator certification account</w:t>
      </w:r>
      <w:r>
        <w:rPr>
          <w:rFonts w:ascii="Times New Roman" w:hAnsi="Times New Roman"/>
          <w:u w:val="single"/>
        </w:rPr>
        <w:t xml:space="preserve">—</w:t>
      </w:r>
      <w:r>
        <w:rPr>
          <w:u w:val="single"/>
        </w:rPr>
        <w:t xml:space="preserve">state appropriation is provided solely for making quality improvements to the application and renewal process for drinking water system operators and increasing opportunities for training, internships, and apprenticeships for individuals interested in joining this workforce.</w:t>
      </w:r>
    </w:p>
    <w:p>
      <w:pPr>
        <w:spacing w:before="0" w:after="0" w:line="408" w:lineRule="exact"/>
        <w:ind w:left="0" w:right="0" w:firstLine="576"/>
        <w:jc w:val="left"/>
      </w:pPr>
      <w:r>
        <w:rPr>
          <w:u w:val="single"/>
        </w:rPr>
        <w:t xml:space="preserve">(51) $72,000 of the general fund</w:t>
      </w:r>
      <w:r>
        <w:rPr>
          <w:rFonts w:ascii="Times New Roman" w:hAnsi="Times New Roman"/>
          <w:u w:val="single"/>
        </w:rPr>
        <w:t xml:space="preserve">—</w:t>
      </w:r>
      <w:r>
        <w:rPr>
          <w:u w:val="single"/>
        </w:rPr>
        <w:t xml:space="preserve">state appropriation for fiscal year 2018 and $206,000 of the general fund</w:t>
      </w:r>
      <w:r>
        <w:rPr>
          <w:rFonts w:ascii="Times New Roman" w:hAnsi="Times New Roman"/>
          <w:u w:val="single"/>
        </w:rPr>
        <w:t xml:space="preserve">—</w:t>
      </w:r>
      <w:r>
        <w:rPr>
          <w:u w:val="single"/>
        </w:rPr>
        <w:t xml:space="preserve">state appropriation for fiscal year 2019 are provided solely to implement Substitute Senate Bill No. 6514 (higher ed. behavioral health). If this bill is not enacted by June 30, 2018, the amounts provided in this subsection shall lapse.</w:t>
      </w:r>
    </w:p>
    <w:p>
      <w:pPr>
        <w:spacing w:before="0" w:after="0" w:line="408" w:lineRule="exact"/>
        <w:ind w:left="0" w:right="0" w:firstLine="576"/>
        <w:jc w:val="left"/>
      </w:pPr>
      <w:r>
        <w:rPr>
          <w:u w:val="single"/>
        </w:rPr>
        <w:t xml:space="preserve">(52) $113,000 of the general fund</w:t>
      </w:r>
      <w:r>
        <w:rPr>
          <w:rFonts w:ascii="Times New Roman" w:hAnsi="Times New Roman"/>
          <w:u w:val="single"/>
        </w:rPr>
        <w:t xml:space="preserve">—</w:t>
      </w:r>
      <w:r>
        <w:rPr>
          <w:u w:val="single"/>
        </w:rPr>
        <w:t xml:space="preserve">local appropriation is provided solely to implement Engrossed Substitute Senate Bill No. 6037 (uniform parentage act). If this bill is not enacted by June 30, 2018, the amount provided in this subsection shall lapse.</w:t>
      </w:r>
    </w:p>
    <w:p>
      <w:pPr>
        <w:spacing w:before="0" w:after="0" w:line="408" w:lineRule="exact"/>
        <w:ind w:left="0" w:right="0" w:firstLine="576"/>
        <w:jc w:val="left"/>
      </w:pPr>
      <w:r>
        <w:rPr>
          <w:u w:val="single"/>
        </w:rPr>
        <w:t xml:space="preserve">(53) $19,000 of the health professions account</w:t>
      </w:r>
      <w:r>
        <w:rPr>
          <w:rFonts w:ascii="Times New Roman" w:hAnsi="Times New Roman"/>
          <w:u w:val="single"/>
        </w:rPr>
        <w:t xml:space="preserve">—</w:t>
      </w:r>
      <w:r>
        <w:rPr>
          <w:u w:val="single"/>
        </w:rPr>
        <w:t xml:space="preserve">state appropriation is provided solely to implement Substitute Senate Bill No. 6273 (state charity care). If this bill is not enacted by June 30, 2018, the amount provided in this subsection shall lapse.</w:t>
      </w:r>
    </w:p>
    <w:p>
      <w:pPr>
        <w:spacing w:before="0" w:after="0" w:line="408" w:lineRule="exact"/>
        <w:ind w:left="0" w:right="0" w:firstLine="576"/>
        <w:jc w:val="left"/>
      </w:pPr>
      <w:r>
        <w:rPr>
          <w:u w:val="single"/>
        </w:rPr>
        <w:t xml:space="preserve">(54) $30,000 of the general fund</w:t>
      </w:r>
      <w:r>
        <w:rPr>
          <w:rFonts w:ascii="Times New Roman" w:hAnsi="Times New Roman"/>
          <w:u w:val="single"/>
        </w:rPr>
        <w:t xml:space="preserve">—</w:t>
      </w:r>
      <w:r>
        <w:rPr>
          <w:u w:val="single"/>
        </w:rPr>
        <w:t xml:space="preserve">state appropriation for fiscal year 2019 is provided solely for the nursing care quality assurance commission to convene a work group to develop strategies that address the shortage of nursing staff in long-term care settings.</w:t>
      </w:r>
    </w:p>
    <w:p>
      <w:pPr>
        <w:spacing w:before="0" w:after="0" w:line="408" w:lineRule="exact"/>
        <w:ind w:left="0" w:right="0" w:firstLine="576"/>
        <w:jc w:val="left"/>
      </w:pPr>
      <w:r>
        <w:rPr>
          <w:u w:val="single"/>
        </w:rPr>
        <w:t xml:space="preserve">(55) $3,000,000 of the general fund</w:t>
      </w:r>
      <w:r>
        <w:rPr>
          <w:rFonts w:ascii="Times New Roman" w:hAnsi="Times New Roman"/>
          <w:u w:val="single"/>
        </w:rPr>
        <w:t xml:space="preserve">—</w:t>
      </w:r>
      <w:r>
        <w:rPr>
          <w:u w:val="single"/>
        </w:rPr>
        <w:t xml:space="preserve">state appropriation for fiscal year 2019 is provided solely for the prevention of communicable diseases, and the response efforts when outbreaks occur in King county.</w:t>
      </w:r>
    </w:p>
    <w:p>
      <w:pPr>
        <w:spacing w:before="0" w:after="0" w:line="408" w:lineRule="exact"/>
        <w:ind w:left="0" w:right="0" w:firstLine="576"/>
        <w:jc w:val="left"/>
      </w:pPr>
      <w:r>
        <w:rPr>
          <w:u w:val="single"/>
        </w:rPr>
        <w:t xml:space="preserve">(56) $670,000 of the general fund</w:t>
      </w:r>
      <w:r>
        <w:rPr>
          <w:rFonts w:ascii="Times New Roman" w:hAnsi="Times New Roman"/>
          <w:u w:val="single"/>
        </w:rPr>
        <w:t xml:space="preserve">—</w:t>
      </w:r>
      <w:r>
        <w:rPr>
          <w:u w:val="single"/>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u w:val="single"/>
        </w:rPr>
        <w:t xml:space="preserve">(57) $200,000 of the general fund</w:t>
      </w:r>
      <w:r>
        <w:rPr>
          <w:rFonts w:ascii="Times New Roman" w:hAnsi="Times New Roman"/>
          <w:u w:val="single"/>
        </w:rPr>
        <w:t xml:space="preserve">—</w:t>
      </w:r>
      <w:r>
        <w:rPr>
          <w:u w:val="single"/>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u w:val="single"/>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u w:val="single"/>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u w:val="single"/>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u w:val="single"/>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u w:val="single"/>
        </w:rPr>
        <w:t xml:space="preserve">(58) $967,000 of the general fund</w:t>
      </w:r>
      <w:r>
        <w:rPr>
          <w:rFonts w:ascii="Times New Roman" w:hAnsi="Times New Roman"/>
          <w:u w:val="single"/>
        </w:rPr>
        <w:t xml:space="preserve">—</w:t>
      </w:r>
      <w:r>
        <w:rPr>
          <w:u w:val="single"/>
        </w:rPr>
        <w:t xml:space="preserve">state appropriation for fiscal year 2019 and $103,000 of the health professions account</w:t>
      </w:r>
      <w:r>
        <w:rPr>
          <w:rFonts w:ascii="Times New Roman" w:hAnsi="Times New Roman"/>
          <w:u w:val="single"/>
        </w:rPr>
        <w:t xml:space="preserve">—</w:t>
      </w:r>
      <w:r>
        <w:rPr>
          <w:u w:val="single"/>
        </w:rPr>
        <w:t xml:space="preserve">state appropriation are provided solely to implement Second Substitute Senate Bill No. 6150 (opioid use disorder) or Engrossed Substitute House Bill No. 2489 (opioid use disorder). If neither bill is enacted by June 30, 2018, the amounts provided in this subsection shall lapse.</w:t>
      </w:r>
    </w:p>
    <w:p>
      <w:pPr>
        <w:spacing w:before="0" w:after="0" w:line="408" w:lineRule="exact"/>
        <w:ind w:left="0" w:right="0" w:firstLine="576"/>
        <w:jc w:val="left"/>
      </w:pPr>
      <w:r>
        <w:rPr>
          <w:u w:val="single"/>
        </w:rPr>
        <w:t xml:space="preserve">(59) $2,000,000 of the health professions account</w:t>
      </w:r>
      <w:r>
        <w:rPr>
          <w:rFonts w:ascii="Times New Roman" w:hAnsi="Times New Roman"/>
          <w:u w:val="single"/>
        </w:rPr>
        <w:t xml:space="preserve">—</w:t>
      </w:r>
      <w:r>
        <w:rPr>
          <w:u w:val="single"/>
        </w:rPr>
        <w:t xml:space="preserve">state appropriation is provided solely for additional staffing resources to improve the performance of health profession credentialing, and to develop a report that outlines the steps necessary to achieve an adequate fund balance in the health professions account. The plan must include, but is not limited to, an assessment of the ability for each health profession to recover the cost of licensure through licensing fees. The plan must be submitted to the appropriate policy and fiscal committees of the legislature by December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To the extent that appropriations in this section are insufficient to fund actual expenditures in excess of caseload forecasts and utilization assumptions, the department,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$64,492,000</w:t>
      </w:r>
      <w:r>
        <w:t>))</w:t>
      </w:r>
    </w:p>
    <w:p>
      <w:pPr>
        <w:spacing w:before="0" w:after="0" w:line="408" w:lineRule="exact"/>
        <w:ind w:left="0" w:right="0" w:firstLine="0"/>
        <w:jc w:val="left"/>
        <w:tabs>
          <w:tab w:val="right" w:leader="none" w:pos="9936"/>
        </w:tabs>
      </w:pPr>
      <w:r>
        <w:tab/>
      </w:r>
      <w:r>
        <w:rPr>
          <w:u w:val="single"/>
        </w:rPr>
        <w:t xml:space="preserve">$60,651,000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$64,219,000</w:t>
      </w:r>
      <w:r>
        <w:t>))</w:t>
      </w:r>
    </w:p>
    <w:p>
      <w:pPr>
        <w:spacing w:before="0" w:after="0" w:line="408" w:lineRule="exact"/>
        <w:ind w:left="0" w:right="0" w:firstLine="0"/>
        <w:jc w:val="left"/>
        <w:tabs>
          <w:tab w:val="right" w:leader="none" w:pos="9936"/>
        </w:tabs>
      </w:pPr>
      <w:r>
        <w:tab/>
      </w:r>
      <w:r>
        <w:rPr>
          <w:u w:val="single"/>
        </w:rPr>
        <w:t xml:space="preserve">$59,790,000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$7,602,000</w:t>
      </w:r>
    </w:p>
    <w:p>
      <w:pPr>
        <w:tabs>
          <w:tab w:val="right" w:leader="dot" w:pos="9936"/>
        </w:tabs>
        <w:ind w:left="0" w:right="0" w:firstLine="1440"/>
      </w:pPr>
      <w:r>
        <w:rPr/>
        <w:t xml:space="preserve">TOTAL APPROPRIATION</w:t>
      </w:r>
      <w:r>
        <w:tab/>
      </w:r>
      <w:r>
        <w:rPr>
          <w:strike/>
        </w:rPr>
        <w:t xml:space="preserve">$128,711,000</w:t>
      </w:r>
    </w:p>
    <w:p>
      <w:pPr>
        <w:spacing w:before="0" w:after="0" w:line="408" w:lineRule="exact"/>
        <w:ind w:left="0" w:right="0" w:firstLine="0"/>
        <w:jc w:val="left"/>
        <w:tabs>
          <w:tab w:val="right" w:leader="none" w:pos="9936"/>
        </w:tabs>
      </w:pPr>
      <w:r>
        <w:tab/>
      </w:r>
      <w:r>
        <w:rPr>
          <w:u w:val="single"/>
        </w:rPr>
        <w:t xml:space="preserve">$128,443,000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$865,000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(e) $51,000 of the general fund</w:t>
      </w:r>
      <w:r>
        <w:rPr>
          <w:rFonts w:ascii="Times New Roman" w:hAnsi="Times New Roman"/>
          <w:u w:val="single"/>
        </w:rPr>
        <w:t xml:space="preserve">—</w:t>
      </w:r>
      <w:r>
        <w:rPr>
          <w:u w:val="single"/>
        </w:rPr>
        <w:t xml:space="preserve">state appropriation for fiscal year 2018 is provided solely for the implementation of Substitute Senate Bill No. 6277 (graduated reentry program). If the bill is not enacted by June 30, 2018, the amount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$541,061,000</w:t>
      </w:r>
      <w:r>
        <w:t>))</w:t>
      </w:r>
    </w:p>
    <w:p>
      <w:pPr>
        <w:spacing w:before="0" w:after="0" w:line="408" w:lineRule="exact"/>
        <w:ind w:left="0" w:right="0" w:firstLine="0"/>
        <w:jc w:val="left"/>
        <w:tabs>
          <w:tab w:val="right" w:leader="none" w:pos="9936"/>
        </w:tabs>
      </w:pPr>
      <w:r>
        <w:tab/>
      </w:r>
      <w:r>
        <w:rPr>
          <w:u w:val="single"/>
        </w:rPr>
        <w:t xml:space="preserve">$499,459,000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$562,878,000</w:t>
      </w:r>
      <w:r>
        <w:t>))</w:t>
      </w:r>
    </w:p>
    <w:p>
      <w:pPr>
        <w:spacing w:before="0" w:after="0" w:line="408" w:lineRule="exact"/>
        <w:ind w:left="0" w:right="0" w:firstLine="0"/>
        <w:jc w:val="left"/>
        <w:tabs>
          <w:tab w:val="right" w:leader="none" w:pos="9936"/>
        </w:tabs>
      </w:pPr>
      <w:r>
        <w:tab/>
      </w:r>
      <w:r>
        <w:rPr>
          <w:u w:val="single"/>
        </w:rPr>
        <w:t xml:space="preserve">$517,850,000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$4,597,000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$62,831,000</w:t>
      </w:r>
    </w:p>
    <w:p>
      <w:pPr>
        <w:tabs>
          <w:tab w:val="right" w:leader="dot" w:pos="9936"/>
        </w:tabs>
        <w:ind w:left="0" w:right="0" w:firstLine="1440"/>
      </w:pPr>
      <w:r>
        <w:rPr/>
        <w:t xml:space="preserve">TOTAL APPROPRIATION</w:t>
      </w:r>
      <w:r>
        <w:tab/>
      </w:r>
      <w:r>
        <w:rPr>
          <w:strike/>
        </w:rPr>
        <w:t xml:space="preserve">$1,109,365,000</w:t>
      </w:r>
    </w:p>
    <w:p>
      <w:pPr>
        <w:spacing w:before="0" w:after="0" w:line="408" w:lineRule="exact"/>
        <w:ind w:left="0" w:right="0" w:firstLine="0"/>
        <w:jc w:val="left"/>
        <w:tabs>
          <w:tab w:val="right" w:leader="none" w:pos="9936"/>
        </w:tabs>
      </w:pPr>
      <w:r>
        <w:tab/>
      </w:r>
      <w:r>
        <w:rPr>
          <w:u w:val="single"/>
        </w:rPr>
        <w:t xml:space="preserve">$1,085,555,000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w:t>
      </w:r>
      <w:r>
        <w:t>((</w:t>
      </w:r>
      <w:r>
        <w:rPr>
          <w:strike/>
        </w:rPr>
        <w:t xml:space="preserve">$250,000 of the general fund</w:t>
      </w:r>
      <w:r>
        <w:rPr>
          <w:rFonts w:ascii="Times New Roman" w:hAnsi="Times New Roman"/>
          <w:strike/>
        </w:rPr>
        <w:t xml:space="preserve">—</w:t>
      </w:r>
      <w:r>
        <w:rPr>
          <w:strike/>
        </w:rPr>
        <w:t xml:space="preserve">state appropriation for fiscal year 2018 and $250,000 of the general fund</w:t>
      </w:r>
      <w:r>
        <w:rPr>
          <w:rFonts w:ascii="Times New Roman" w:hAnsi="Times New Roman"/>
          <w:strike/>
        </w:rPr>
        <w:t xml:space="preserve">—</w:t>
      </w:r>
      <w:r>
        <w:rPr>
          <w:strike/>
        </w:rPr>
        <w:t xml:space="preserve">state appropriation for fiscal year 2019 are provided solely for the department to enter into an agreement to purchase electricity for the Monroe correctional complex from a sawmill waste cogeneration system that is connected to a lumber mill that employs at least 150 people. The agreement cannot increase the total cost for the purchase of electricity for the entire complex.</w:t>
      </w:r>
    </w:p>
    <w:p>
      <w:pPr>
        <w:spacing w:before="0" w:after="0" w:line="408" w:lineRule="exact"/>
        <w:ind w:left="0" w:right="0" w:firstLine="576"/>
        <w:jc w:val="left"/>
      </w:pPr>
      <w:r>
        <w:rPr>
          <w:strike/>
        </w:rPr>
        <w:t xml:space="preserve">(e)</w:t>
      </w:r>
      <w:r>
        <w:t>))</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 The appropriations in this section include sufficient funding for the implementation of Senate Bill No. 5934 (concerning convicted persons).</w:t>
      </w:r>
    </w:p>
    <w:p>
      <w:pPr>
        <w:spacing w:before="0" w:after="0" w:line="408" w:lineRule="exact"/>
        <w:ind w:left="0" w:right="0" w:firstLine="576"/>
        <w:jc w:val="left"/>
      </w:pPr>
      <w:r>
        <w:rPr>
          <w:strike/>
        </w:rPr>
        <w:t xml:space="preserve">(i)</w:t>
      </w:r>
      <w:r>
        <w:t>))</w:t>
      </w:r>
      <w:r>
        <w:rPr/>
        <w:t xml:space="preserve"> </w:t>
      </w:r>
      <w:r>
        <w:rPr>
          <w:u w:val="single"/>
        </w:rPr>
        <w:t xml:space="preserve">(f)</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rPr>
          <w:u w:val="single"/>
        </w:rPr>
        <w:t xml:space="preserve">(g) $44,000 of the general fund</w:t>
      </w:r>
      <w:r>
        <w:rPr>
          <w:rFonts w:ascii="Times New Roman" w:hAnsi="Times New Roman"/>
          <w:u w:val="single"/>
        </w:rPr>
        <w:t xml:space="preserve">—</w:t>
      </w:r>
      <w:r>
        <w:rPr>
          <w:u w:val="single"/>
        </w:rPr>
        <w:t xml:space="preserve">state appropriation for fiscal year 2019 is provided solely for the implementation of Senate Bill No. 5588 (racial disproportionality). If the bill is not enacted by June 30, 2018, the amount in this subsection shall lapse.</w:t>
      </w:r>
    </w:p>
    <w:p>
      <w:pPr>
        <w:spacing w:before="0" w:after="0" w:line="408" w:lineRule="exact"/>
        <w:ind w:left="0" w:right="0" w:firstLine="576"/>
        <w:jc w:val="left"/>
      </w:pPr>
      <w:r>
        <w:rPr>
          <w:u w:val="single"/>
        </w:rPr>
        <w:t xml:space="preserve">(h) $240,000 of the general fund</w:t>
      </w:r>
      <w:r>
        <w:rPr>
          <w:rFonts w:ascii="Times New Roman" w:hAnsi="Times New Roman"/>
          <w:u w:val="single"/>
        </w:rPr>
        <w:t xml:space="preserve">—</w:t>
      </w:r>
      <w:r>
        <w:rPr>
          <w:u w:val="single"/>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rPr>
          <w:u w:val="single"/>
        </w:rPr>
        <w:t xml:space="preserve">(i) $250,000 of the general fund</w:t>
      </w:r>
      <w:r>
        <w:rPr>
          <w:rFonts w:ascii="Times New Roman" w:hAnsi="Times New Roman"/>
          <w:u w:val="single"/>
        </w:rPr>
        <w:t xml:space="preserve">—</w:t>
      </w:r>
      <w:r>
        <w:rPr>
          <w:u w:val="single"/>
        </w:rPr>
        <w:t xml:space="preserve">state appropriation for fiscal year 2019 is provided solely for the department to enter an agreement to purchase electricity for the Monroe correctional complex from a source located within Snohomish county that is fueled using commercial or industrial waste from an on-site lumber mill that employs at least 150 people.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$181,670,000</w:t>
      </w:r>
      <w:r>
        <w:t>))</w:t>
      </w:r>
    </w:p>
    <w:p>
      <w:pPr>
        <w:spacing w:before="0" w:after="0" w:line="408" w:lineRule="exact"/>
        <w:ind w:left="0" w:right="0" w:firstLine="0"/>
        <w:jc w:val="left"/>
        <w:tabs>
          <w:tab w:val="right" w:leader="none" w:pos="9936"/>
        </w:tabs>
      </w:pPr>
      <w:r>
        <w:tab/>
      </w:r>
      <w:r>
        <w:rPr>
          <w:u w:val="single"/>
        </w:rPr>
        <w:t xml:space="preserve">$179,692,000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$187,807,000</w:t>
      </w:r>
      <w:r>
        <w:t>))</w:t>
      </w:r>
    </w:p>
    <w:p>
      <w:pPr>
        <w:spacing w:before="0" w:after="0" w:line="408" w:lineRule="exact"/>
        <w:ind w:left="0" w:right="0" w:firstLine="0"/>
        <w:jc w:val="left"/>
        <w:tabs>
          <w:tab w:val="right" w:leader="none" w:pos="9936"/>
        </w:tabs>
      </w:pPr>
      <w:r>
        <w:tab/>
      </w:r>
      <w:r>
        <w:rPr>
          <w:u w:val="single"/>
        </w:rPr>
        <w:t xml:space="preserve">$187,012,000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$2,902,000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$12,791,000</w:t>
      </w:r>
    </w:p>
    <w:p>
      <w:pPr>
        <w:tabs>
          <w:tab w:val="right" w:leader="dot" w:pos="9936"/>
        </w:tabs>
        <w:ind w:left="0" w:right="0" w:firstLine="1440"/>
      </w:pPr>
      <w:r>
        <w:rPr/>
        <w:t xml:space="preserve">TOTAL APPROPRIATION</w:t>
      </w:r>
      <w:r>
        <w:tab/>
      </w:r>
      <w:r>
        <w:rPr>
          <w:strike/>
        </w:rPr>
        <w:t xml:space="preserve">$371,845,000</w:t>
      </w:r>
    </w:p>
    <w:p>
      <w:pPr>
        <w:spacing w:before="0" w:after="0" w:line="408" w:lineRule="exact"/>
        <w:ind w:left="0" w:right="0" w:firstLine="0"/>
        <w:jc w:val="left"/>
        <w:tabs>
          <w:tab w:val="right" w:leader="none" w:pos="9936"/>
        </w:tabs>
      </w:pPr>
      <w:r>
        <w:tab/>
      </w:r>
      <w:r>
        <w:rPr>
          <w:u w:val="single"/>
        </w:rPr>
        <w:t xml:space="preserve">$382,397,000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w:t>
      </w:r>
      <w:r>
        <w:t>((</w:t>
      </w:r>
      <w:r>
        <w:rPr>
          <w:strike/>
        </w:rPr>
        <w:t xml:space="preserve">The appropriations in this section include sufficient funding for the implementation of Senate Bill No. 5934 (concerning convicted persons).</w:t>
      </w:r>
      <w:r>
        <w:t>))</w:t>
      </w:r>
      <w:r>
        <w:rPr/>
        <w:t xml:space="preserve"> </w:t>
      </w:r>
      <w:r>
        <w:rPr>
          <w:u w:val="single"/>
        </w:rPr>
        <w:t xml:space="preserve">$1,742,000 of the general fund</w:t>
      </w:r>
      <w:r>
        <w:rPr>
          <w:rFonts w:ascii="Times New Roman" w:hAnsi="Times New Roman"/>
          <w:u w:val="single"/>
        </w:rPr>
        <w:t xml:space="preserve">—</w:t>
      </w:r>
      <w:r>
        <w:rPr>
          <w:u w:val="single"/>
        </w:rPr>
        <w:t xml:space="preserve">state appropriation for fiscal year 2019 is provided solely for the implementation of Substitute Senate Bill No. 6277 (graduated reentry program). If the bill is not enacted by June 30, 2018, the amount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$5,985,000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$6,085,000</w:t>
      </w:r>
      <w:r>
        <w:t>))</w:t>
      </w:r>
    </w:p>
    <w:p>
      <w:pPr>
        <w:spacing w:before="0" w:after="0" w:line="408" w:lineRule="exact"/>
        <w:ind w:left="0" w:right="0" w:firstLine="0"/>
        <w:jc w:val="left"/>
        <w:tabs>
          <w:tab w:val="right" w:leader="none" w:pos="9936"/>
        </w:tabs>
      </w:pPr>
      <w:r>
        <w:tab/>
      </w:r>
      <w:r>
        <w:rPr>
          <w:u w:val="single"/>
        </w:rPr>
        <w:t xml:space="preserve">$5,979,000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$510,000</w:t>
      </w:r>
    </w:p>
    <w:p>
      <w:pPr>
        <w:tabs>
          <w:tab w:val="right" w:leader="dot" w:pos="9936"/>
        </w:tabs>
        <w:ind w:left="0" w:right="0" w:firstLine="1440"/>
      </w:pPr>
      <w:r>
        <w:rPr/>
        <w:t xml:space="preserve">TOTAL APPROPRIATION</w:t>
      </w:r>
      <w:r>
        <w:tab/>
      </w:r>
      <w:r>
        <w:rPr>
          <w:strike/>
        </w:rPr>
        <w:t xml:space="preserve">$12,070,000</w:t>
      </w:r>
    </w:p>
    <w:p>
      <w:pPr>
        <w:spacing w:before="0" w:after="0" w:line="408" w:lineRule="exact"/>
        <w:ind w:left="0" w:right="0" w:firstLine="0"/>
        <w:jc w:val="left"/>
        <w:tabs>
          <w:tab w:val="right" w:leader="none" w:pos="9936"/>
        </w:tabs>
      </w:pPr>
      <w:r>
        <w:tab/>
      </w:r>
      <w:r>
        <w:rPr>
          <w:u w:val="single"/>
        </w:rPr>
        <w:t xml:space="preserve">$12,767,000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$44,091,000</w:t>
      </w:r>
      <w:r>
        <w:t>))</w:t>
      </w:r>
    </w:p>
    <w:p>
      <w:pPr>
        <w:spacing w:before="0" w:after="0" w:line="408" w:lineRule="exact"/>
        <w:ind w:left="0" w:right="0" w:firstLine="0"/>
        <w:jc w:val="left"/>
        <w:tabs>
          <w:tab w:val="right" w:leader="none" w:pos="9936"/>
        </w:tabs>
      </w:pPr>
      <w:r>
        <w:tab/>
      </w:r>
      <w:r>
        <w:rPr>
          <w:u w:val="single"/>
        </w:rPr>
        <w:t xml:space="preserve">$44,806,000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$41,176,000</w:t>
      </w:r>
      <w:r>
        <w:t>))</w:t>
      </w:r>
    </w:p>
    <w:p>
      <w:pPr>
        <w:spacing w:before="0" w:after="0" w:line="408" w:lineRule="exact"/>
        <w:ind w:left="0" w:right="0" w:firstLine="0"/>
        <w:jc w:val="left"/>
        <w:tabs>
          <w:tab w:val="right" w:leader="none" w:pos="9936"/>
        </w:tabs>
      </w:pPr>
      <w:r>
        <w:tab/>
      </w:r>
      <w:r>
        <w:rPr>
          <w:u w:val="single"/>
        </w:rPr>
        <w:t xml:space="preserve">$42,085,000</w:t>
      </w:r>
    </w:p>
    <w:p>
      <w:pPr>
        <w:tabs>
          <w:tab w:val="right" w:leader="dot" w:pos="9936"/>
        </w:tabs>
        <w:ind w:left="0" w:right="0" w:firstLine="1440"/>
      </w:pPr>
      <w:r>
        <w:rPr/>
        <w:t xml:space="preserve">TOTAL APPROPRIATION</w:t>
      </w:r>
      <w:r>
        <w:tab/>
      </w:r>
      <w:r>
        <w:rPr>
          <w:strike/>
        </w:rPr>
        <w:t xml:space="preserve">$85,267,000</w:t>
      </w:r>
    </w:p>
    <w:p>
      <w:pPr>
        <w:spacing w:before="0" w:after="0" w:line="408" w:lineRule="exact"/>
        <w:ind w:left="0" w:right="0" w:firstLine="0"/>
        <w:jc w:val="left"/>
        <w:tabs>
          <w:tab w:val="right" w:leader="none" w:pos="9936"/>
        </w:tabs>
      </w:pPr>
      <w:r>
        <w:tab/>
      </w:r>
      <w:r>
        <w:rPr>
          <w:u w:val="single"/>
        </w:rPr>
        <w:t xml:space="preserve">$86,891,000</w:t>
      </w:r>
    </w:p>
    <w:p>
      <w:pPr>
        <w:spacing w:before="120" w:after="0" w:line="408" w:lineRule="exact"/>
        <w:ind w:left="0" w:right="0" w:firstLine="576"/>
        <w:jc w:val="left"/>
      </w:pPr>
      <w:r>
        <w:rPr>
          <w:u w:val="single"/>
        </w:rPr>
        <w:t xml:space="preserve">The appropriations in this subsection are subject to the following conditions and limitations: $13,000 of the general fund</w:t>
      </w:r>
      <w:r>
        <w:rPr>
          <w:rFonts w:ascii="Times New Roman" w:hAnsi="Times New Roman"/>
          <w:u w:val="single"/>
        </w:rPr>
        <w:t xml:space="preserve">—</w:t>
      </w:r>
      <w:r>
        <w:rPr>
          <w:u w:val="single"/>
        </w:rPr>
        <w:t xml:space="preserve">state appropriation for fiscal year 2019 is provided solely for the implementation of Substitute Senate Bill No. 6277 (graduated reentry program). If the bill is not enacted by June 30, 2018, the amount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$55,170,000</w:t>
      </w:r>
      <w:r>
        <w:t>))</w:t>
      </w:r>
    </w:p>
    <w:p>
      <w:pPr>
        <w:spacing w:before="0" w:after="0" w:line="408" w:lineRule="exact"/>
        <w:ind w:left="0" w:right="0" w:firstLine="0"/>
        <w:jc w:val="left"/>
        <w:tabs>
          <w:tab w:val="right" w:leader="none" w:pos="9936"/>
        </w:tabs>
      </w:pPr>
      <w:r>
        <w:tab/>
      </w:r>
      <w:r>
        <w:rPr>
          <w:u w:val="single"/>
        </w:rPr>
        <w:t xml:space="preserve">$52,713,000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$56,426,000</w:t>
      </w:r>
      <w:r>
        <w:t>))</w:t>
      </w:r>
    </w:p>
    <w:p>
      <w:pPr>
        <w:spacing w:before="0" w:after="0" w:line="408" w:lineRule="exact"/>
        <w:ind w:left="0" w:right="0" w:firstLine="0"/>
        <w:jc w:val="left"/>
        <w:tabs>
          <w:tab w:val="right" w:leader="none" w:pos="9936"/>
        </w:tabs>
      </w:pPr>
      <w:r>
        <w:tab/>
      </w:r>
      <w:r>
        <w:rPr>
          <w:u w:val="single"/>
        </w:rPr>
        <w:t xml:space="preserve">$54,020,000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$4,434,000</w:t>
      </w:r>
    </w:p>
    <w:p>
      <w:pPr>
        <w:tabs>
          <w:tab w:val="right" w:leader="dot" w:pos="9936"/>
        </w:tabs>
        <w:ind w:left="0" w:right="0" w:firstLine="1440"/>
      </w:pPr>
      <w:r>
        <w:rPr/>
        <w:t xml:space="preserve">TOTAL APPROPRIATION</w:t>
      </w:r>
      <w:r>
        <w:tab/>
      </w:r>
      <w:r>
        <w:rPr>
          <w:strike/>
        </w:rPr>
        <w:t xml:space="preserve">$111,596,000</w:t>
      </w:r>
    </w:p>
    <w:p>
      <w:pPr>
        <w:spacing w:before="0" w:after="0" w:line="408" w:lineRule="exact"/>
        <w:ind w:left="0" w:right="0" w:firstLine="0"/>
        <w:jc w:val="left"/>
        <w:tabs>
          <w:tab w:val="right" w:leader="none" w:pos="9936"/>
        </w:tabs>
      </w:pPr>
      <w:r>
        <w:tab/>
      </w:r>
      <w:r>
        <w:rPr>
          <w:u w:val="single"/>
        </w:rPr>
        <w:t xml:space="preserve">$111,167,000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Within the amounts appropriated in this section, funding is provided to implement chapter 335, Laws of 2017 (SB 5037) (DUI 4th offense/felony).</w:t>
      </w:r>
    </w:p>
    <w:p>
      <w:pPr>
        <w:spacing w:before="0" w:after="0" w:line="408" w:lineRule="exact"/>
        <w:ind w:left="0" w:right="0" w:firstLine="576"/>
        <w:jc w:val="left"/>
      </w:pPr>
      <w:r>
        <w:rPr>
          <w:u w:val="single"/>
        </w:rPr>
        <w:t xml:space="preserve">(c) $334,000 of the general fund</w:t>
      </w:r>
      <w:r>
        <w:rPr>
          <w:rFonts w:ascii="Times New Roman" w:hAnsi="Times New Roman"/>
          <w:u w:val="single"/>
        </w:rPr>
        <w:t xml:space="preserve">—</w:t>
      </w:r>
      <w:r>
        <w:rPr>
          <w:u w:val="single"/>
        </w:rPr>
        <w:t xml:space="preserve">state appropriation for fiscal year 2019 is provided solely for the implementation of Substitute Senate Bill No. 6277 (graduated reentry program). If the bill is not enacted by June 30, 2018, the amount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$128,680,000</w:t>
      </w:r>
      <w:r>
        <w:t>))</w:t>
      </w:r>
    </w:p>
    <w:p>
      <w:pPr>
        <w:spacing w:before="0" w:after="0" w:line="408" w:lineRule="exact"/>
        <w:ind w:left="0" w:right="0" w:firstLine="0"/>
        <w:jc w:val="left"/>
        <w:tabs>
          <w:tab w:val="right" w:leader="none" w:pos="9936"/>
        </w:tabs>
      </w:pPr>
      <w:r>
        <w:tab/>
      </w:r>
      <w:r>
        <w:rPr>
          <w:u w:val="single"/>
        </w:rPr>
        <w:t xml:space="preserve">$144,512,000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$127,782,000</w:t>
      </w:r>
      <w:r>
        <w:t>))</w:t>
      </w:r>
    </w:p>
    <w:p>
      <w:pPr>
        <w:spacing w:before="0" w:after="0" w:line="408" w:lineRule="exact"/>
        <w:ind w:left="0" w:right="0" w:firstLine="0"/>
        <w:jc w:val="left"/>
        <w:tabs>
          <w:tab w:val="right" w:leader="none" w:pos="9936"/>
        </w:tabs>
      </w:pPr>
      <w:r>
        <w:tab/>
      </w:r>
      <w:r>
        <w:rPr>
          <w:u w:val="single"/>
        </w:rPr>
        <w:t xml:space="preserve">$146,638,000</w:t>
      </w:r>
    </w:p>
    <w:p>
      <w:pPr>
        <w:tabs>
          <w:tab w:val="right" w:leader="dot" w:pos="9936"/>
        </w:tabs>
        <w:ind w:left="0" w:right="0" w:firstLine="1440"/>
      </w:pPr>
      <w:r>
        <w:rPr/>
        <w:t xml:space="preserve">TOTAL APPROPRIATION</w:t>
      </w:r>
      <w:r>
        <w:tab/>
      </w:r>
      <w:r>
        <w:rPr>
          <w:strike/>
        </w:rPr>
        <w:t xml:space="preserve">$256,462,000</w:t>
      </w:r>
    </w:p>
    <w:p>
      <w:pPr>
        <w:spacing w:before="0" w:after="0" w:line="408" w:lineRule="exact"/>
        <w:ind w:left="0" w:right="0" w:firstLine="0"/>
        <w:jc w:val="left"/>
        <w:tabs>
          <w:tab w:val="right" w:leader="none" w:pos="9936"/>
        </w:tabs>
      </w:pPr>
      <w:r>
        <w:tab/>
      </w:r>
      <w:r>
        <w:rPr>
          <w:u w:val="single"/>
        </w:rPr>
        <w:t xml:space="preserve">$291,150,000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221</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$2,478,000</w:t>
      </w:r>
      <w:r>
        <w:t>))</w:t>
      </w:r>
    </w:p>
    <w:p>
      <w:pPr>
        <w:spacing w:before="0" w:after="0" w:line="408" w:lineRule="exact"/>
        <w:ind w:left="0" w:right="0" w:firstLine="0"/>
        <w:jc w:val="left"/>
        <w:tabs>
          <w:tab w:val="right" w:leader="none" w:pos="9936"/>
        </w:tabs>
      </w:pPr>
      <w:r>
        <w:tab/>
      </w:r>
      <w:r>
        <w:rPr>
          <w:u w:val="single"/>
        </w:rPr>
        <w:t xml:space="preserve">$2,451,000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$2,525,000</w:t>
      </w:r>
      <w:r>
        <w:t>))</w:t>
      </w:r>
    </w:p>
    <w:p>
      <w:pPr>
        <w:spacing w:before="0" w:after="0" w:line="408" w:lineRule="exact"/>
        <w:ind w:left="0" w:right="0" w:firstLine="0"/>
        <w:jc w:val="left"/>
        <w:tabs>
          <w:tab w:val="right" w:leader="none" w:pos="9936"/>
        </w:tabs>
      </w:pPr>
      <w:r>
        <w:tab/>
      </w:r>
      <w:r>
        <w:rPr>
          <w:u w:val="single"/>
        </w:rPr>
        <w:t xml:space="preserve">$2,567,000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$25,276,00</w:t>
      </w:r>
      <w:r>
        <w:t>))</w:t>
      </w:r>
    </w:p>
    <w:p>
      <w:pPr>
        <w:spacing w:before="0" w:after="0" w:line="408" w:lineRule="exact"/>
        <w:ind w:left="0" w:right="0" w:firstLine="0"/>
        <w:jc w:val="left"/>
        <w:tabs>
          <w:tab w:val="right" w:leader="none" w:pos="9936"/>
        </w:tabs>
      </w:pPr>
      <w:r>
        <w:tab/>
      </w:r>
      <w:r>
        <w:rPr>
          <w:u w:val="single"/>
        </w:rPr>
        <w:t xml:space="preserve">$25,282,000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$173,000</w:t>
      </w:r>
    </w:p>
    <w:p>
      <w:pPr>
        <w:tabs>
          <w:tab w:val="right" w:leader="dot" w:pos="9936"/>
        </w:tabs>
        <w:ind w:left="0" w:right="0" w:firstLine="1440"/>
      </w:pPr>
      <w:r>
        <w:rPr/>
        <w:t xml:space="preserve">TOTAL APPROPRIATION</w:t>
      </w:r>
      <w:r>
        <w:tab/>
      </w:r>
      <w:r>
        <w:rPr>
          <w:strike/>
        </w:rPr>
        <w:t xml:space="preserve">$30,339,000</w:t>
      </w:r>
    </w:p>
    <w:p>
      <w:pPr>
        <w:spacing w:before="0" w:after="0" w:line="408" w:lineRule="exact"/>
        <w:ind w:left="0" w:right="0" w:firstLine="0"/>
        <w:jc w:val="left"/>
        <w:tabs>
          <w:tab w:val="right" w:leader="none" w:pos="9936"/>
        </w:tabs>
      </w:pPr>
      <w:r>
        <w:tab/>
      </w:r>
      <w:r>
        <w:rPr>
          <w:u w:val="single"/>
        </w:rPr>
        <w:t xml:space="preserve">$30,533,000</w:t>
      </w:r>
    </w:p>
    <w:p>
      <w:pPr>
        <w:spacing w:before="120" w:after="0" w:line="408" w:lineRule="exact"/>
        <w:ind w:left="0" w:right="0" w:firstLine="576"/>
        <w:jc w:val="left"/>
      </w:pPr>
      <w:r>
        <w:rPr>
          <w:u w:val="single"/>
        </w:rPr>
        <w:t xml:space="preserve">The appropriations in this subsection are subject to the following conditions and limitations: $60,000 of the general fund</w:t>
      </w:r>
      <w:r>
        <w:rPr>
          <w:rFonts w:ascii="Times New Roman" w:hAnsi="Times New Roman"/>
          <w:u w:val="single"/>
        </w:rPr>
        <w:t xml:space="preserve">—</w:t>
      </w:r>
      <w:r>
        <w:rPr>
          <w:u w:val="single"/>
        </w:rPr>
        <w:t xml:space="preserve">state appropriation for fiscal year 2018 and $127,000 of the general fund</w:t>
      </w:r>
      <w:r>
        <w:rPr>
          <w:rFonts w:ascii="Times New Roman" w:hAnsi="Times New Roman"/>
          <w:u w:val="single"/>
        </w:rPr>
        <w:t xml:space="preserve">—</w:t>
      </w:r>
      <w:r>
        <w:rPr>
          <w:u w:val="single"/>
        </w:rPr>
        <w:t xml:space="preserve">state appropriation for fiscal year 2019 are provided solely for access to electronic magnification devices and supports, youth services that are not funded through the federal vocational rehabilitation grant, and funding to maintain access to printed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222</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$216,993,000</w:t>
      </w:r>
      <w:r>
        <w:t>))</w:t>
      </w:r>
    </w:p>
    <w:p>
      <w:pPr>
        <w:spacing w:before="0" w:after="0" w:line="408" w:lineRule="exact"/>
        <w:ind w:left="0" w:right="0" w:firstLine="0"/>
        <w:jc w:val="left"/>
        <w:tabs>
          <w:tab w:val="right" w:leader="none" w:pos="9936"/>
        </w:tabs>
      </w:pPr>
      <w:r>
        <w:tab/>
      </w:r>
      <w:r>
        <w:rPr>
          <w:u w:val="single"/>
        </w:rPr>
        <w:t xml:space="preserve">$209,266,000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$35,426,000</w:t>
      </w:r>
      <w:r>
        <w:t>))</w:t>
      </w:r>
    </w:p>
    <w:p>
      <w:pPr>
        <w:spacing w:before="0" w:after="0" w:line="408" w:lineRule="exact"/>
        <w:ind w:left="0" w:right="0" w:firstLine="0"/>
        <w:jc w:val="left"/>
        <w:tabs>
          <w:tab w:val="right" w:leader="none" w:pos="9936"/>
        </w:tabs>
      </w:pPr>
      <w:r>
        <w:tab/>
      </w:r>
      <w:r>
        <w:rPr>
          <w:u w:val="single"/>
        </w:rPr>
        <w:t xml:space="preserve">$35,416,000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$270,643,000</w:t>
      </w:r>
      <w:r>
        <w:t>))</w:t>
      </w:r>
    </w:p>
    <w:p>
      <w:pPr>
        <w:spacing w:before="0" w:after="0" w:line="408" w:lineRule="exact"/>
        <w:ind w:left="0" w:right="0" w:firstLine="0"/>
        <w:jc w:val="left"/>
        <w:tabs>
          <w:tab w:val="right" w:leader="none" w:pos="9936"/>
        </w:tabs>
      </w:pPr>
      <w:r>
        <w:tab/>
      </w:r>
      <w:r>
        <w:rPr>
          <w:u w:val="single"/>
        </w:rPr>
        <w:t xml:space="preserve">$268,112,000</w:t>
      </w:r>
    </w:p>
    <w:p>
      <w:pPr>
        <w:spacing w:before="0" w:after="0" w:line="408" w:lineRule="exact"/>
        <w:ind w:left="0" w:right="0" w:firstLine="0"/>
        <w:jc w:val="left"/>
        <w:tabs>
          <w:tab w:val="right" w:leader="dot" w:pos="9936"/>
        </w:tabs>
      </w:pPr>
      <w:pPr>
        <w:tabs>
          <w:tab w:val="right" w:leader="dot" w:pos="9360"/>
        </w:tabs>
      </w:pPr>
      <w:r>
        <w:rPr>
          <w:u w:val="single"/>
        </w:rPr>
        <w:t xml:space="preserve">Unemployment Compensation Administration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w:t>
      </w:r>
      <w:r>
        <w:tab/>
      </w:r>
      <w:r>
        <w:rPr>
          <w:u w:val="single"/>
        </w:rPr>
        <w:t xml:space="preserve">$23,000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$20,136,000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$53,555,000</w:t>
      </w:r>
      <w:r>
        <w:t>))</w:t>
      </w:r>
    </w:p>
    <w:p>
      <w:pPr>
        <w:spacing w:before="0" w:after="0" w:line="408" w:lineRule="exact"/>
        <w:ind w:left="0" w:right="0" w:firstLine="0"/>
        <w:jc w:val="left"/>
        <w:tabs>
          <w:tab w:val="right" w:leader="none" w:pos="9936"/>
        </w:tabs>
      </w:pPr>
      <w:r>
        <w:tab/>
      </w:r>
      <w:r>
        <w:rPr>
          <w:u w:val="single"/>
        </w:rPr>
        <w:t xml:space="preserve">$53,543,000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strike/>
        </w:rPr>
        <w:t xml:space="preserve">$679,003,000</w:t>
      </w:r>
    </w:p>
    <w:p>
      <w:pPr>
        <w:spacing w:before="0" w:after="0" w:line="408" w:lineRule="exact"/>
        <w:ind w:left="0" w:right="0" w:firstLine="0"/>
        <w:jc w:val="left"/>
        <w:tabs>
          <w:tab w:val="right" w:leader="none" w:pos="9936"/>
        </w:tabs>
      </w:pPr>
      <w:r>
        <w:tab/>
      </w:r>
      <w:r>
        <w:rPr>
          <w:u w:val="single"/>
        </w:rPr>
        <w:t xml:space="preserve">$668,496,000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223</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u w:val="single"/>
        </w:rPr>
        <w:t xml:space="preserve">The appropriations to the department of children, youth, and families in this act shall be expended for the programs and in the amounts specified in this act. To the extent that appropriations in this section are insufficient to fund actual expenditures in excess of caseload forecasts and utilization assumptions, the department,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$366,467,000</w:t>
      </w:r>
      <w:r>
        <w:t>))</w:t>
      </w:r>
    </w:p>
    <w:p>
      <w:pPr>
        <w:spacing w:before="0" w:after="0" w:line="408" w:lineRule="exact"/>
        <w:ind w:left="0" w:right="0" w:firstLine="0"/>
        <w:jc w:val="left"/>
        <w:tabs>
          <w:tab w:val="right" w:leader="none" w:pos="9936"/>
        </w:tabs>
      </w:pPr>
      <w:r>
        <w:tab/>
      </w:r>
      <w:r>
        <w:rPr>
          <w:u w:val="single"/>
        </w:rPr>
        <w:t xml:space="preserve">$361,564,000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$236,770,000</w:t>
      </w:r>
      <w:r>
        <w:t>))</w:t>
      </w:r>
    </w:p>
    <w:p>
      <w:pPr>
        <w:spacing w:before="0" w:after="0" w:line="408" w:lineRule="exact"/>
        <w:ind w:left="0" w:right="0" w:firstLine="0"/>
        <w:jc w:val="left"/>
        <w:tabs>
          <w:tab w:val="right" w:leader="none" w:pos="9936"/>
        </w:tabs>
      </w:pPr>
      <w:r>
        <w:tab/>
      </w:r>
      <w:r>
        <w:rPr>
          <w:u w:val="single"/>
        </w:rPr>
        <w:t xml:space="preserve">$246,471,000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$13,976,000</w:t>
      </w:r>
    </w:p>
    <w:p>
      <w:pPr>
        <w:tabs>
          <w:tab w:val="right" w:leader="dot" w:pos="9936"/>
        </w:tabs>
        <w:ind w:left="0" w:right="0" w:firstLine="1440"/>
      </w:pPr>
      <w:r>
        <w:rPr/>
        <w:t xml:space="preserve">TOTAL APPROPRIATION</w:t>
      </w:r>
      <w:r>
        <w:tab/>
      </w:r>
      <w:r>
        <w:rPr>
          <w:strike/>
        </w:rPr>
        <w:t xml:space="preserve">$605,716,000</w:t>
      </w:r>
    </w:p>
    <w:p>
      <w:pPr>
        <w:tabs>
          <w:tab w:val="right" w:leader="none" w:pos="9936"/>
        </w:tabs>
        <w:ind w:left="0" w:right="0" w:firstLine="1440"/>
      </w:pPr>
      <w:r>
        <w:tab/>
      </w:r>
      <w:r>
        <w:rPr>
          <w:u w:val="single"/>
        </w:rPr>
        <w:t xml:space="preserve">$624,490,000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w:t>
      </w:r>
      <w:r>
        <w:t>((</w:t>
      </w:r>
      <w:r>
        <w:rPr>
          <w:strike/>
        </w:rPr>
        <w:t xml:space="preserve">$3,600,000 of the general fund</w:t>
      </w:r>
      <w:r>
        <w:rPr>
          <w:rFonts w:ascii="Times New Roman" w:hAnsi="Times New Roman"/>
          <w:strike/>
        </w:rPr>
        <w:t xml:space="preserve">—</w:t>
      </w:r>
      <w:r>
        <w:rPr>
          <w:strike/>
        </w:rPr>
        <w:t xml:space="preserve">state appropriation for fiscal year 2019 is provided solely for state supplemental payments for the state maintenance of effort requirement to qualify for medicaid federal financial participation.</w:t>
      </w:r>
      <w:r>
        <w:t>))</w:t>
      </w:r>
      <w:r>
        <w:rPr/>
        <w:t xml:space="preserve"> </w:t>
      </w:r>
      <w:r>
        <w:rPr>
          <w:u w:val="single"/>
        </w:rPr>
        <w:t xml:space="preserve">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u w:val="single"/>
        </w:rPr>
        <w:t xml:space="preserve">(u) The appropriations in this section include sufficient funding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u w:val="single"/>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u w:val="single"/>
        </w:rPr>
        <w:t xml:space="preserve">(w) The appropriations in this section include sufficient funding for the implementation of Substitute Senate Bill No. 6309 (family assessment response).</w:t>
      </w:r>
    </w:p>
    <w:p>
      <w:pPr>
        <w:spacing w:before="0" w:after="0" w:line="408" w:lineRule="exact"/>
        <w:ind w:left="0" w:right="0" w:firstLine="576"/>
        <w:jc w:val="left"/>
      </w:pPr>
      <w:r>
        <w:rPr>
          <w:u w:val="single"/>
        </w:rPr>
        <w:t xml:space="preserve">(x) $692,000 of the general fund</w:t>
      </w:r>
      <w:r>
        <w:rPr>
          <w:rFonts w:ascii="Times New Roman" w:hAnsi="Times New Roman"/>
          <w:u w:val="single"/>
        </w:rPr>
        <w:t xml:space="preserve">—</w:t>
      </w:r>
      <w:r>
        <w:rPr>
          <w:u w:val="single"/>
        </w:rPr>
        <w:t xml:space="preserve">state appropriation for fiscal year 2019 and $487,000 of the general fund</w:t>
      </w:r>
      <w:r>
        <w:rPr>
          <w:rFonts w:ascii="Times New Roman" w:hAnsi="Times New Roman"/>
          <w:u w:val="single"/>
        </w:rPr>
        <w:t xml:space="preserve">—</w:t>
      </w:r>
      <w:r>
        <w:rPr>
          <w:u w:val="single"/>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u w:val="single"/>
        </w:rPr>
        <w:t xml:space="preserve">(y) $100,000 of the general fund—state appropriation for fiscal year 2019 is provided solely for implementation of Substitute Senate Bill No. 6013 (behavioral rehabilitation services). If the bill is not enacted by June 30, 2018, the amount provided in this subsection shall lapse.</w:t>
      </w:r>
    </w:p>
    <w:p>
      <w:pPr>
        <w:spacing w:before="0" w:after="0" w:line="408" w:lineRule="exact"/>
        <w:ind w:left="0" w:right="0" w:firstLine="576"/>
        <w:jc w:val="left"/>
      </w:pPr>
      <w:r>
        <w:rPr>
          <w:u w:val="single"/>
        </w:rPr>
        <w:t xml:space="preserve">(z) $87,000 of the general fund</w:t>
      </w:r>
      <w:r>
        <w:rPr>
          <w:rFonts w:ascii="Times New Roman" w:hAnsi="Times New Roman"/>
          <w:u w:val="single"/>
        </w:rPr>
        <w:t xml:space="preserve">—</w:t>
      </w:r>
      <w:r>
        <w:rPr>
          <w:u w:val="single"/>
        </w:rPr>
        <w:t xml:space="preserve">state appropriation for fiscal year 2019 and $38,000 of the general fund</w:t>
      </w:r>
      <w:r>
        <w:rPr>
          <w:rFonts w:ascii="Times New Roman" w:hAnsi="Times New Roman"/>
          <w:u w:val="single"/>
        </w:rPr>
        <w:t xml:space="preserve">—</w:t>
      </w:r>
      <w:r>
        <w:rPr>
          <w:u w:val="single"/>
        </w:rPr>
        <w:t xml:space="preserve">state appropriation are provided solely for implementation of Substitute Senate Bill No. 6222 (extended foster care eligibility). If the bill is not enacted by June 30, 2018, the amount provided in this subsection shall lapse.</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$126,721,000</w:t>
      </w:r>
      <w:r>
        <w:t>))</w:t>
      </w:r>
    </w:p>
    <w:p>
      <w:pPr>
        <w:spacing w:before="0" w:after="0" w:line="408" w:lineRule="exact"/>
        <w:ind w:left="0" w:right="0" w:firstLine="0"/>
        <w:jc w:val="left"/>
        <w:tabs>
          <w:tab w:val="right" w:leader="none" w:pos="9936"/>
        </w:tabs>
      </w:pPr>
      <w:r>
        <w:tab/>
      </w:r>
      <w:r>
        <w:rPr>
          <w:u w:val="single"/>
        </w:rPr>
        <w:t xml:space="preserve">$128,070,000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$148,179,000</w:t>
      </w:r>
      <w:r>
        <w:t>))</w:t>
      </w:r>
    </w:p>
    <w:p>
      <w:pPr>
        <w:spacing w:before="0" w:after="0" w:line="408" w:lineRule="exact"/>
        <w:ind w:left="0" w:right="0" w:firstLine="0"/>
        <w:jc w:val="left"/>
        <w:tabs>
          <w:tab w:val="right" w:leader="none" w:pos="9936"/>
        </w:tabs>
      </w:pPr>
      <w:r>
        <w:tab/>
      </w:r>
      <w:r>
        <w:rPr>
          <w:u w:val="single"/>
        </w:rPr>
        <w:t xml:space="preserve">$149,016,000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$3,191,000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$11,708,000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$343,991,000</w:t>
      </w:r>
    </w:p>
    <w:p>
      <w:pPr>
        <w:spacing w:before="0" w:after="0" w:line="408" w:lineRule="exact"/>
        <w:ind w:left="0" w:right="0" w:firstLine="0"/>
        <w:jc w:val="left"/>
        <w:tabs>
          <w:tab w:val="right" w:leader="none" w:pos="9936"/>
        </w:tabs>
      </w:pPr>
      <w:r>
        <w:tab/>
      </w:r>
      <w:r>
        <w:rPr>
          <w:u w:val="single"/>
        </w:rPr>
        <w:t xml:space="preserve">$346,645,000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t xml:space="preserve">(d)(i) </w:t>
      </w:r>
      <w:r>
        <w:t>((</w:t>
      </w:r>
      <w:r>
        <w:rPr>
          <w:strike/>
        </w:rPr>
        <w:t xml:space="preserve">$76,650,000</w:t>
      </w:r>
      <w:r>
        <w:t>))</w:t>
      </w:r>
      <w:r>
        <w:rPr/>
        <w:t xml:space="preserve"> </w:t>
      </w:r>
      <w:r>
        <w:rPr>
          <w:u w:val="single"/>
        </w:rPr>
        <w:t xml:space="preserve">$78,090,000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$2,522,000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w:t>
      </w:r>
      <w:r>
        <w:rPr>
          <w:u w:val="single"/>
        </w:rPr>
        <w:t xml:space="preserve">The department shall ensure that contracted providers pursue receipt of federal funding associated with the early support for infants and toddlers program.</w:t>
      </w:r>
      <w:r>
        <w:rPr/>
        <w:t xml:space="preserve"> Priority for services shall be given to children referred from the department.</w:t>
      </w:r>
    </w:p>
    <w:p>
      <w:pPr>
        <w:spacing w:before="0" w:after="0" w:line="408" w:lineRule="exact"/>
        <w:ind w:left="0" w:right="0" w:firstLine="576"/>
        <w:jc w:val="left"/>
      </w:pPr>
      <w:r>
        <w:rPr/>
        <w:t xml:space="preserve">(h) $45,359,000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t xml:space="preserve">$66,376,000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3rd sp.s. c 1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$485,000</w:t>
      </w:r>
      <w:r>
        <w:t>))</w:t>
      </w:r>
    </w:p>
    <w:p>
      <w:pPr>
        <w:spacing w:before="0" w:after="0" w:line="408" w:lineRule="exact"/>
        <w:ind w:left="0" w:right="0" w:firstLine="0"/>
        <w:jc w:val="left"/>
        <w:tabs>
          <w:tab w:val="right" w:leader="none" w:pos="9936"/>
        </w:tabs>
      </w:pPr>
      <w:r>
        <w:tab/>
      </w:r>
      <w:r>
        <w:rPr>
          <w:u w:val="single"/>
        </w:rPr>
        <w:t xml:space="preserve">$462,000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$507,000</w:t>
      </w:r>
      <w:r>
        <w:t>))</w:t>
      </w:r>
    </w:p>
    <w:p>
      <w:pPr>
        <w:spacing w:before="0" w:after="0" w:line="408" w:lineRule="exact"/>
        <w:ind w:left="0" w:right="0" w:firstLine="0"/>
        <w:jc w:val="left"/>
        <w:tabs>
          <w:tab w:val="right" w:leader="none" w:pos="9936"/>
        </w:tabs>
      </w:pPr>
      <w:r>
        <w:tab/>
      </w:r>
      <w:r>
        <w:rPr>
          <w:u w:val="single"/>
        </w:rPr>
        <w:t xml:space="preserve">$483,000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$960,000</w:t>
      </w:r>
      <w:r>
        <w:t>))</w:t>
      </w:r>
    </w:p>
    <w:p>
      <w:pPr>
        <w:spacing w:before="0" w:after="0" w:line="408" w:lineRule="exact"/>
        <w:ind w:left="0" w:right="0" w:firstLine="0"/>
        <w:jc w:val="left"/>
        <w:tabs>
          <w:tab w:val="right" w:leader="none" w:pos="9936"/>
        </w:tabs>
      </w:pPr>
      <w:r>
        <w:tab/>
      </w:r>
      <w:r>
        <w:rPr>
          <w:u w:val="single"/>
        </w:rPr>
        <w:t xml:space="preserve">$959,000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w:t>
      </w:r>
    </w:p>
    <w:p>
      <w:pPr>
        <w:tabs>
          <w:tab w:val="right" w:leader="dot" w:pos="9936"/>
        </w:tabs>
        <w:ind w:left="0" w:right="0" w:firstLine="1440"/>
      </w:pPr>
      <w:r>
        <w:rPr/>
        <w:t xml:space="preserve">TOTAL APPROPRIATION</w:t>
      </w:r>
      <w:r>
        <w:tab/>
      </w:r>
      <w:r>
        <w:rPr>
          <w:strike/>
        </w:rPr>
        <w:t xml:space="preserve">$1,984,000</w:t>
      </w:r>
    </w:p>
    <w:p>
      <w:pPr>
        <w:tabs>
          <w:tab w:val="right" w:leader="none" w:pos="9936"/>
        </w:tabs>
        <w:ind w:left="0" w:right="0" w:firstLine="1440"/>
      </w:pPr>
      <w:r>
        <w:tab/>
      </w:r>
      <w:r>
        <w:rPr>
          <w:u w:val="single"/>
        </w:rPr>
        <w:t xml:space="preserve">$1,982,000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$20,877,000</w:t>
      </w:r>
      <w:r>
        <w:t>))</w:t>
      </w:r>
    </w:p>
    <w:p>
      <w:pPr>
        <w:spacing w:before="0" w:after="0" w:line="408" w:lineRule="exact"/>
        <w:ind w:left="0" w:right="0" w:firstLine="0"/>
        <w:jc w:val="left"/>
        <w:tabs>
          <w:tab w:val="right" w:leader="none" w:pos="9936"/>
        </w:tabs>
      </w:pPr>
      <w:r>
        <w:tab/>
      </w:r>
      <w:r>
        <w:rPr>
          <w:u w:val="single"/>
        </w:rPr>
        <w:t xml:space="preserve">$19,714,000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$21,411,000</w:t>
      </w:r>
      <w:r>
        <w:t>))</w:t>
      </w:r>
    </w:p>
    <w:p>
      <w:pPr>
        <w:spacing w:before="0" w:after="0" w:line="408" w:lineRule="exact"/>
        <w:ind w:left="0" w:right="0" w:firstLine="0"/>
        <w:jc w:val="left"/>
        <w:tabs>
          <w:tab w:val="right" w:leader="none" w:pos="9936"/>
        </w:tabs>
      </w:pPr>
      <w:r>
        <w:tab/>
      </w:r>
      <w:r>
        <w:rPr>
          <w:u w:val="single"/>
        </w:rPr>
        <w:t xml:space="preserve">$21,953,000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$23,028,000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$13,736,000</w:t>
      </w:r>
      <w:r>
        <w:t>))</w:t>
      </w:r>
    </w:p>
    <w:p>
      <w:pPr>
        <w:spacing w:before="0" w:after="0" w:line="408" w:lineRule="exact"/>
        <w:ind w:left="0" w:right="0" w:firstLine="0"/>
        <w:jc w:val="left"/>
        <w:tabs>
          <w:tab w:val="right" w:leader="none" w:pos="9936"/>
        </w:tabs>
      </w:pPr>
      <w:r>
        <w:tab/>
      </w:r>
      <w:r>
        <w:rPr>
          <w:u w:val="single"/>
        </w:rPr>
        <w:t xml:space="preserve">$13,795,000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$1,872,000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$147,806,000</w:t>
      </w:r>
      <w:r>
        <w:t>))</w:t>
      </w:r>
    </w:p>
    <w:p>
      <w:pPr>
        <w:spacing w:before="0" w:after="0" w:line="408" w:lineRule="exact"/>
        <w:ind w:left="0" w:right="0" w:firstLine="0"/>
        <w:jc w:val="left"/>
        <w:tabs>
          <w:tab w:val="right" w:leader="none" w:pos="9936"/>
        </w:tabs>
      </w:pPr>
      <w:r>
        <w:tab/>
      </w:r>
      <w:r>
        <w:rPr>
          <w:u w:val="single"/>
        </w:rPr>
        <w:t xml:space="preserve">$149,093,000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$4,869,000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$44,119,000</w:t>
      </w:r>
      <w:r>
        <w:t>))</w:t>
      </w:r>
    </w:p>
    <w:p>
      <w:pPr>
        <w:spacing w:before="0" w:after="0" w:line="408" w:lineRule="exact"/>
        <w:ind w:left="0" w:right="0" w:firstLine="0"/>
        <w:jc w:val="left"/>
        <w:tabs>
          <w:tab w:val="right" w:leader="none" w:pos="9936"/>
        </w:tabs>
      </w:pPr>
      <w:r>
        <w:tab/>
      </w:r>
      <w:r>
        <w:rPr>
          <w:u w:val="single"/>
        </w:rPr>
        <w:t xml:space="preserve">$44,421,000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$3,635,000</w:t>
      </w:r>
      <w:r>
        <w:t>))</w:t>
      </w:r>
    </w:p>
    <w:p>
      <w:pPr>
        <w:spacing w:before="0" w:after="0" w:line="408" w:lineRule="exact"/>
        <w:ind w:left="0" w:right="0" w:firstLine="0"/>
        <w:jc w:val="left"/>
        <w:tabs>
          <w:tab w:val="right" w:leader="none" w:pos="9936"/>
        </w:tabs>
      </w:pPr>
      <w:r>
        <w:tab/>
      </w:r>
      <w:r>
        <w:rPr>
          <w:u w:val="single"/>
        </w:rPr>
        <w:t xml:space="preserve">$3,666,000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$41,259,000</w:t>
      </w:r>
      <w:r>
        <w:t>))</w:t>
      </w:r>
    </w:p>
    <w:p>
      <w:pPr>
        <w:spacing w:before="0" w:after="0" w:line="408" w:lineRule="exact"/>
        <w:ind w:left="0" w:right="0" w:firstLine="0"/>
        <w:jc w:val="left"/>
        <w:tabs>
          <w:tab w:val="right" w:leader="none" w:pos="9936"/>
        </w:tabs>
      </w:pPr>
      <w:r>
        <w:tab/>
      </w:r>
      <w:r>
        <w:rPr>
          <w:u w:val="single"/>
        </w:rPr>
        <w:t xml:space="preserve">$41,440,000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$6,466,000</w:t>
      </w:r>
      <w:r>
        <w:t>))</w:t>
      </w:r>
    </w:p>
    <w:p>
      <w:pPr>
        <w:spacing w:before="0" w:after="0" w:line="408" w:lineRule="exact"/>
        <w:ind w:left="0" w:right="0" w:firstLine="0"/>
        <w:jc w:val="left"/>
        <w:tabs>
          <w:tab w:val="right" w:leader="none" w:pos="9936"/>
        </w:tabs>
      </w:pPr>
      <w:r>
        <w:tab/>
      </w:r>
      <w:r>
        <w:rPr>
          <w:u w:val="single"/>
        </w:rPr>
        <w:t xml:space="preserve">$6,519,000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$18,170,000</w:t>
      </w:r>
      <w:r>
        <w:t>))</w:t>
      </w:r>
    </w:p>
    <w:p>
      <w:pPr>
        <w:spacing w:before="0" w:after="0" w:line="408" w:lineRule="exact"/>
        <w:ind w:left="0" w:right="0" w:firstLine="0"/>
        <w:jc w:val="left"/>
        <w:tabs>
          <w:tab w:val="right" w:leader="none" w:pos="9936"/>
        </w:tabs>
      </w:pPr>
      <w:r>
        <w:tab/>
      </w:r>
      <w:r>
        <w:rPr>
          <w:u w:val="single"/>
        </w:rPr>
        <w:t xml:space="preserve">$18,436,000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$3,437,000</w:t>
      </w:r>
      <w:r>
        <w:t>))</w:t>
      </w:r>
    </w:p>
    <w:p>
      <w:pPr>
        <w:spacing w:before="0" w:after="0" w:line="408" w:lineRule="exact"/>
        <w:ind w:left="0" w:right="0" w:firstLine="0"/>
        <w:jc w:val="left"/>
        <w:tabs>
          <w:tab w:val="right" w:leader="none" w:pos="9936"/>
        </w:tabs>
      </w:pPr>
      <w:r>
        <w:tab/>
      </w:r>
      <w:r>
        <w:rPr>
          <w:u w:val="single"/>
        </w:rPr>
        <w:t xml:space="preserve">$3,463,000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$8,469,000</w:t>
      </w:r>
      <w:r>
        <w:t>))</w:t>
      </w:r>
    </w:p>
    <w:p>
      <w:pPr>
        <w:spacing w:before="0" w:after="0" w:line="408" w:lineRule="exact"/>
        <w:ind w:left="0" w:right="0" w:firstLine="0"/>
        <w:jc w:val="left"/>
        <w:tabs>
          <w:tab w:val="right" w:leader="none" w:pos="9936"/>
        </w:tabs>
      </w:pPr>
      <w:r>
        <w:tab/>
      </w:r>
      <w:r>
        <w:rPr>
          <w:u w:val="single"/>
        </w:rPr>
        <w:t xml:space="preserve">$9,749,000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$3,787,000</w:t>
      </w:r>
      <w:r>
        <w:t>))</w:t>
      </w:r>
    </w:p>
    <w:p>
      <w:pPr>
        <w:spacing w:before="0" w:after="0" w:line="408" w:lineRule="exact"/>
        <w:ind w:left="0" w:right="0" w:firstLine="0"/>
        <w:jc w:val="left"/>
        <w:tabs>
          <w:tab w:val="right" w:leader="none" w:pos="9936"/>
        </w:tabs>
      </w:pPr>
      <w:r>
        <w:tab/>
      </w:r>
      <w:r>
        <w:rPr>
          <w:u w:val="single"/>
        </w:rPr>
        <w:t xml:space="preserve">$3,819,000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$3,601,000</w:t>
      </w:r>
    </w:p>
    <w:p>
      <w:pPr>
        <w:tabs>
          <w:tab w:val="right" w:leader="dot" w:pos="9936"/>
        </w:tabs>
        <w:ind w:left="0" w:right="0" w:firstLine="1440"/>
      </w:pPr>
      <w:r>
        <w:rPr/>
        <w:t xml:space="preserve">TOTAL APPROPRIATION</w:t>
      </w:r>
      <w:r>
        <w:tab/>
      </w:r>
      <w:r>
        <w:rPr>
          <w:strike/>
        </w:rPr>
        <w:t xml:space="preserve">$492,774,000</w:t>
      </w:r>
    </w:p>
    <w:p>
      <w:pPr>
        <w:tabs>
          <w:tab w:val="right" w:leader="none" w:pos="9936"/>
        </w:tabs>
        <w:ind w:left="0" w:right="0" w:firstLine="1440"/>
      </w:pPr>
      <w:r>
        <w:tab/>
      </w:r>
      <w:r>
        <w:rPr>
          <w:u w:val="single"/>
        </w:rPr>
        <w:t xml:space="preserve">$500,618,000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u w:val="single"/>
        </w:rPr>
        <w:t xml:space="preserve">(5) $180,000 of the general fund</w:t>
      </w:r>
      <w:r>
        <w:rPr>
          <w:rFonts w:ascii="Times New Roman" w:hAnsi="Times New Roman"/>
          <w:u w:val="single"/>
        </w:rPr>
        <w:t xml:space="preserve">—</w:t>
      </w:r>
      <w:r>
        <w:rPr>
          <w:u w:val="single"/>
        </w:rPr>
        <w:t xml:space="preserve">state appropriation for fiscal year 2019, $44,000 of the waste reduction, recycling and litter control account</w:t>
      </w:r>
      <w:r>
        <w:rPr>
          <w:rFonts w:ascii="Times New Roman" w:hAnsi="Times New Roman"/>
          <w:u w:val="single"/>
        </w:rPr>
        <w:t xml:space="preserve">—</w:t>
      </w:r>
      <w:r>
        <w:rPr>
          <w:u w:val="single"/>
        </w:rPr>
        <w:t xml:space="preserve">state appropriation, $720,000 of the state toxics control account</w:t>
      </w:r>
      <w:r>
        <w:rPr>
          <w:rFonts w:ascii="Times New Roman" w:hAnsi="Times New Roman"/>
          <w:u w:val="single"/>
        </w:rPr>
        <w:t xml:space="preserve">—</w:t>
      </w:r>
      <w:r>
        <w:rPr>
          <w:u w:val="single"/>
        </w:rPr>
        <w:t xml:space="preserve">state appropriation, $17,000 of the local toxics control account</w:t>
      </w:r>
      <w:r>
        <w:rPr>
          <w:rFonts w:ascii="Times New Roman" w:hAnsi="Times New Roman"/>
          <w:u w:val="single"/>
        </w:rPr>
        <w:t xml:space="preserve">—</w:t>
      </w:r>
      <w:r>
        <w:rPr>
          <w:u w:val="single"/>
        </w:rPr>
        <w:t xml:space="preserve">state appropriation, $220,000 of the water quality permit account</w:t>
      </w:r>
      <w:r>
        <w:rPr>
          <w:rFonts w:ascii="Times New Roman" w:hAnsi="Times New Roman"/>
          <w:u w:val="single"/>
        </w:rPr>
        <w:t xml:space="preserve">—</w:t>
      </w:r>
      <w:r>
        <w:rPr>
          <w:u w:val="single"/>
        </w:rPr>
        <w:t xml:space="preserve">state appropriation, $23,000 of the underground storage tank account</w:t>
      </w:r>
      <w:r>
        <w:rPr>
          <w:rFonts w:ascii="Times New Roman" w:hAnsi="Times New Roman"/>
          <w:u w:val="single"/>
        </w:rPr>
        <w:t xml:space="preserve">—</w:t>
      </w:r>
      <w:r>
        <w:rPr>
          <w:u w:val="single"/>
        </w:rPr>
        <w:t xml:space="preserve">state appropriation, $132,000 of the environmental legacy stewardship account</w:t>
      </w:r>
      <w:r>
        <w:rPr>
          <w:rFonts w:ascii="Times New Roman" w:hAnsi="Times New Roman"/>
          <w:u w:val="single"/>
        </w:rPr>
        <w:t xml:space="preserve">—</w:t>
      </w:r>
      <w:r>
        <w:rPr>
          <w:u w:val="single"/>
        </w:rPr>
        <w:t xml:space="preserve">state appropriation, $39,000 of the hazardous waste assistance account</w:t>
      </w:r>
      <w:r>
        <w:rPr>
          <w:rFonts w:ascii="Times New Roman" w:hAnsi="Times New Roman"/>
          <w:u w:val="single"/>
        </w:rPr>
        <w:t xml:space="preserve">—</w:t>
      </w:r>
      <w:r>
        <w:rPr>
          <w:u w:val="single"/>
        </w:rPr>
        <w:t xml:space="preserve">state appropriation, $86,000 of the radioactive mixed waste account</w:t>
      </w:r>
      <w:r>
        <w:rPr>
          <w:rFonts w:ascii="Times New Roman" w:hAnsi="Times New Roman"/>
          <w:u w:val="single"/>
        </w:rPr>
        <w:t xml:space="preserve">—</w:t>
      </w:r>
      <w:r>
        <w:rPr>
          <w:u w:val="single"/>
        </w:rPr>
        <w:t xml:space="preserve">state appropriation, $18,000 of the air pollution control account</w:t>
      </w:r>
      <w:r>
        <w:rPr>
          <w:rFonts w:ascii="Times New Roman" w:hAnsi="Times New Roman"/>
          <w:u w:val="single"/>
        </w:rPr>
        <w:t xml:space="preserve">—</w:t>
      </w:r>
      <w:r>
        <w:rPr>
          <w:u w:val="single"/>
        </w:rPr>
        <w:t xml:space="preserve">state appropriation, $41,000 of the oil spill prevention account</w:t>
      </w:r>
      <w:r>
        <w:rPr>
          <w:rFonts w:ascii="Times New Roman" w:hAnsi="Times New Roman"/>
          <w:u w:val="single"/>
        </w:rPr>
        <w:t xml:space="preserve">—</w:t>
      </w:r>
      <w:r>
        <w:rPr>
          <w:u w:val="single"/>
        </w:rPr>
        <w:t xml:space="preserve">state appropriation, and $23,000 of the air operating permit account</w:t>
      </w:r>
      <w:r>
        <w:rPr>
          <w:rFonts w:ascii="Times New Roman" w:hAnsi="Times New Roman"/>
          <w:u w:val="single"/>
        </w:rPr>
        <w:t xml:space="preserve">—</w:t>
      </w:r>
      <w:r>
        <w:rPr>
          <w:u w:val="single"/>
        </w:rPr>
        <w:t xml:space="preserve">state appropriation are provided solely for modernizing and migrating the department of ecology's business applications from an agency-based data center to the state data center or a cloud environment.</w:t>
      </w:r>
    </w:p>
    <w:p>
      <w:pPr>
        <w:spacing w:before="0" w:after="0" w:line="408" w:lineRule="exact"/>
        <w:ind w:left="0" w:right="0" w:firstLine="576"/>
        <w:jc w:val="left"/>
      </w:pPr>
      <w:r>
        <w:rPr>
          <w:u w:val="single"/>
        </w:rPr>
        <w:t xml:space="preserve">(6) $57,000 of the general fund</w:t>
      </w:r>
      <w:r>
        <w:rPr>
          <w:rFonts w:ascii="Times New Roman" w:hAnsi="Times New Roman"/>
          <w:u w:val="single"/>
        </w:rPr>
        <w:t xml:space="preserve">—</w:t>
      </w:r>
      <w:r>
        <w:rPr>
          <w:u w:val="single"/>
        </w:rPr>
        <w:t xml:space="preserve">state appropriation for fiscal year 2018 and $137,000 of the general fund</w:t>
      </w:r>
      <w:r>
        <w:rPr>
          <w:rFonts w:ascii="Times New Roman" w:hAnsi="Times New Roman"/>
          <w:u w:val="single"/>
        </w:rPr>
        <w:t xml:space="preserve">—</w:t>
      </w:r>
      <w:r>
        <w:rPr>
          <w:u w:val="single"/>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u w:val="single"/>
        </w:rPr>
        <w:t xml:space="preserve">(7) $81,000 of the oil spill prevention account</w:t>
      </w:r>
      <w:r>
        <w:rPr>
          <w:rFonts w:ascii="Times New Roman" w:hAnsi="Times New Roman"/>
          <w:u w:val="single"/>
        </w:rPr>
        <w:t xml:space="preserve">—</w:t>
      </w:r>
      <w:r>
        <w:rPr>
          <w:u w:val="single"/>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u w:val="single"/>
        </w:rPr>
        <w:t xml:space="preserve">(8) $11,000 of the general fund</w:t>
      </w:r>
      <w:r>
        <w:rPr>
          <w:rFonts w:ascii="Times New Roman" w:hAnsi="Times New Roman"/>
          <w:u w:val="single"/>
        </w:rPr>
        <w:t xml:space="preserve">—</w:t>
      </w:r>
      <w:r>
        <w:rPr>
          <w:u w:val="single"/>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u w:val="single"/>
        </w:rPr>
        <w:t xml:space="preserve">(9) $190,000 of the general fund</w:t>
      </w:r>
      <w:r>
        <w:rPr>
          <w:rFonts w:ascii="Times New Roman" w:hAnsi="Times New Roman"/>
          <w:u w:val="single"/>
        </w:rPr>
        <w:t xml:space="preserve">—</w:t>
      </w:r>
      <w:r>
        <w:rPr>
          <w:u w:val="single"/>
        </w:rPr>
        <w:t xml:space="preserve">state appropriation for fiscal year 2018, $1,707,000 of the general fund</w:t>
      </w:r>
      <w:r>
        <w:rPr>
          <w:rFonts w:ascii="Times New Roman" w:hAnsi="Times New Roman"/>
          <w:u w:val="single"/>
        </w:rPr>
        <w:t xml:space="preserve">—</w:t>
      </w:r>
      <w:r>
        <w:rPr>
          <w:u w:val="single"/>
        </w:rPr>
        <w:t xml:space="preserve">state appropriation for fiscal year 2019, and $2,000,000 of the flood control assistance account</w:t>
      </w:r>
      <w:r>
        <w:rPr>
          <w:rFonts w:ascii="Times New Roman" w:hAnsi="Times New Roman"/>
          <w:u w:val="single"/>
        </w:rPr>
        <w:t xml:space="preserve">—</w:t>
      </w:r>
      <w:r>
        <w:rPr>
          <w:u w:val="single"/>
        </w:rPr>
        <w:t xml:space="preserve">state appropriation are provided solely for the department to establish watershed restoration and enhancement committees in fifteen watersheds, adopt rules, fund water use mitigation projects, create a water-metering pilot project, and provide information to a joint legislative task force, as specified in chapter 1, Laws of 2018 (Engrossed Substitute Senate Bill No. 6091, water availability).</w:t>
      </w:r>
    </w:p>
    <w:p>
      <w:pPr>
        <w:spacing w:before="0" w:after="0" w:line="408" w:lineRule="exact"/>
        <w:ind w:left="0" w:right="0" w:firstLine="576"/>
        <w:jc w:val="left"/>
      </w:pPr>
      <w:r>
        <w:rPr>
          <w:u w:val="single"/>
        </w:rPr>
        <w:t xml:space="preserve">(10) $73,000 of the state toxics control account</w:t>
      </w:r>
      <w:r>
        <w:rPr>
          <w:rFonts w:ascii="Times New Roman" w:hAnsi="Times New Roman"/>
          <w:u w:val="single"/>
        </w:rPr>
        <w:t xml:space="preserve">—</w:t>
      </w:r>
      <w:r>
        <w:rPr>
          <w:u w:val="single"/>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u w:val="single"/>
        </w:rPr>
        <w:t xml:space="preserve">(11) $1,143,000 of the oil spill prevention account</w:t>
      </w:r>
      <w:r>
        <w:rPr>
          <w:rFonts w:ascii="Times New Roman" w:hAnsi="Times New Roman"/>
          <w:u w:val="single"/>
        </w:rPr>
        <w:t xml:space="preserve">—</w:t>
      </w:r>
      <w:r>
        <w:rPr>
          <w:u w:val="single"/>
        </w:rPr>
        <w:t xml:space="preserve">state appropriation is provided solely for implementing the provisions of Second Substitute Senate Bill No. 6269 (strengthening oil transportation safety).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$9,645,000</w:t>
      </w:r>
      <w:r>
        <w:t>))</w:t>
      </w:r>
    </w:p>
    <w:p>
      <w:pPr>
        <w:spacing w:before="0" w:after="0" w:line="408" w:lineRule="exact"/>
        <w:ind w:left="0" w:right="0" w:firstLine="0"/>
        <w:jc w:val="left"/>
        <w:tabs>
          <w:tab w:val="right" w:leader="none" w:pos="9936"/>
        </w:tabs>
      </w:pPr>
      <w:r>
        <w:tab/>
      </w:r>
      <w:r>
        <w:rPr>
          <w:u w:val="single"/>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$9,945,000</w:t>
      </w:r>
      <w:r>
        <w:t>))</w:t>
      </w:r>
    </w:p>
    <w:p>
      <w:pPr>
        <w:spacing w:before="0" w:after="0" w:line="408" w:lineRule="exact"/>
        <w:ind w:left="0" w:right="0" w:firstLine="0"/>
        <w:jc w:val="left"/>
        <w:tabs>
          <w:tab w:val="right" w:leader="none" w:pos="9936"/>
        </w:tabs>
      </w:pPr>
      <w:r>
        <w:tab/>
      </w:r>
      <w:r>
        <w:rPr>
          <w:u w:val="single"/>
        </w:rPr>
        <w:t xml:space="preserve">$9,388,000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$6,981,000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$232,000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t>((</w:t>
      </w:r>
      <w:r>
        <w:rPr>
          <w:strike/>
        </w:rPr>
        <w:t xml:space="preserve">Outdoor Education and Recreation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$1,500,000</w:t>
      </w:r>
      <w:r>
        <w:t>))</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$124,759,000</w:t>
      </w:r>
      <w:r>
        <w:t>))</w:t>
      </w:r>
    </w:p>
    <w:p>
      <w:pPr>
        <w:spacing w:before="0" w:after="0" w:line="408" w:lineRule="exact"/>
        <w:ind w:left="0" w:right="0" w:firstLine="0"/>
        <w:jc w:val="left"/>
        <w:tabs>
          <w:tab w:val="right" w:leader="none" w:pos="9936"/>
        </w:tabs>
      </w:pPr>
      <w:r>
        <w:tab/>
      </w:r>
      <w:r>
        <w:rPr>
          <w:u w:val="single"/>
        </w:rPr>
        <w:t xml:space="preserve">$125,374,000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$1,498,000</w:t>
      </w:r>
    </w:p>
    <w:p>
      <w:pPr>
        <w:tabs>
          <w:tab w:val="right" w:leader="dot" w:pos="9936"/>
        </w:tabs>
        <w:ind w:left="0" w:right="0" w:firstLine="1440"/>
      </w:pPr>
      <w:r>
        <w:rPr/>
        <w:t xml:space="preserve">TOTAL APPROPRIATION</w:t>
      </w:r>
      <w:r>
        <w:tab/>
      </w:r>
      <w:r>
        <w:rPr>
          <w:strike/>
        </w:rPr>
        <w:t xml:space="preserve">$162,723,000</w:t>
      </w:r>
    </w:p>
    <w:p>
      <w:pPr>
        <w:tabs>
          <w:tab w:val="right" w:leader="none" w:pos="9936"/>
        </w:tabs>
        <w:ind w:left="0" w:right="0" w:firstLine="1440"/>
      </w:pPr>
      <w:r>
        <w:tab/>
      </w:r>
      <w:r>
        <w:rPr>
          <w:u w:val="single"/>
        </w:rPr>
        <w:t xml:space="preserve">$162,389,000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w:t>
      </w:r>
      <w:r>
        <w:t>((</w:t>
      </w:r>
      <w:r>
        <w:rPr>
          <w:strike/>
        </w:rPr>
        <w:t xml:space="preserve">$500,000 of the outdoor education and recreation account</w:t>
      </w:r>
      <w:r>
        <w:rPr>
          <w:rFonts w:ascii="Times New Roman" w:hAnsi="Times New Roman"/>
          <w:strike/>
        </w:rPr>
        <w:t xml:space="preserve">—</w:t>
      </w:r>
      <w:r>
        <w:rPr>
          <w:strike/>
        </w:rPr>
        <w:t xml:space="preserve">state appropriation is provided solely for the commission to partner with organizations that have at least one veteran on staff in implementation of the no child left inside program.</w:t>
      </w:r>
    </w:p>
    <w:p>
      <w:pPr>
        <w:spacing w:before="0" w:after="0" w:line="408" w:lineRule="exact"/>
        <w:ind w:left="0" w:right="0" w:firstLine="576"/>
        <w:jc w:val="left"/>
      </w:pPr>
      <w:r>
        <w:rPr>
          <w:strike/>
        </w:rPr>
        <w:t xml:space="preserve">(5)</w:t>
      </w:r>
      <w:r>
        <w:t>))</w:t>
      </w:r>
      <w:r>
        <w:rPr/>
        <w:t xml:space="preserve">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u w:val="single"/>
        </w:rPr>
        <w:t xml:space="preserve">(5) $100,000 of the general fund</w:t>
      </w:r>
      <w:r>
        <w:rPr>
          <w:rFonts w:ascii="Times New Roman" w:hAnsi="Times New Roman"/>
          <w:u w:val="single"/>
        </w:rPr>
        <w:t xml:space="preserve">—</w:t>
      </w:r>
      <w:r>
        <w:rPr>
          <w:u w:val="single"/>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304</w:t>
      </w:r>
      <w:r>
        <w:rPr/>
        <w:t xml:space="preserve">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$1,398,000</w:t>
      </w:r>
      <w:r>
        <w:t>))</w:t>
      </w:r>
    </w:p>
    <w:p>
      <w:pPr>
        <w:spacing w:before="0" w:after="0" w:line="408" w:lineRule="exact"/>
        <w:ind w:left="0" w:right="0" w:firstLine="0"/>
        <w:jc w:val="left"/>
        <w:tabs>
          <w:tab w:val="right" w:leader="none" w:pos="9936"/>
        </w:tabs>
      </w:pPr>
      <w:r>
        <w:tab/>
      </w:r>
      <w:r>
        <w:rPr>
          <w:u w:val="single"/>
        </w:rPr>
        <w:t xml:space="preserve">$1,483,000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$3,615,000</w:t>
      </w:r>
      <w:r>
        <w:t>))</w:t>
      </w:r>
    </w:p>
    <w:p>
      <w:pPr>
        <w:spacing w:before="0" w:after="0" w:line="408" w:lineRule="exact"/>
        <w:ind w:left="0" w:right="0" w:firstLine="0"/>
        <w:jc w:val="left"/>
        <w:tabs>
          <w:tab w:val="right" w:leader="none" w:pos="9936"/>
        </w:tabs>
      </w:pPr>
      <w:r>
        <w:tab/>
      </w:r>
      <w:r>
        <w:rPr>
          <w:u w:val="single"/>
        </w:rPr>
        <w:t xml:space="preserve">$3,614,000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$80,000</w:t>
      </w:r>
    </w:p>
    <w:p>
      <w:pPr>
        <w:tabs>
          <w:tab w:val="right" w:leader="dot" w:pos="9936"/>
        </w:tabs>
        <w:ind w:left="0" w:right="0" w:firstLine="1440"/>
      </w:pPr>
      <w:r>
        <w:rPr/>
        <w:t xml:space="preserve">TOTAL APPROPRIATION</w:t>
      </w:r>
      <w:r>
        <w:tab/>
      </w:r>
      <w:r>
        <w:rPr>
          <w:strike/>
        </w:rPr>
        <w:t xml:space="preserve">$11,710,000</w:t>
      </w:r>
    </w:p>
    <w:p>
      <w:pPr>
        <w:tabs>
          <w:tab w:val="right" w:leader="none" w:pos="9936"/>
        </w:tabs>
        <w:ind w:left="0" w:right="0" w:firstLine="1440"/>
      </w:pPr>
      <w:r>
        <w:tab/>
      </w:r>
      <w:r>
        <w:rPr>
          <w:u w:val="single"/>
        </w:rPr>
        <w:t xml:space="preserve">$11,834,000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 </w:t>
      </w:r>
      <w:r>
        <w:rPr>
          <w:u w:val="single"/>
        </w:rPr>
        <w:t xml:space="preserve">The board shall amend the grant to specify that all assessment activities conducted as a result of this subsection must be coordinated with the United States Navy.</w:t>
      </w:r>
    </w:p>
    <w:p>
      <w:pPr>
        <w:spacing w:before="0" w:after="0" w:line="408" w:lineRule="exact"/>
        <w:ind w:left="0" w:right="0" w:firstLine="576"/>
        <w:jc w:val="left"/>
      </w:pPr>
      <w:r>
        <w:rPr>
          <w:u w:val="single"/>
        </w:rPr>
        <w:t xml:space="preserve">(3) $125,000 of the general fund</w:t>
      </w:r>
      <w:r>
        <w:rPr>
          <w:rFonts w:ascii="Times New Roman" w:hAnsi="Times New Roman"/>
          <w:u w:val="single"/>
        </w:rPr>
        <w:t xml:space="preserve">—</w:t>
      </w:r>
      <w:r>
        <w:rPr>
          <w:u w:val="single"/>
        </w:rPr>
        <w:t xml:space="preserve">state appropriation for fiscal year 2019 is provided solely for the board to conduct a study of bicycling, walking, and hiking behavior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$2,318,000</w:t>
      </w:r>
      <w:r>
        <w:t>))</w:t>
      </w:r>
    </w:p>
    <w:p>
      <w:pPr>
        <w:spacing w:before="0" w:after="0" w:line="408" w:lineRule="exact"/>
        <w:ind w:left="0" w:right="0" w:firstLine="0"/>
        <w:jc w:val="left"/>
        <w:tabs>
          <w:tab w:val="right" w:leader="none" w:pos="9936"/>
        </w:tabs>
      </w:pPr>
      <w:r>
        <w:tab/>
      </w:r>
      <w:r>
        <w:rPr>
          <w:u w:val="single"/>
        </w:rPr>
        <w:t xml:space="preserve">$2,190,000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$2,375,000</w:t>
      </w:r>
      <w:r>
        <w:t>))</w:t>
      </w:r>
    </w:p>
    <w:p>
      <w:pPr>
        <w:spacing w:before="0" w:after="0" w:line="408" w:lineRule="exact"/>
        <w:ind w:left="0" w:right="0" w:firstLine="0"/>
        <w:jc w:val="left"/>
        <w:tabs>
          <w:tab w:val="right" w:leader="none" w:pos="9936"/>
        </w:tabs>
      </w:pPr>
      <w:r>
        <w:tab/>
      </w:r>
      <w:r>
        <w:rPr>
          <w:u w:val="single"/>
        </w:rPr>
        <w:t xml:space="preserve">$2,247,000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$255,000</w:t>
      </w:r>
    </w:p>
    <w:p>
      <w:pPr>
        <w:tabs>
          <w:tab w:val="right" w:leader="dot" w:pos="9936"/>
        </w:tabs>
        <w:ind w:left="0" w:right="0" w:firstLine="1440"/>
      </w:pPr>
      <w:r>
        <w:rPr/>
        <w:t xml:space="preserve">TOTAL APPROPRIATION</w:t>
      </w:r>
      <w:r>
        <w:tab/>
      </w:r>
      <w:r>
        <w:rPr>
          <w:strike/>
        </w:rPr>
        <w:t xml:space="preserve">$4,693,000</w:t>
      </w:r>
    </w:p>
    <w:p>
      <w:pPr>
        <w:tabs>
          <w:tab w:val="right" w:leader="none" w:pos="9936"/>
        </w:tabs>
        <w:ind w:left="0" w:right="0" w:firstLine="1440"/>
      </w:pPr>
      <w:r>
        <w:tab/>
      </w:r>
      <w:r>
        <w:rPr>
          <w:u w:val="single"/>
        </w:rPr>
        <w:t xml:space="preserve">$4,692,000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$7,301,000</w:t>
      </w:r>
      <w:r>
        <w:t>))</w:t>
      </w:r>
    </w:p>
    <w:p>
      <w:pPr>
        <w:spacing w:before="0" w:after="0" w:line="408" w:lineRule="exact"/>
        <w:ind w:left="0" w:right="0" w:firstLine="0"/>
        <w:jc w:val="left"/>
        <w:tabs>
          <w:tab w:val="right" w:leader="none" w:pos="9936"/>
        </w:tabs>
      </w:pPr>
      <w:r>
        <w:tab/>
      </w:r>
      <w:r>
        <w:rPr>
          <w:u w:val="single"/>
        </w:rPr>
        <w:t xml:space="preserve">$7,174,000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$7,264,000</w:t>
      </w:r>
      <w:r>
        <w:t>))</w:t>
      </w:r>
    </w:p>
    <w:p>
      <w:pPr>
        <w:spacing w:before="0" w:after="0" w:line="408" w:lineRule="exact"/>
        <w:ind w:left="0" w:right="0" w:firstLine="0"/>
        <w:jc w:val="left"/>
        <w:tabs>
          <w:tab w:val="right" w:leader="none" w:pos="9936"/>
        </w:tabs>
      </w:pPr>
      <w:r>
        <w:tab/>
      </w:r>
      <w:r>
        <w:rPr>
          <w:u w:val="single"/>
        </w:rPr>
        <w:t xml:space="preserve">$7,136,000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$254,000</w:t>
      </w:r>
    </w:p>
    <w:p>
      <w:pPr>
        <w:tabs>
          <w:tab w:val="right" w:leader="dot" w:pos="9936"/>
        </w:tabs>
        <w:ind w:left="0" w:right="0" w:firstLine="1440"/>
      </w:pPr>
      <w:r>
        <w:rPr/>
        <w:t xml:space="preserve">TOTAL APPROPRIATION</w:t>
      </w:r>
      <w:r>
        <w:tab/>
      </w:r>
      <w:r>
        <w:rPr>
          <w:strike/>
        </w:rPr>
        <w:t xml:space="preserve">$25,486,000</w:t>
      </w:r>
    </w:p>
    <w:p>
      <w:pPr>
        <w:tabs>
          <w:tab w:val="right" w:leader="none" w:pos="9936"/>
        </w:tabs>
        <w:ind w:left="0" w:right="0" w:firstLine="1440"/>
      </w:pPr>
      <w:r>
        <w:tab/>
      </w:r>
      <w:r>
        <w:rPr>
          <w:u w:val="single"/>
        </w:rPr>
        <w:t xml:space="preserve">$25,485,000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2018.</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$125,000 in each fiscal year is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$46,860,000</w:t>
      </w:r>
      <w:r>
        <w:t>))</w:t>
      </w:r>
    </w:p>
    <w:p>
      <w:pPr>
        <w:spacing w:before="0" w:after="0" w:line="408" w:lineRule="exact"/>
        <w:ind w:left="0" w:right="0" w:firstLine="0"/>
        <w:jc w:val="left"/>
        <w:tabs>
          <w:tab w:val="right" w:leader="none" w:pos="9936"/>
        </w:tabs>
      </w:pPr>
      <w:r>
        <w:tab/>
      </w:r>
      <w:r>
        <w:rPr>
          <w:u w:val="single"/>
        </w:rPr>
        <w:t xml:space="preserve">$45,189,000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$46,483,000</w:t>
      </w:r>
      <w:r>
        <w:t>))</w:t>
      </w:r>
    </w:p>
    <w:p>
      <w:pPr>
        <w:spacing w:before="0" w:after="0" w:line="408" w:lineRule="exact"/>
        <w:ind w:left="0" w:right="0" w:firstLine="0"/>
        <w:jc w:val="left"/>
        <w:tabs>
          <w:tab w:val="right" w:leader="none" w:pos="9936"/>
        </w:tabs>
      </w:pPr>
      <w:r>
        <w:tab/>
      </w:r>
      <w:r>
        <w:rPr>
          <w:u w:val="single"/>
        </w:rPr>
        <w:t xml:space="preserve">$47,414,000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$118,809,000</w:t>
      </w:r>
      <w:r>
        <w:t>))</w:t>
      </w:r>
    </w:p>
    <w:p>
      <w:pPr>
        <w:spacing w:before="0" w:after="0" w:line="408" w:lineRule="exact"/>
        <w:ind w:left="0" w:right="0" w:firstLine="0"/>
        <w:jc w:val="left"/>
        <w:tabs>
          <w:tab w:val="right" w:leader="none" w:pos="9936"/>
        </w:tabs>
      </w:pPr>
      <w:r>
        <w:tab/>
      </w:r>
      <w:r>
        <w:rPr>
          <w:u w:val="single"/>
        </w:rPr>
        <w:t xml:space="preserve">$130,476,000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$63,920,000</w:t>
      </w:r>
      <w:r>
        <w:t>))</w:t>
      </w:r>
    </w:p>
    <w:p>
      <w:pPr>
        <w:spacing w:before="0" w:after="0" w:line="408" w:lineRule="exact"/>
        <w:ind w:left="0" w:right="0" w:firstLine="0"/>
        <w:jc w:val="left"/>
        <w:tabs>
          <w:tab w:val="right" w:leader="none" w:pos="9936"/>
        </w:tabs>
      </w:pPr>
      <w:r>
        <w:tab/>
      </w:r>
      <w:r>
        <w:rPr>
          <w:u w:val="single"/>
        </w:rPr>
        <w:t xml:space="preserve">$63,988,000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$437,000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$10,460,000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$3,122,000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$2,773,000</w:t>
      </w:r>
      <w:r>
        <w:t>))</w:t>
      </w:r>
    </w:p>
    <w:p>
      <w:pPr>
        <w:spacing w:before="0" w:after="0" w:line="408" w:lineRule="exact"/>
        <w:ind w:left="0" w:right="0" w:firstLine="0"/>
        <w:jc w:val="left"/>
        <w:tabs>
          <w:tab w:val="right" w:leader="none" w:pos="9936"/>
        </w:tabs>
      </w:pPr>
      <w:r>
        <w:tab/>
      </w:r>
      <w:r>
        <w:rPr>
          <w:u w:val="single"/>
        </w:rPr>
        <w:t xml:space="preserve">$2,668,000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$118,033,000</w:t>
      </w:r>
      <w:r>
        <w:t>))</w:t>
      </w:r>
    </w:p>
    <w:p>
      <w:pPr>
        <w:spacing w:before="0" w:after="0" w:line="408" w:lineRule="exact"/>
        <w:ind w:left="0" w:right="0" w:firstLine="0"/>
        <w:jc w:val="left"/>
        <w:tabs>
          <w:tab w:val="right" w:leader="none" w:pos="9936"/>
        </w:tabs>
      </w:pPr>
      <w:r>
        <w:tab/>
      </w:r>
      <w:r>
        <w:rPr>
          <w:u w:val="single"/>
        </w:rPr>
        <w:t xml:space="preserve">$117,903,000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$71,000</w:t>
      </w:r>
      <w:r>
        <w:t>))</w:t>
      </w:r>
    </w:p>
    <w:p>
      <w:pPr>
        <w:spacing w:before="0" w:after="0" w:line="408" w:lineRule="exact"/>
        <w:ind w:left="0" w:right="0" w:firstLine="0"/>
        <w:jc w:val="left"/>
        <w:tabs>
          <w:tab w:val="right" w:leader="none" w:pos="9936"/>
        </w:tabs>
      </w:pPr>
      <w:r>
        <w:tab/>
      </w:r>
      <w:r>
        <w:rPr>
          <w:u w:val="single"/>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w:t>
      </w:r>
      <w:r>
        <w:rPr>
          <w:u w:val="single"/>
        </w:rPr>
        <w:t xml:space="preserve">and Biofouling</w:t>
      </w:r>
      <w:r>
        <w:rPr/>
        <w:t xml:space="preserve">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$690,000</w:t>
      </w:r>
      <w:r>
        <w:t>))</w:t>
      </w:r>
    </w:p>
    <w:p>
      <w:pPr>
        <w:spacing w:before="0" w:after="0" w:line="408" w:lineRule="exact"/>
        <w:ind w:left="0" w:right="0" w:firstLine="0"/>
        <w:jc w:val="left"/>
        <w:tabs>
          <w:tab w:val="right" w:leader="none" w:pos="9936"/>
        </w:tabs>
      </w:pP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$5,178,000</w:t>
      </w:r>
    </w:p>
    <w:p>
      <w:pPr>
        <w:tabs>
          <w:tab w:val="right" w:leader="dot" w:pos="9936"/>
        </w:tabs>
        <w:ind w:left="0" w:right="0" w:firstLine="1440"/>
      </w:pPr>
      <w:r>
        <w:rPr/>
        <w:t xml:space="preserve">TOTAL APPROPRIATION</w:t>
      </w:r>
      <w:r>
        <w:tab/>
      </w:r>
      <w:r>
        <w:rPr>
          <w:strike/>
        </w:rPr>
        <w:t xml:space="preserve">$428,145,000</w:t>
      </w:r>
    </w:p>
    <w:p>
      <w:pPr>
        <w:tabs>
          <w:tab w:val="right" w:leader="none" w:pos="9936"/>
        </w:tabs>
        <w:ind w:left="0" w:right="0" w:firstLine="1440"/>
      </w:pPr>
      <w:r>
        <w:tab/>
      </w:r>
      <w:r>
        <w:rPr>
          <w:u w:val="single"/>
        </w:rPr>
        <w:t xml:space="preserve">$446,887,000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$467,000</w:t>
      </w:r>
      <w:r>
        <w:t>))</w:t>
      </w:r>
      <w:r>
        <w:rPr/>
        <w:t xml:space="preserve"> </w:t>
      </w:r>
      <w:r>
        <w:rPr>
          <w:u w:val="single"/>
        </w:rPr>
        <w:t xml:space="preserve">$67,000</w:t>
      </w:r>
      <w:r>
        <w:rPr/>
        <w:t xml:space="preserve">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$1,098,000 of the general fund—state appropriation for fiscal year 2018 and $1,098,000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w:t>
      </w:r>
      <w:r>
        <w:rPr>
          <w:u w:val="single"/>
        </w:rPr>
        <w:t xml:space="preserve">(a)</w:t>
      </w:r>
      <w:r>
        <w:rPr/>
        <w:t xml:space="preserve"> Prior to submitting its 2019-2021 biennial operating and capital budget requests related to state fish hatcheries to the office of financial management, the department shall contract with the hatchery scientific review group (HSRG) to review the proposed requests. This review shall: </w:t>
      </w:r>
      <w:r>
        <w:t>((</w:t>
      </w:r>
      <w:r>
        <w:rPr>
          <w:strike/>
        </w:rPr>
        <w:t xml:space="preserve">(a)</w:t>
      </w:r>
      <w:r>
        <w:t>))</w:t>
      </w:r>
      <w:r>
        <w:rPr/>
        <w:t xml:space="preserve"> </w:t>
      </w:r>
      <w:r>
        <w:rPr>
          <w:u w:val="single"/>
        </w:rPr>
        <w:t xml:space="preserve">(i)</w:t>
      </w:r>
      <w:r>
        <w:rPr/>
        <w:t xml:space="preserve"> Determine if the proposed requests are consistent with HSRG recommendations; </w:t>
      </w:r>
      <w:r>
        <w:t>((</w:t>
      </w:r>
      <w:r>
        <w:rPr>
          <w:strike/>
        </w:rPr>
        <w:t xml:space="preserve">(b)</w:t>
      </w:r>
      <w:r>
        <w:t>))</w:t>
      </w:r>
      <w:r>
        <w:rPr/>
        <w:t xml:space="preserve"> </w:t>
      </w:r>
      <w:r>
        <w:rPr>
          <w:u w:val="single"/>
        </w:rPr>
        <w:t xml:space="preserve">(ii)</w:t>
      </w:r>
      <w:r>
        <w:rPr/>
        <w:t xml:space="preserve"> prioritize the components of the requests based on their contributions to protecting wild salmonid stocks and meeting the recommendations of the HSRG; and </w:t>
      </w:r>
      <w:r>
        <w:t>((</w:t>
      </w:r>
      <w:r>
        <w:rPr>
          <w:strike/>
        </w:rPr>
        <w:t xml:space="preserve">(c)</w:t>
      </w:r>
      <w:r>
        <w:t>))</w:t>
      </w:r>
      <w:r>
        <w:rPr/>
        <w:t xml:space="preserve"> </w:t>
      </w:r>
      <w:r>
        <w:rPr>
          <w:u w:val="single"/>
        </w:rPr>
        <w:t xml:space="preserve">(iii)</w:t>
      </w:r>
      <w:r>
        <w:rPr/>
        <w:t xml:space="preserve">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u w:val="single"/>
        </w:rPr>
        <w:t xml:space="preserve">(b) The department shall contract with the hatchery scientific review group (HSRG) to create a prioritized list of actions that are needed to recover salmon, including what types of actions to take and how best to conduct them. The list should also include the role hatcheries should play in salmon recovery, specifically hatchery locations that are providing positive outcomes, those producing negative outcomes, and locations within the state where new hatcheries may be beneficial. The prioritized list shall be provided to the appropriate committees of the legislature by December 1, 2018.</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w:t>
      </w:r>
      <w:r>
        <w:t>((</w:t>
      </w:r>
      <w:r>
        <w:rPr>
          <w:strike/>
        </w:rPr>
        <w:t xml:space="preserve">and</w:t>
      </w:r>
      <w:r>
        <w:t>))</w:t>
      </w:r>
      <w:r>
        <w:rPr/>
        <w:t xml:space="preserve"> the continued conflict transformation with the wolf advisory group</w:t>
      </w:r>
      <w:r>
        <w:rPr>
          <w:u w:val="single"/>
        </w:rPr>
        <w:t xml:space="preserve">, and for cost share partnerships with livestock owners and use of range riders to reduce the potential for depredation of livestock from wolves</w:t>
      </w:r>
      <w:r>
        <w:rPr/>
        <w:t xml:space="preserve">.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t xml:space="preserve">(13)(a)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w:t>
      </w:r>
      <w:r>
        <w:t>((</w:t>
      </w:r>
      <w:r>
        <w:rPr>
          <w:strike/>
        </w:rPr>
        <w:t xml:space="preserve">May</w:t>
      </w:r>
      <w:r>
        <w:t>))</w:t>
      </w:r>
      <w:r>
        <w:rPr/>
        <w:t xml:space="preserve"> </w:t>
      </w:r>
      <w:r>
        <w:rPr>
          <w:u w:val="single"/>
        </w:rPr>
        <w:t xml:space="preserve">September</w:t>
      </w:r>
      <w:r>
        <w:rPr/>
        <w:t xml:space="preserve">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u w:val="single"/>
        </w:rPr>
        <w:t xml:space="preserve">(14) $373,000 of the general fund</w:t>
      </w:r>
      <w:r>
        <w:rPr>
          <w:rFonts w:ascii="Times New Roman" w:hAnsi="Times New Roman"/>
          <w:u w:val="single"/>
        </w:rPr>
        <w:t xml:space="preserve">—</w:t>
      </w:r>
      <w:r>
        <w:rPr>
          <w:u w:val="single"/>
        </w:rPr>
        <w:t xml:space="preserve">state appropriation for fiscal year 2018 and $417,000 of the general fund</w:t>
      </w:r>
      <w:r>
        <w:rPr>
          <w:rFonts w:ascii="Times New Roman" w:hAnsi="Times New Roman"/>
          <w:u w:val="single"/>
        </w:rPr>
        <w:t xml:space="preserve">—</w:t>
      </w:r>
      <w:r>
        <w:rPr>
          <w:u w:val="single"/>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u w:val="single"/>
        </w:rPr>
        <w:t xml:space="preserve">(16) $490,000 of the general fund</w:t>
      </w:r>
      <w:r>
        <w:rPr>
          <w:rFonts w:ascii="Times New Roman" w:hAnsi="Times New Roman"/>
          <w:u w:val="single"/>
        </w:rPr>
        <w:t xml:space="preserve">—</w:t>
      </w:r>
      <w:r>
        <w:rPr>
          <w:u w:val="single"/>
        </w:rPr>
        <w:t xml:space="preserve">state appropriation for fiscal year 2018 and $123,000 of the general fund</w:t>
      </w:r>
      <w:r>
        <w:rPr>
          <w:rFonts w:ascii="Times New Roman" w:hAnsi="Times New Roman"/>
          <w:u w:val="single"/>
        </w:rPr>
        <w:t xml:space="preserve">—</w:t>
      </w:r>
      <w:r>
        <w:rPr>
          <w:u w:val="single"/>
        </w:rPr>
        <w:t xml:space="preserve">state appropriation for fiscal year 2019 are provided solely for restoration costs that are a result of wildfire damage.</w:t>
      </w:r>
    </w:p>
    <w:p>
      <w:pPr>
        <w:spacing w:before="0" w:after="0" w:line="408" w:lineRule="exact"/>
        <w:ind w:left="0" w:right="0" w:firstLine="576"/>
        <w:jc w:val="left"/>
      </w:pPr>
      <w:r>
        <w:rPr>
          <w:u w:val="single"/>
        </w:rPr>
        <w:t xml:space="preserve">(17) $300,000 of the general fund</w:t>
      </w:r>
      <w:r>
        <w:rPr>
          <w:rFonts w:ascii="Times New Roman" w:hAnsi="Times New Roman"/>
          <w:u w:val="single"/>
        </w:rPr>
        <w:t xml:space="preserve">—</w:t>
      </w:r>
      <w:r>
        <w:rPr>
          <w:u w:val="single"/>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rPr>
          <w:u w:val="single"/>
        </w:rPr>
        <w:t xml:space="preserve">(18) $76,000 of the general fund</w:t>
      </w:r>
      <w:r>
        <w:rPr>
          <w:rFonts w:ascii="Times New Roman" w:hAnsi="Times New Roman"/>
          <w:u w:val="single"/>
        </w:rPr>
        <w:t xml:space="preserve">—</w:t>
      </w:r>
      <w:r>
        <w:rPr>
          <w:u w:val="single"/>
        </w:rPr>
        <w:t xml:space="preserve">state appropriation for fiscal year 2018 and $472,000 of the general fund</w:t>
      </w:r>
      <w:r>
        <w:rPr>
          <w:rFonts w:ascii="Times New Roman" w:hAnsi="Times New Roman"/>
          <w:u w:val="single"/>
        </w:rPr>
        <w:t xml:space="preserve">—</w:t>
      </w:r>
      <w:r>
        <w:rPr>
          <w:u w:val="single"/>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u w:val="single"/>
        </w:rPr>
        <w:t xml:space="preserve">(19) $837,000 of the general fund</w:t>
      </w:r>
      <w:r>
        <w:rPr>
          <w:rFonts w:ascii="Times New Roman" w:hAnsi="Times New Roman"/>
          <w:u w:val="single"/>
        </w:rPr>
        <w:t xml:space="preserve">—</w:t>
      </w:r>
      <w:r>
        <w:rPr>
          <w:u w:val="single"/>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u w:val="single"/>
        </w:rPr>
        <w:t xml:space="preserve">(20) $115,000 of the general fund</w:t>
      </w:r>
      <w:r>
        <w:rPr>
          <w:rFonts w:ascii="Times New Roman" w:hAnsi="Times New Roman"/>
          <w:u w:val="single"/>
        </w:rPr>
        <w:t xml:space="preserve">—</w:t>
      </w:r>
      <w:r>
        <w:rPr>
          <w:u w:val="single"/>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rPr>
          <w:u w:val="single"/>
        </w:rPr>
        <w:t xml:space="preserve">(21) $580,000 of the general fund</w:t>
      </w:r>
      <w:r>
        <w:rPr>
          <w:rFonts w:ascii="Times New Roman" w:hAnsi="Times New Roman"/>
          <w:u w:val="single"/>
        </w:rPr>
        <w:t xml:space="preserve">—</w:t>
      </w:r>
      <w:r>
        <w:rPr>
          <w:u w:val="single"/>
        </w:rPr>
        <w:t xml:space="preserve">state appropriation for fiscal year 2019 is provided solely for the department to assist the department of ecology in developing watershed restoration and enhancement plans in fifteen different watersheds, as well as provide information to a joint legislative task force, as specified in chapter 1, Laws of 2018, (Engrossed Substitute Senate Bill No. 6091, water availability).</w:t>
      </w:r>
    </w:p>
    <w:p>
      <w:pPr>
        <w:spacing w:before="0" w:after="0" w:line="408" w:lineRule="exact"/>
        <w:ind w:left="0" w:right="0" w:firstLine="576"/>
        <w:jc w:val="left"/>
      </w:pPr>
      <w:r>
        <w:rPr>
          <w:u w:val="single"/>
        </w:rPr>
        <w:t xml:space="preserve">(22) $55,000 of the state wildlife account</w:t>
      </w:r>
      <w:r>
        <w:rPr>
          <w:rFonts w:ascii="Times New Roman" w:hAnsi="Times New Roman"/>
          <w:u w:val="single"/>
        </w:rPr>
        <w:t xml:space="preserve">—</w:t>
      </w:r>
      <w:r>
        <w:rPr>
          <w:u w:val="single"/>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$48,463,000</w:t>
      </w:r>
      <w:r>
        <w:t>))</w:t>
      </w:r>
    </w:p>
    <w:p>
      <w:pPr>
        <w:spacing w:before="0" w:after="0" w:line="408" w:lineRule="exact"/>
        <w:ind w:left="0" w:right="0" w:firstLine="0"/>
        <w:jc w:val="left"/>
        <w:tabs>
          <w:tab w:val="right" w:leader="none" w:pos="9936"/>
        </w:tabs>
      </w:pPr>
      <w:r>
        <w:tab/>
      </w:r>
      <w:r>
        <w:rPr>
          <w:u w:val="single"/>
        </w:rPr>
        <w:t xml:space="preserve">$73,919,000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$48,264,000</w:t>
      </w:r>
      <w:r>
        <w:t>))</w:t>
      </w:r>
    </w:p>
    <w:p>
      <w:pPr>
        <w:spacing w:before="0" w:after="0" w:line="408" w:lineRule="exact"/>
        <w:ind w:left="0" w:right="0" w:firstLine="0"/>
        <w:jc w:val="left"/>
        <w:tabs>
          <w:tab w:val="right" w:leader="none" w:pos="9936"/>
        </w:tabs>
      </w:pPr>
      <w:r>
        <w:tab/>
      </w:r>
      <w:r>
        <w:rPr>
          <w:u w:val="single"/>
        </w:rPr>
        <w:t xml:space="preserve">$47,309,000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$27,329,000</w:t>
      </w:r>
      <w:r>
        <w:t>))</w:t>
      </w:r>
    </w:p>
    <w:p>
      <w:pPr>
        <w:spacing w:before="0" w:after="0" w:line="408" w:lineRule="exact"/>
        <w:ind w:left="0" w:right="0" w:firstLine="0"/>
        <w:jc w:val="left"/>
        <w:tabs>
          <w:tab w:val="right" w:leader="none" w:pos="9936"/>
        </w:tabs>
      </w:pPr>
      <w:r>
        <w:tab/>
      </w:r>
      <w:r>
        <w:rPr>
          <w:u w:val="single"/>
        </w:rPr>
        <w:t xml:space="preserve">$36,503,000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$2,372,000</w:t>
      </w:r>
      <w:r>
        <w:t>))</w:t>
      </w:r>
    </w:p>
    <w:p>
      <w:pPr>
        <w:spacing w:before="0" w:after="0" w:line="408" w:lineRule="exact"/>
        <w:ind w:left="0" w:right="0" w:firstLine="0"/>
        <w:jc w:val="left"/>
        <w:tabs>
          <w:tab w:val="right" w:leader="none" w:pos="9936"/>
        </w:tabs>
      </w:pPr>
      <w:r>
        <w:tab/>
      </w:r>
      <w:r>
        <w:rPr>
          <w:u w:val="single"/>
        </w:rPr>
        <w:t xml:space="preserve">$3,230,000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$56,643,000</w:t>
      </w:r>
      <w:r>
        <w:t>))</w:t>
      </w:r>
    </w:p>
    <w:p>
      <w:pPr>
        <w:spacing w:before="0" w:after="0" w:line="408" w:lineRule="exact"/>
        <w:ind w:left="0" w:right="0" w:firstLine="0"/>
        <w:jc w:val="left"/>
        <w:tabs>
          <w:tab w:val="right" w:leader="none" w:pos="9936"/>
        </w:tabs>
      </w:pPr>
      <w:r>
        <w:tab/>
      </w:r>
      <w:r>
        <w:rPr>
          <w:u w:val="single"/>
        </w:rPr>
        <w:t xml:space="preserve">$50,206,000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$8,449,000</w:t>
      </w:r>
      <w:r>
        <w:t>))</w:t>
      </w:r>
    </w:p>
    <w:p>
      <w:pPr>
        <w:spacing w:before="0" w:after="0" w:line="408" w:lineRule="exact"/>
        <w:ind w:left="0" w:right="0" w:firstLine="0"/>
        <w:jc w:val="left"/>
        <w:tabs>
          <w:tab w:val="right" w:leader="none" w:pos="9936"/>
        </w:tabs>
      </w:pPr>
      <w:r>
        <w:tab/>
      </w:r>
      <w:r>
        <w:rPr>
          <w:u w:val="single"/>
        </w:rPr>
        <w:t xml:space="preserve">$7,854,000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$13,262,000</w:t>
      </w:r>
      <w:r>
        <w:t>))</w:t>
      </w:r>
    </w:p>
    <w:p>
      <w:pPr>
        <w:spacing w:before="0" w:after="0" w:line="408" w:lineRule="exact"/>
        <w:ind w:left="0" w:right="0" w:firstLine="0"/>
        <w:jc w:val="left"/>
        <w:tabs>
          <w:tab w:val="right" w:leader="none" w:pos="9936"/>
        </w:tabs>
      </w:pPr>
      <w:r>
        <w:tab/>
      </w:r>
      <w:r>
        <w:rPr>
          <w:u w:val="single"/>
        </w:rPr>
        <w:t xml:space="preserve">$16,199,000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$121,559,000</w:t>
      </w:r>
      <w:r>
        <w:t>))</w:t>
      </w:r>
    </w:p>
    <w:p>
      <w:pPr>
        <w:spacing w:before="0" w:after="0" w:line="408" w:lineRule="exact"/>
        <w:ind w:left="0" w:right="0" w:firstLine="0"/>
        <w:jc w:val="left"/>
        <w:tabs>
          <w:tab w:val="right" w:leader="none" w:pos="9936"/>
        </w:tabs>
      </w:pPr>
      <w:r>
        <w:tab/>
      </w:r>
      <w:r>
        <w:rPr>
          <w:u w:val="single"/>
        </w:rPr>
        <w:t xml:space="preserve">$121,715,000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$4,130,000</w:t>
      </w:r>
      <w:r>
        <w:t>))</w:t>
      </w:r>
    </w:p>
    <w:p>
      <w:pPr>
        <w:spacing w:before="0" w:after="0" w:line="408" w:lineRule="exact"/>
        <w:ind w:left="0" w:right="0" w:firstLine="0"/>
        <w:jc w:val="left"/>
        <w:tabs>
          <w:tab w:val="right" w:leader="none" w:pos="9936"/>
        </w:tabs>
      </w:pPr>
      <w:r>
        <w:tab/>
      </w:r>
      <w:r>
        <w:rPr>
          <w:u w:val="single"/>
        </w:rPr>
        <w:t xml:space="preserve">$4,123,000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$34,000</w:t>
      </w:r>
      <w:r>
        <w:t>))</w:t>
      </w:r>
    </w:p>
    <w:p>
      <w:pPr>
        <w:spacing w:before="0" w:after="0" w:line="408" w:lineRule="exact"/>
        <w:ind w:left="0" w:right="0" w:firstLine="0"/>
        <w:jc w:val="left"/>
        <w:tabs>
          <w:tab w:val="right" w:leader="none" w:pos="9936"/>
        </w:tabs>
      </w:pPr>
      <w:r>
        <w:tab/>
      </w:r>
      <w:r>
        <w:rPr>
          <w:u w:val="single"/>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$10,705,000</w:t>
      </w:r>
      <w:r>
        <w:t>))</w:t>
      </w:r>
    </w:p>
    <w:p>
      <w:pPr>
        <w:spacing w:before="0" w:after="0" w:line="408" w:lineRule="exact"/>
        <w:ind w:left="0" w:right="0" w:firstLine="0"/>
        <w:jc w:val="left"/>
        <w:tabs>
          <w:tab w:val="right" w:leader="none" w:pos="9936"/>
        </w:tabs>
      </w:pPr>
      <w:r>
        <w:tab/>
      </w:r>
      <w:r>
        <w:rPr>
          <w:u w:val="single"/>
        </w:rPr>
        <w:t xml:space="preserve">$10,704,000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$2,158,000</w:t>
      </w:r>
      <w:r>
        <w:t>))</w:t>
      </w:r>
    </w:p>
    <w:p>
      <w:pPr>
        <w:spacing w:before="0" w:after="0" w:line="408" w:lineRule="exact"/>
        <w:ind w:left="0" w:right="0" w:firstLine="0"/>
        <w:jc w:val="left"/>
        <w:tabs>
          <w:tab w:val="right" w:leader="none" w:pos="9936"/>
        </w:tabs>
      </w:pPr>
      <w:r>
        <w:tab/>
      </w:r>
      <w:r>
        <w:rPr>
          <w:u w:val="single"/>
        </w:rPr>
        <w:t xml:space="preserve">$1,900,000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$734,000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$1,946,000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$3,056,000</w:t>
      </w:r>
      <w:r>
        <w:t>))</w:t>
      </w:r>
    </w:p>
    <w:p>
      <w:pPr>
        <w:spacing w:before="0" w:after="0" w:line="408" w:lineRule="exact"/>
        <w:ind w:left="0" w:right="0" w:firstLine="0"/>
        <w:jc w:val="left"/>
        <w:tabs>
          <w:tab w:val="right" w:leader="none" w:pos="9936"/>
        </w:tabs>
      </w:pPr>
      <w:r>
        <w:tab/>
      </w:r>
      <w:r>
        <w:rPr>
          <w:u w:val="single"/>
        </w:rPr>
        <w:t xml:space="preserve">$3,064,000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$3,239,000</w:t>
      </w:r>
    </w:p>
    <w:p>
      <w:pPr>
        <w:tabs>
          <w:tab w:val="right" w:leader="dot" w:pos="9936"/>
        </w:tabs>
        <w:ind w:left="0" w:right="0" w:firstLine="1440"/>
      </w:pPr>
      <w:r>
        <w:rPr/>
        <w:t xml:space="preserve">TOTAL APPROPRIATION</w:t>
      </w:r>
      <w:r>
        <w:tab/>
      </w:r>
      <w:r>
        <w:rPr>
          <w:strike/>
        </w:rPr>
        <w:t xml:space="preserve">$389,756,000</w:t>
      </w:r>
    </w:p>
    <w:p>
      <w:pPr>
        <w:tabs>
          <w:tab w:val="right" w:leader="none" w:pos="9936"/>
        </w:tabs>
        <w:ind w:left="0" w:right="0" w:firstLine="1440"/>
      </w:pPr>
      <w:r>
        <w:tab/>
      </w:r>
      <w:r>
        <w:rPr>
          <w:u w:val="single"/>
        </w:rPr>
        <w:t xml:space="preserve">$422,547,000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$27,165,000</w:t>
      </w:r>
      <w:r>
        <w:rPr/>
        <w:t xml:space="preserve">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w:t>
      </w:r>
      <w:r>
        <w:t>((</w:t>
      </w:r>
      <w:r>
        <w:rPr>
          <w:strike/>
        </w:rPr>
        <w:t xml:space="preserve">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w:t>
      </w:r>
      <w:r>
        <w:t>))</w:t>
      </w:r>
      <w:r>
        <w:rPr/>
        <w:t xml:space="preserve">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u w:val="single"/>
        </w:rPr>
        <w:t xml:space="preserve">(16) $37,000 of the aquatic land enhancement account</w:t>
      </w:r>
      <w:r>
        <w:rPr>
          <w:rFonts w:ascii="Times New Roman" w:hAnsi="Times New Roman"/>
          <w:u w:val="single"/>
        </w:rPr>
        <w:t xml:space="preserve">—</w:t>
      </w:r>
      <w:r>
        <w:rPr>
          <w:u w:val="single"/>
        </w:rPr>
        <w:t xml:space="preserve">state appropriation and $37,000 of the resource management cost account</w:t>
      </w:r>
      <w:r>
        <w:rPr>
          <w:rFonts w:ascii="Times New Roman" w:hAnsi="Times New Roman"/>
          <w:u w:val="single"/>
        </w:rPr>
        <w:t xml:space="preserve">—</w:t>
      </w:r>
      <w:r>
        <w:rPr>
          <w:u w:val="single"/>
        </w:rPr>
        <w:t xml:space="preserve">state appropriation are provided solely for implementation of Second Substitute Senate Bill No. 6086 (nonnative finfish release). If the bill is not enacted by June 30, 2018, the amounts provided in this subsection shall lapse.</w:t>
      </w:r>
    </w:p>
    <w:p>
      <w:pPr>
        <w:spacing w:before="0" w:after="0" w:line="408" w:lineRule="exact"/>
        <w:ind w:left="0" w:right="0" w:firstLine="576"/>
        <w:jc w:val="left"/>
      </w:pPr>
      <w:r>
        <w:rPr>
          <w:u w:val="single"/>
        </w:rPr>
        <w:t xml:space="preserve">(17) $2,900,000 of the aquatics land enhancement account</w:t>
      </w:r>
      <w:r>
        <w:rPr>
          <w:rFonts w:ascii="Times New Roman" w:hAnsi="Times New Roman"/>
          <w:u w:val="single"/>
        </w:rPr>
        <w:t xml:space="preserve">—</w:t>
      </w:r>
      <w:r>
        <w:rPr>
          <w:u w:val="single"/>
        </w:rPr>
        <w:t xml:space="preserve">state appropriation is provided solely for the department's share of the costs to clean up the Fairview avenue site near Lake Union.</w:t>
      </w:r>
    </w:p>
    <w:p>
      <w:pPr>
        <w:spacing w:before="0" w:after="0" w:line="408" w:lineRule="exact"/>
        <w:ind w:left="0" w:right="0" w:firstLine="576"/>
        <w:jc w:val="left"/>
      </w:pPr>
      <w:r>
        <w:rPr>
          <w:u w:val="single"/>
        </w:rPr>
        <w:t xml:space="preserve">(18) $543,000 of the general fund</w:t>
      </w:r>
      <w:r>
        <w:rPr>
          <w:rFonts w:ascii="Times New Roman" w:hAnsi="Times New Roman"/>
          <w:u w:val="single"/>
        </w:rPr>
        <w:t xml:space="preserve">—</w:t>
      </w:r>
      <w:r>
        <w:rPr>
          <w:u w:val="single"/>
        </w:rPr>
        <w:t xml:space="preserve">state appropriation for fiscal year 2019 is provided solely for the department to produce new and improved earthquake and tsunami hazard maps, a seismic inventory of critical facilities, and a geologic hazard database.</w:t>
      </w:r>
    </w:p>
    <w:p>
      <w:pPr>
        <w:spacing w:before="0" w:after="0" w:line="408" w:lineRule="exact"/>
        <w:ind w:left="0" w:right="0" w:firstLine="576"/>
        <w:jc w:val="left"/>
      </w:pPr>
      <w:r>
        <w:rPr>
          <w:u w:val="single"/>
        </w:rPr>
        <w:t xml:space="preserve">(19) $198,000 of the natural resources conservation areas stewardship account</w:t>
      </w:r>
      <w:r>
        <w:rPr>
          <w:rFonts w:ascii="Times New Roman" w:hAnsi="Times New Roman"/>
          <w:u w:val="single"/>
        </w:rPr>
        <w:t xml:space="preserve">—</w:t>
      </w:r>
      <w:r>
        <w:rPr>
          <w:u w:val="single"/>
        </w:rPr>
        <w:t xml:space="preserve">state appropriation is provided solely for weed control and maintenance of public access at natural areas.</w:t>
      </w:r>
    </w:p>
    <w:p>
      <w:pPr>
        <w:spacing w:before="0" w:after="0" w:line="408" w:lineRule="exact"/>
        <w:ind w:left="0" w:right="0" w:firstLine="576"/>
        <w:jc w:val="left"/>
      </w:pPr>
      <w:r>
        <w:rPr>
          <w:u w:val="single"/>
        </w:rPr>
        <w:t xml:space="preserve">(20) $150,000 of the general fund</w:t>
      </w:r>
      <w:r>
        <w:rPr>
          <w:rFonts w:ascii="Times New Roman" w:hAnsi="Times New Roman"/>
          <w:u w:val="single"/>
        </w:rPr>
        <w:t xml:space="preserve">—</w:t>
      </w:r>
      <w:r>
        <w:rPr>
          <w:u w:val="single"/>
        </w:rPr>
        <w:t xml:space="preserve">state appropriation for fiscal year 2019 is provided solely for the department to research and map sites for potential development of geothermal resource production.</w:t>
      </w:r>
    </w:p>
    <w:p>
      <w:pPr>
        <w:spacing w:before="0" w:after="0" w:line="408" w:lineRule="exact"/>
        <w:ind w:left="0" w:right="0" w:firstLine="576"/>
        <w:jc w:val="left"/>
      </w:pPr>
      <w:r>
        <w:rPr>
          <w:u w:val="single"/>
        </w:rPr>
        <w:t xml:space="preserve">(21) $160,000 of the general fund</w:t>
      </w:r>
      <w:r>
        <w:rPr>
          <w:rFonts w:ascii="Times New Roman" w:hAnsi="Times New Roman"/>
          <w:u w:val="single"/>
        </w:rPr>
        <w:t xml:space="preserve">—</w:t>
      </w:r>
      <w:r>
        <w:rPr>
          <w:u w:val="single"/>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u w:val="single"/>
        </w:rPr>
        <w:t xml:space="preserve">(22) $73,000 of the forest development account</w:t>
      </w:r>
      <w:r>
        <w:rPr>
          <w:rFonts w:ascii="Times New Roman" w:hAnsi="Times New Roman"/>
          <w:u w:val="single"/>
        </w:rPr>
        <w:t xml:space="preserve">—</w:t>
      </w:r>
      <w:r>
        <w:rPr>
          <w:u w:val="single"/>
        </w:rPr>
        <w:t xml:space="preserve">state appropriation, $170,000 of the resource management cost account</w:t>
      </w:r>
      <w:r>
        <w:rPr>
          <w:rFonts w:ascii="Times New Roman" w:hAnsi="Times New Roman"/>
          <w:u w:val="single"/>
        </w:rPr>
        <w:t xml:space="preserve">—</w:t>
      </w:r>
      <w:r>
        <w:rPr>
          <w:u w:val="single"/>
        </w:rPr>
        <w:t xml:space="preserve">state appropriation, and $8,000 of the agricultural college trust account</w:t>
      </w:r>
      <w:r>
        <w:rPr>
          <w:rFonts w:ascii="Times New Roman" w:hAnsi="Times New Roman"/>
          <w:u w:val="single"/>
        </w:rPr>
        <w:t xml:space="preserve">—</w:t>
      </w:r>
      <w:r>
        <w:rPr>
          <w:u w:val="single"/>
        </w:rPr>
        <w:t xml:space="preserve">state appropriation are provided solely for implementing the provisions of Engrossed Senate Bill No. 6140 (state managed lands). If the bill is not enacted by June 30, 2018, the amounts provided in this subsection shall lapse.</w:t>
      </w:r>
    </w:p>
    <w:p>
      <w:pPr>
        <w:spacing w:before="0" w:after="0" w:line="408" w:lineRule="exact"/>
        <w:ind w:left="0" w:right="0" w:firstLine="576"/>
        <w:jc w:val="left"/>
      </w:pPr>
      <w:r>
        <w:rPr>
          <w:u w:val="single"/>
        </w:rPr>
        <w:t xml:space="preserve">(23) Within existing appropriations, the department shall submit Alternative B as outlined in the draft environmental impact statement for the marbled murrelet long-term conservation strategy dated December 2016, to the United States fish and wildlife service, if the service allows more than one alternative to be submitted. Alternative B shall be submitted for evaluation to determine if the alternative meets the requirements of the 1997 Washington state lands habitat conservation plan and other applicable federal law in a manner consistent with the department's legal and fiduciary obligations to trust beneficiaries.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$17,281,000</w:t>
      </w:r>
      <w:r>
        <w:t>))</w:t>
      </w:r>
    </w:p>
    <w:p>
      <w:pPr>
        <w:spacing w:before="0" w:after="0" w:line="408" w:lineRule="exact"/>
        <w:ind w:left="0" w:right="0" w:firstLine="0"/>
        <w:jc w:val="left"/>
        <w:tabs>
          <w:tab w:val="right" w:leader="none" w:pos="9936"/>
        </w:tabs>
      </w:pPr>
      <w:r>
        <w:tab/>
      </w:r>
      <w:r>
        <w:rPr>
          <w:u w:val="single"/>
        </w:rPr>
        <w:t xml:space="preserve">$16,885,000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$17,525,000</w:t>
      </w:r>
      <w:r>
        <w:t>))</w:t>
      </w:r>
    </w:p>
    <w:p>
      <w:pPr>
        <w:spacing w:before="0" w:after="0" w:line="408" w:lineRule="exact"/>
        <w:ind w:left="0" w:right="0" w:firstLine="0"/>
        <w:jc w:val="left"/>
        <w:tabs>
          <w:tab w:val="right" w:leader="none" w:pos="9936"/>
        </w:tabs>
      </w:pPr>
      <w:r>
        <w:tab/>
      </w:r>
      <w:r>
        <w:rPr>
          <w:u w:val="single"/>
        </w:rPr>
        <w:t xml:space="preserve">$17,285,000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$31,424,000</w:t>
      </w:r>
      <w:r>
        <w:t>))</w:t>
      </w:r>
    </w:p>
    <w:p>
      <w:pPr>
        <w:spacing w:before="0" w:after="0" w:line="408" w:lineRule="exact"/>
        <w:ind w:left="0" w:right="0" w:firstLine="0"/>
        <w:jc w:val="left"/>
        <w:tabs>
          <w:tab w:val="right" w:leader="none" w:pos="9936"/>
        </w:tabs>
      </w:pPr>
      <w:r>
        <w:tab/>
      </w:r>
      <w:r>
        <w:rPr>
          <w:u w:val="single"/>
        </w:rPr>
        <w:t xml:space="preserve">$32,149,000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$2,565,000</w:t>
      </w:r>
      <w:r>
        <w:t>))</w:t>
      </w:r>
    </w:p>
    <w:p>
      <w:pPr>
        <w:spacing w:before="0" w:after="0" w:line="408" w:lineRule="exact"/>
        <w:ind w:left="0" w:right="0" w:firstLine="0"/>
        <w:jc w:val="left"/>
        <w:tabs>
          <w:tab w:val="right" w:leader="none" w:pos="9936"/>
        </w:tabs>
      </w:pPr>
      <w:r>
        <w:tab/>
      </w:r>
      <w:r>
        <w:rPr>
          <w:u w:val="single"/>
        </w:rPr>
        <w:t xml:space="preserve">$2,566,000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$5,536,000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$1,041,000</w:t>
      </w:r>
    </w:p>
    <w:p>
      <w:pPr>
        <w:tabs>
          <w:tab w:val="right" w:leader="dot" w:pos="9936"/>
        </w:tabs>
        <w:ind w:left="0" w:right="0" w:firstLine="1440"/>
      </w:pPr>
      <w:r>
        <w:rPr/>
        <w:t xml:space="preserve">TOTAL APPROPRIATION</w:t>
      </w:r>
      <w:r>
        <w:tab/>
      </w:r>
      <w:r>
        <w:rPr>
          <w:strike/>
        </w:rPr>
        <w:t xml:space="preserve">$74,595,000</w:t>
      </w:r>
    </w:p>
    <w:p>
      <w:pPr>
        <w:tabs>
          <w:tab w:val="right" w:leader="none" w:pos="9936"/>
        </w:tabs>
        <w:ind w:left="0" w:right="0" w:firstLine="1440"/>
      </w:pPr>
      <w:r>
        <w:tab/>
      </w:r>
      <w:r>
        <w:rPr>
          <w:u w:val="single"/>
        </w:rPr>
        <w:t xml:space="preserve">$75,728,000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u w:val="single"/>
        </w:rPr>
        <w:t xml:space="preserve">(4) $238,000 of the general fund</w:t>
      </w:r>
      <w:r>
        <w:rPr>
          <w:rFonts w:ascii="Times New Roman" w:hAnsi="Times New Roman"/>
          <w:u w:val="single"/>
        </w:rPr>
        <w:t xml:space="preserve">—</w:t>
      </w:r>
      <w:r>
        <w:rPr>
          <w:u w:val="single"/>
        </w:rPr>
        <w:t xml:space="preserve">state appropriation for fiscal year 2019 is provided solely for the eradication of European gypsy moths following established federal protocols.</w:t>
      </w:r>
    </w:p>
    <w:p>
      <w:pPr>
        <w:spacing w:before="0" w:after="0" w:line="408" w:lineRule="exact"/>
        <w:ind w:left="0" w:right="0" w:firstLine="576"/>
        <w:jc w:val="left"/>
      </w:pPr>
      <w:r>
        <w:rPr>
          <w:u w:val="single"/>
        </w:rPr>
        <w:t xml:space="preserve">(5) $100,000 of the general fund</w:t>
      </w:r>
      <w:r>
        <w:rPr>
          <w:rFonts w:ascii="Times New Roman" w:hAnsi="Times New Roman"/>
          <w:u w:val="single"/>
        </w:rPr>
        <w:t xml:space="preserve">—</w:t>
      </w:r>
      <w:r>
        <w:rPr>
          <w:u w:val="single"/>
        </w:rPr>
        <w:t xml:space="preserve">state appropriation for fiscal year 2019 is provided solely for the department to continue the industrial hemp research pilot project.</w:t>
      </w:r>
    </w:p>
    <w:p>
      <w:pPr>
        <w:spacing w:before="0" w:after="0" w:line="408" w:lineRule="exact"/>
        <w:ind w:left="0" w:right="0" w:firstLine="576"/>
        <w:jc w:val="left"/>
      </w:pPr>
      <w:r>
        <w:rPr>
          <w:u w:val="single"/>
        </w:rPr>
        <w:t xml:space="preserve">(6) $14,000 of the general fund</w:t>
      </w:r>
      <w:r>
        <w:rPr>
          <w:rFonts w:ascii="Times New Roman" w:hAnsi="Times New Roman"/>
          <w:u w:val="single"/>
        </w:rPr>
        <w:t xml:space="preserve">—</w:t>
      </w:r>
      <w:r>
        <w:rPr>
          <w:u w:val="single"/>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u w:val="single"/>
        </w:rPr>
        <w:t xml:space="preserve">(7) $2,000 of the general fund</w:t>
      </w:r>
      <w:r>
        <w:rPr>
          <w:rFonts w:ascii="Times New Roman" w:hAnsi="Times New Roman"/>
          <w:u w:val="single"/>
        </w:rPr>
        <w:t xml:space="preserve">—</w:t>
      </w:r>
      <w:r>
        <w:rPr>
          <w:u w:val="single"/>
        </w:rPr>
        <w:t xml:space="preserve">state appropriation for fiscal year 2018 and $18,000 of the general fund</w:t>
      </w:r>
      <w:r>
        <w:rPr>
          <w:rFonts w:ascii="Times New Roman" w:hAnsi="Times New Roman"/>
          <w:u w:val="single"/>
        </w:rPr>
        <w:t xml:space="preserve">—</w:t>
      </w:r>
      <w:r>
        <w:rPr>
          <w:u w:val="single"/>
        </w:rPr>
        <w:t xml:space="preserve">state appropriation for fiscal year 2019 are provided solely for the department to assist the department of ecology in developing watershed restoration and enhancement plans in fifteen different watersheds, as well as provide information to a joint legislative task force, as specified in chapter 1, Laws of 2018 (Engrossed Substitute Senate Bill No. 6091, water availability).</w:t>
      </w:r>
    </w:p>
    <w:p>
      <w:pPr>
        <w:spacing w:before="0" w:after="0" w:line="408" w:lineRule="exact"/>
        <w:ind w:left="0" w:right="0" w:firstLine="576"/>
        <w:jc w:val="left"/>
      </w:pPr>
      <w:r>
        <w:rPr>
          <w:u w:val="single"/>
        </w:rPr>
        <w:t xml:space="preserve">(8) $20,000 of the general fund</w:t>
      </w:r>
      <w:r>
        <w:rPr>
          <w:rFonts w:ascii="Times New Roman" w:hAnsi="Times New Roman"/>
          <w:u w:val="single"/>
        </w:rPr>
        <w:t xml:space="preserve">—</w:t>
      </w:r>
      <w:r>
        <w:rPr>
          <w:u w:val="single"/>
        </w:rPr>
        <w:t xml:space="preserve">state appropriation for fiscal year 2019 is provided solely to implement Engrossed Second Substitute Senate Bill No. 6529 (pesticide application safety). If this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$1,338,000</w:t>
      </w:r>
      <w:r>
        <w:t>))</w:t>
      </w:r>
    </w:p>
    <w:p>
      <w:pPr>
        <w:spacing w:before="0" w:after="0" w:line="408" w:lineRule="exact"/>
        <w:ind w:left="0" w:right="0" w:firstLine="0"/>
        <w:jc w:val="left"/>
        <w:tabs>
          <w:tab w:val="right" w:leader="none" w:pos="9936"/>
        </w:tabs>
      </w:pPr>
      <w:r>
        <w:tab/>
      </w:r>
      <w:r>
        <w:rPr>
          <w:u w:val="single"/>
        </w:rPr>
        <w:t xml:space="preserve">$1,339,000</w:t>
      </w:r>
    </w:p>
    <w:p>
      <w:pPr>
        <w:tabs>
          <w:tab w:val="right" w:leader="dot" w:pos="9936"/>
        </w:tabs>
        <w:ind w:left="0" w:right="0" w:firstLine="1440"/>
      </w:pPr>
      <w:r>
        <w:rPr/>
        <w:t xml:space="preserve">TOTAL APPROPRIATION</w:t>
      </w:r>
      <w:r>
        <w:tab/>
      </w:r>
      <w:r>
        <w:rPr>
          <w:strike/>
        </w:rPr>
        <w:t xml:space="preserve">$1,348,000</w:t>
      </w:r>
    </w:p>
    <w:p>
      <w:pPr>
        <w:tabs>
          <w:tab w:val="right" w:leader="none" w:pos="9936"/>
        </w:tabs>
        <w:ind w:left="0" w:right="0" w:firstLine="1440"/>
      </w:pPr>
      <w:r>
        <w:tab/>
      </w:r>
      <w:r>
        <w:rPr>
          <w:u w:val="single"/>
        </w:rPr>
        <w:t xml:space="preserve">$1,429,000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$2,668,000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$8,102,000</w:t>
      </w:r>
      <w:r>
        <w:t>))</w:t>
      </w:r>
    </w:p>
    <w:p>
      <w:pPr>
        <w:spacing w:before="0" w:after="0" w:line="408" w:lineRule="exact"/>
        <w:ind w:left="0" w:right="0" w:firstLine="0"/>
        <w:jc w:val="left"/>
        <w:tabs>
          <w:tab w:val="right" w:leader="none" w:pos="9936"/>
        </w:tabs>
      </w:pPr>
      <w:r>
        <w:tab/>
      </w:r>
      <w:r>
        <w:rPr>
          <w:u w:val="single"/>
        </w:rPr>
        <w:t xml:space="preserve">$10,336,000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$1,420,000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$277,000</w:t>
      </w:r>
    </w:p>
    <w:p>
      <w:pPr>
        <w:tabs>
          <w:tab w:val="right" w:leader="dot" w:pos="9936"/>
        </w:tabs>
        <w:ind w:left="0" w:right="0" w:firstLine="1440"/>
      </w:pPr>
      <w:r>
        <w:rPr/>
        <w:t xml:space="preserve">TOTAL APPROPRIATION</w:t>
      </w:r>
      <w:r>
        <w:tab/>
      </w:r>
      <w:r>
        <w:rPr>
          <w:strike/>
        </w:rPr>
        <w:t xml:space="preserve">$15,833,000</w:t>
      </w:r>
    </w:p>
    <w:p>
      <w:pPr>
        <w:tabs>
          <w:tab w:val="right" w:leader="none" w:pos="9936"/>
        </w:tabs>
        <w:ind w:left="0" w:right="0" w:firstLine="1440"/>
      </w:pPr>
      <w:r>
        <w:tab/>
      </w:r>
      <w:r>
        <w:rPr>
          <w:u w:val="single"/>
        </w:rPr>
        <w:t xml:space="preserve">$18,061,000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3rd sp.s. c 1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$1,530,000</w:t>
      </w:r>
      <w:r>
        <w:t>))</w:t>
      </w:r>
    </w:p>
    <w:p>
      <w:pPr>
        <w:spacing w:before="0" w:after="0" w:line="408" w:lineRule="exact"/>
        <w:ind w:left="0" w:right="0" w:firstLine="0"/>
        <w:jc w:val="left"/>
        <w:tabs>
          <w:tab w:val="right" w:leader="none" w:pos="9936"/>
        </w:tabs>
      </w:pPr>
      <w:r>
        <w:tab/>
      </w:r>
      <w:r>
        <w:rPr>
          <w:u w:val="single"/>
        </w:rPr>
        <w:t xml:space="preserve">$1,870,000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$995,000</w:t>
      </w:r>
      <w:r>
        <w:t>))</w:t>
      </w:r>
    </w:p>
    <w:p>
      <w:pPr>
        <w:spacing w:before="0" w:after="0" w:line="408" w:lineRule="exact"/>
        <w:ind w:left="0" w:right="0" w:firstLine="0"/>
        <w:jc w:val="left"/>
        <w:tabs>
          <w:tab w:val="right" w:leader="none" w:pos="9936"/>
        </w:tabs>
      </w:pPr>
      <w:r>
        <w:tab/>
      </w:r>
      <w:r>
        <w:rPr>
          <w:u w:val="single"/>
        </w:rPr>
        <w:t xml:space="preserve">$1,205,000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$3,922,000</w:t>
      </w:r>
      <w:r>
        <w:t>))</w:t>
      </w:r>
    </w:p>
    <w:p>
      <w:pPr>
        <w:spacing w:before="0" w:after="0" w:line="408" w:lineRule="exact"/>
        <w:ind w:left="0" w:right="0" w:firstLine="0"/>
        <w:jc w:val="left"/>
        <w:tabs>
          <w:tab w:val="right" w:leader="none" w:pos="9936"/>
        </w:tabs>
      </w:pPr>
      <w:r>
        <w:tab/>
      </w:r>
      <w:r>
        <w:rPr>
          <w:u w:val="single"/>
        </w:rPr>
        <w:t xml:space="preserve">$3,932,000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$11,045,000</w:t>
      </w:r>
      <w:r>
        <w:t>))</w:t>
      </w:r>
    </w:p>
    <w:p>
      <w:pPr>
        <w:spacing w:before="0" w:after="0" w:line="408" w:lineRule="exact"/>
        <w:ind w:left="0" w:right="0" w:firstLine="0"/>
        <w:jc w:val="left"/>
        <w:tabs>
          <w:tab w:val="right" w:leader="none" w:pos="9936"/>
        </w:tabs>
      </w:pPr>
      <w:r>
        <w:tab/>
      </w:r>
      <w:r>
        <w:rPr>
          <w:u w:val="single"/>
        </w:rPr>
        <w:t xml:space="preserve">$11,575,000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$3,448,000</w:t>
      </w:r>
      <w:r>
        <w:t>))</w:t>
      </w:r>
    </w:p>
    <w:p>
      <w:pPr>
        <w:spacing w:before="0" w:after="0" w:line="408" w:lineRule="exact"/>
        <w:ind w:left="0" w:right="0" w:firstLine="0"/>
        <w:jc w:val="left"/>
        <w:tabs>
          <w:tab w:val="right" w:leader="none" w:pos="9936"/>
        </w:tabs>
      </w:pPr>
      <w:r>
        <w:tab/>
      </w:r>
      <w:r>
        <w:rPr>
          <w:u w:val="single"/>
        </w:rPr>
        <w:t xml:space="preserve">$3,472,000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$1,875,000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$19,302,000</w:t>
      </w:r>
      <w:r>
        <w:t>))</w:t>
      </w:r>
    </w:p>
    <w:p>
      <w:pPr>
        <w:spacing w:before="0" w:after="0" w:line="408" w:lineRule="exact"/>
        <w:ind w:left="0" w:right="0" w:firstLine="0"/>
        <w:jc w:val="left"/>
        <w:tabs>
          <w:tab w:val="right" w:leader="none" w:pos="9936"/>
        </w:tabs>
      </w:pPr>
      <w:r>
        <w:tab/>
      </w:r>
      <w:r>
        <w:rPr>
          <w:u w:val="single"/>
        </w:rPr>
        <w:t xml:space="preserve">$22,019,000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u w:val="single"/>
        </w:rPr>
        <w:t xml:space="preserve">Landscape Architects' License Account</w:t>
      </w:r>
      <w:r>
        <w:rPr>
          <w:rFonts w:ascii="Times New Roman" w:hAnsi="Times New Roman"/>
          <w:u w:val="single"/>
        </w:rPr>
        <w:t xml:space="preserve">—</w:t>
      </w:r>
      <w:r>
        <w:rPr>
          <w:u w:val="single"/>
        </w:rPr>
        <w:t xml:space="preserve">State</w:t>
      </w:r>
      <w:r>
        <w:tab/>
      </w:r>
      <w:r>
        <w:rPr>
          <w:u w:val="single"/>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$95,000</w:t>
      </w:r>
    </w:p>
    <w:p>
      <w:pPr>
        <w:tabs>
          <w:tab w:val="right" w:leader="dot" w:pos="9936"/>
        </w:tabs>
        <w:ind w:left="0" w:right="0" w:firstLine="1440"/>
      </w:pPr>
      <w:r>
        <w:rPr/>
        <w:t xml:space="preserve">TOTAL APPROPRIATION</w:t>
      </w:r>
      <w:r>
        <w:tab/>
      </w:r>
      <w:r>
        <w:rPr>
          <w:strike/>
        </w:rPr>
        <w:t xml:space="preserve">$44,607,000</w:t>
      </w:r>
    </w:p>
    <w:p>
      <w:pPr>
        <w:tabs>
          <w:tab w:val="right" w:leader="none" w:pos="9936"/>
        </w:tabs>
        <w:ind w:left="0" w:right="0" w:firstLine="1440"/>
      </w:pPr>
      <w:r>
        <w:tab/>
      </w:r>
      <w:r>
        <w:rPr>
          <w:u w:val="single"/>
        </w:rPr>
        <w:t xml:space="preserve">$48,737,000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u w:val="single"/>
        </w:rPr>
        <w:t xml:space="preserve">(4) $60,000 of the general fund</w:t>
      </w:r>
      <w:r>
        <w:rPr>
          <w:rFonts w:ascii="Times New Roman" w:hAnsi="Times New Roman"/>
          <w:u w:val="single"/>
        </w:rPr>
        <w:t xml:space="preserve">—</w:t>
      </w:r>
      <w:r>
        <w:rPr>
          <w:u w:val="single"/>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$44,994,000</w:t>
      </w:r>
      <w:r>
        <w:t>))</w:t>
      </w:r>
    </w:p>
    <w:p>
      <w:pPr>
        <w:spacing w:before="0" w:after="0" w:line="408" w:lineRule="exact"/>
        <w:ind w:left="0" w:right="0" w:firstLine="0"/>
        <w:jc w:val="left"/>
        <w:tabs>
          <w:tab w:val="right" w:leader="none" w:pos="9936"/>
        </w:tabs>
      </w:pPr>
      <w:r>
        <w:tab/>
      </w:r>
      <w:r>
        <w:rPr>
          <w:u w:val="single"/>
        </w:rPr>
        <w:t xml:space="preserve">$43,785,000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$45,986,000</w:t>
      </w:r>
      <w:r>
        <w:t>))</w:t>
      </w:r>
    </w:p>
    <w:p>
      <w:pPr>
        <w:spacing w:before="0" w:after="0" w:line="408" w:lineRule="exact"/>
        <w:ind w:left="0" w:right="0" w:firstLine="0"/>
        <w:jc w:val="left"/>
        <w:tabs>
          <w:tab w:val="right" w:leader="none" w:pos="9936"/>
        </w:tabs>
      </w:pPr>
      <w:r>
        <w:tab/>
      </w:r>
      <w:r>
        <w:rPr>
          <w:u w:val="single"/>
        </w:rPr>
        <w:t xml:space="preserve">$46,209,000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$7,087,000</w:t>
      </w:r>
      <w:r>
        <w:t>))</w:t>
      </w:r>
    </w:p>
    <w:p>
      <w:pPr>
        <w:spacing w:before="0" w:after="0" w:line="408" w:lineRule="exact"/>
        <w:ind w:left="0" w:right="0" w:firstLine="0"/>
        <w:jc w:val="left"/>
        <w:tabs>
          <w:tab w:val="right" w:leader="none" w:pos="9936"/>
        </w:tabs>
      </w:pPr>
      <w:r>
        <w:tab/>
      </w:r>
      <w:r>
        <w:rPr>
          <w:u w:val="single"/>
        </w:rPr>
        <w:t xml:space="preserve">$8,217,000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$16,400,000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$549,000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rPr/>
        <w:t xml:space="preserve">$15,768,000</w:t>
      </w:r>
    </w:p>
    <w:p>
      <w:pPr>
        <w:tabs>
          <w:tab w:val="right" w:leader="dot" w:pos="9936"/>
        </w:tabs>
        <w:ind w:left="0" w:right="0" w:firstLine="1440"/>
      </w:pPr>
      <w:r>
        <w:rPr/>
        <w:t xml:space="preserve">TOTAL APPROPRIATION</w:t>
      </w:r>
      <w:r>
        <w:tab/>
      </w:r>
      <w:r>
        <w:rPr>
          <w:strike/>
        </w:rPr>
        <w:t xml:space="preserve">$158,426,000</w:t>
      </w:r>
    </w:p>
    <w:p>
      <w:pPr>
        <w:tabs>
          <w:tab w:val="right" w:leader="none" w:pos="9936"/>
        </w:tabs>
        <w:ind w:left="0" w:right="0" w:firstLine="1440"/>
      </w:pPr>
      <w:r>
        <w:tab/>
      </w:r>
      <w:r>
        <w:rPr>
          <w:u w:val="single"/>
        </w:rPr>
        <w:t xml:space="preserve">$170,265,000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$16,400,000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u w:val="single"/>
        </w:rPr>
        <w:t xml:space="preserve">(9) $495,000 of the general fund</w:t>
      </w:r>
      <w:r>
        <w:rPr>
          <w:rFonts w:ascii="Times New Roman" w:hAnsi="Times New Roman"/>
          <w:u w:val="single"/>
        </w:rPr>
        <w:t xml:space="preserve">—</w:t>
      </w:r>
      <w:r>
        <w:rPr>
          <w:u w:val="single"/>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u w:val="single"/>
        </w:rPr>
        <w:t xml:space="preserve">(10) $45,000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6473 (rental dwelling unit fires). If the bill is not enacted by June 30, 2018,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w:instrText>
      </w:r>
      <w:r/>
      <w:r>
        <w:rPr>
          <w:b/>
        </w:rPr>
        <w:fldChar w:fldCharType="end"/>
      </w:r>
      <w:r>
        <w:t xml:space="preserve">  </w:t>
      </w:r>
      <w:r>
        <w:rPr/>
        <w:t xml:space="preserve">The appropriations in this part reflect the implementation of Engrossed Second Substitute Senate Bill No. 6362 (basic education funding), with the exception of section 409. With the recent influx of revenues in the February 2018 official economic and revenue forecast, the legislature finds the proposed changes to the apportionment payment schedule are no longer necessary and intends to retain the current apportionment schedule contained in RCW 28A.510.250 with payments due in February at 9 percent, March at 9 percent, April at 9 percent, and August at 10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501</w:t>
      </w:r>
      <w:r>
        <w:rPr/>
        <w:t xml:space="preserve"> (uncodified) is amended to read as follows: </w:t>
      </w:r>
    </w:p>
    <w:p>
      <w:r>
        <w:rPr>
          <w:b/>
        </w:rPr>
        <w:t xml:space="preserve">FOR THE SUPERINTENDENT OF PUBLIC INSTRUCTION</w:t>
      </w:r>
    </w:p>
    <w:p>
      <w:pPr>
        <w:spacing w:before="12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$49,844,000</w:t>
      </w:r>
      <w:r>
        <w:t>))</w:t>
      </w:r>
    </w:p>
    <w:p>
      <w:pPr>
        <w:spacing w:before="0" w:after="0" w:line="408" w:lineRule="exact"/>
        <w:ind w:left="0" w:right="0" w:firstLine="0"/>
        <w:jc w:val="left"/>
        <w:tabs>
          <w:tab w:val="right" w:leader="none" w:pos="9936"/>
        </w:tabs>
      </w:pPr>
      <w:r>
        <w:tab/>
      </w:r>
      <w:r>
        <w:rPr>
          <w:u w:val="single"/>
        </w:rPr>
        <w:t xml:space="preserve">$49,040,000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$47,888,000</w:t>
      </w:r>
      <w:r>
        <w:t>))</w:t>
      </w:r>
    </w:p>
    <w:p>
      <w:pPr>
        <w:spacing w:before="0" w:after="0" w:line="408" w:lineRule="exact"/>
        <w:ind w:left="0" w:right="0" w:firstLine="0"/>
        <w:jc w:val="left"/>
        <w:tabs>
          <w:tab w:val="right" w:leader="none" w:pos="9936"/>
        </w:tabs>
      </w:pPr>
      <w:r>
        <w:tab/>
      </w:r>
      <w:r>
        <w:rPr>
          <w:u w:val="single"/>
        </w:rPr>
        <w:t xml:space="preserve">$56,330,000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$68,460,000</w:t>
      </w:r>
      <w:r>
        <w:t>))</w:t>
      </w:r>
    </w:p>
    <w:p>
      <w:pPr>
        <w:spacing w:before="0" w:after="0" w:line="408" w:lineRule="exact"/>
        <w:ind w:left="0" w:right="0" w:firstLine="0"/>
        <w:jc w:val="left"/>
        <w:tabs>
          <w:tab w:val="right" w:leader="none" w:pos="9936"/>
        </w:tabs>
      </w:pPr>
      <w:r>
        <w:tab/>
      </w:r>
      <w:r>
        <w:rPr>
          <w:u w:val="single"/>
        </w:rPr>
        <w:t xml:space="preserve">$83,460,000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$8,051,000</w:t>
      </w:r>
      <w:r>
        <w:t>))</w:t>
      </w:r>
    </w:p>
    <w:p>
      <w:pPr>
        <w:spacing w:before="0" w:after="0" w:line="408" w:lineRule="exact"/>
        <w:ind w:left="0" w:right="0" w:firstLine="0"/>
        <w:jc w:val="left"/>
        <w:tabs>
          <w:tab w:val="right" w:leader="none" w:pos="9936"/>
        </w:tabs>
      </w:pPr>
      <w:r>
        <w:tab/>
      </w:r>
      <w:r>
        <w:rPr>
          <w:u w:val="single"/>
        </w:rPr>
        <w:t xml:space="preserve">$8,101,000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w:t>
      </w:r>
      <w:r>
        <w:tab/>
      </w:r>
      <w:r>
        <w:rPr>
          <w:u w:val="single"/>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tabs>
          <w:tab w:val="right" w:leader="dot" w:pos="9936"/>
        </w:tabs>
        <w:ind w:left="0" w:right="0" w:firstLine="1440"/>
      </w:pPr>
      <w:r>
        <w:rPr/>
        <w:t xml:space="preserve">TOTAL APPROPRIATION</w:t>
      </w:r>
      <w:r>
        <w:tab/>
      </w:r>
      <w:r>
        <w:rPr>
          <w:strike/>
        </w:rPr>
        <w:t xml:space="preserve">$176,067,000</w:t>
      </w:r>
    </w:p>
    <w:p>
      <w:pPr>
        <w:spacing w:before="0" w:after="0" w:line="408" w:lineRule="exact"/>
        <w:ind w:left="0" w:right="0" w:firstLine="0"/>
        <w:jc w:val="left"/>
        <w:tabs>
          <w:tab w:val="right" w:leader="none" w:pos="9936"/>
        </w:tabs>
      </w:pPr>
      <w:r>
        <w:tab/>
      </w:r>
      <w:r>
        <w:rPr>
          <w:u w:val="single"/>
        </w:rPr>
        <w:t xml:space="preserve">$200,881,000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$10,437,000</w:t>
      </w:r>
      <w:r>
        <w:t>))</w:t>
      </w:r>
      <w:r>
        <w:rPr/>
        <w:t xml:space="preserve"> </w:t>
      </w:r>
      <w:r>
        <w:rPr>
          <w:u w:val="single"/>
        </w:rPr>
        <w:t xml:space="preserve">$9,634,000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$11,112,000</w:t>
      </w:r>
      <w:r>
        <w:t>))</w:t>
      </w:r>
      <w:r>
        <w:rPr/>
        <w:t xml:space="preserve"> </w:t>
      </w:r>
      <w:r>
        <w:rPr>
          <w:u w:val="single"/>
        </w:rPr>
        <w:t xml:space="preserve">$10,364,000</w:t>
      </w:r>
      <w:r>
        <w:rPr/>
        <w:t xml:space="preserve">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$3,857,000 of the general fund</w:t>
      </w:r>
      <w:r>
        <w:rPr>
          <w:rFonts w:ascii="Times New Roman" w:hAnsi="Times New Roman"/>
        </w:rPr>
        <w:t xml:space="preserve">—</w:t>
      </w:r>
      <w:r>
        <w:rPr/>
        <w:t xml:space="preserve">state appropriation for fiscal year 2018 and $3,857,000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$3,512,000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w:t>
      </w:r>
      <w:r>
        <w:t>((</w:t>
      </w:r>
      <w:r>
        <w:rPr>
          <w:strike/>
        </w:rPr>
        <w:t xml:space="preserve">$266,000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w:t>
      </w:r>
      <w:r>
        <w:t>((</w:t>
      </w:r>
      <w:r>
        <w:rPr>
          <w:strike/>
        </w:rPr>
        <w:t xml:space="preserve">$1,354,000</w:t>
      </w:r>
      <w:r>
        <w:t>))</w:t>
      </w:r>
      <w:r>
        <w:rPr/>
        <w:t xml:space="preserve"> </w:t>
      </w:r>
      <w:r>
        <w:rPr>
          <w:u w:val="single"/>
        </w:rPr>
        <w:t xml:space="preserve">$1,454,000</w:t>
      </w:r>
      <w:r>
        <w:rPr/>
        <w:t xml:space="preserve">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$1,029,000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$516,000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w:t>
      </w:r>
      <w:r>
        <w:t>((</w:t>
      </w:r>
      <w:r>
        <w:rPr>
          <w:strike/>
        </w:rPr>
        <w:t xml:space="preserve">grants for</w:t>
      </w:r>
      <w:r>
        <w:t>))</w:t>
      </w:r>
      <w:r>
        <w:rPr/>
        <w:t xml:space="preserve">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w:t>
      </w:r>
      <w:r>
        <w:t>((</w:t>
      </w:r>
      <w:r>
        <w:rPr>
          <w:strike/>
        </w:rPr>
        <w:t xml:space="preserve">$450,000</w:t>
      </w:r>
      <w:r>
        <w:t>))</w:t>
      </w:r>
      <w:r>
        <w:rPr/>
        <w:t xml:space="preserve"> </w:t>
      </w:r>
      <w:r>
        <w:rPr>
          <w:u w:val="single"/>
        </w:rPr>
        <w:t xml:space="preserve">$1,450,000</w:t>
      </w:r>
      <w:r>
        <w:rPr/>
        <w:t xml:space="preserve">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w:t>
      </w:r>
      <w:r>
        <w:rPr>
          <w:u w:val="single"/>
        </w:rPr>
        <w:t xml:space="preserve">Up to $450,000 of the general fund</w:t>
      </w:r>
      <w:r>
        <w:rPr>
          <w:rFonts w:ascii="Times New Roman" w:hAnsi="Times New Roman"/>
          <w:u w:val="single"/>
        </w:rPr>
        <w:t xml:space="preserve">—</w:t>
      </w:r>
      <w:r>
        <w:rPr>
          <w:u w:val="single"/>
        </w:rPr>
        <w:t xml:space="preserve">state appropriation for fiscal year 2019 is for implementation of the K-12 dual language grant program established in RCW 28A.630.095. $1,000,000 of the general fund</w:t>
      </w:r>
      <w:r>
        <w:rPr>
          <w:rFonts w:ascii="Times New Roman" w:hAnsi="Times New Roman"/>
          <w:u w:val="single"/>
        </w:rPr>
        <w:t xml:space="preserve">—</w:t>
      </w:r>
      <w:r>
        <w:rPr>
          <w:u w:val="single"/>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$100,000 of the general fund</w:t>
      </w:r>
      <w:r>
        <w:rPr>
          <w:rFonts w:ascii="Times New Roman" w:hAnsi="Times New Roman"/>
        </w:rPr>
        <w:t xml:space="preserve">—</w:t>
      </w:r>
      <w:r>
        <w:rPr/>
        <w:t xml:space="preserve">state appropriation for fiscal year 2018 is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rPr>
          <w:u w:val="single"/>
        </w:rPr>
        <w:t xml:space="preserve">(49) $150,000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private/local appropriation for fiscal year 2019 are provided solely for support of national history day. Activities funded must include outreach, implementation, and support for student participation.</w:t>
      </w:r>
    </w:p>
    <w:p>
      <w:pPr>
        <w:spacing w:before="0" w:after="0" w:line="408" w:lineRule="exact"/>
        <w:ind w:left="0" w:right="0" w:firstLine="576"/>
        <w:jc w:val="left"/>
      </w:pPr>
      <w:r>
        <w:rPr>
          <w:u w:val="single"/>
        </w:rPr>
        <w:t xml:space="preserve">(50) $4,000,000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u w:val="single"/>
        </w:rPr>
        <w:t xml:space="preserve">(51) $132,000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rPr>
          <w:u w:val="single"/>
        </w:rPr>
        <w:t xml:space="preserve">(52) $386,000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6410 (school safety). If the bill is not enacted by June 30, 2018, the amount provided in this subsection shall lapse.</w:t>
      </w:r>
    </w:p>
    <w:p>
      <w:pPr>
        <w:spacing w:before="0" w:after="0" w:line="408" w:lineRule="exact"/>
        <w:ind w:left="0" w:right="0" w:firstLine="576"/>
        <w:jc w:val="left"/>
      </w:pPr>
      <w:r>
        <w:rPr>
          <w:u w:val="single"/>
        </w:rPr>
        <w:t xml:space="preserve">(53) $77,000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6141 (student distress response). If the bill is not enacted by June 30, 2018, the amount provided in this subsection shall lapse.</w:t>
      </w:r>
    </w:p>
    <w:p>
      <w:pPr>
        <w:spacing w:before="0" w:after="0" w:line="408" w:lineRule="exact"/>
        <w:ind w:left="0" w:right="0" w:firstLine="576"/>
        <w:jc w:val="left"/>
      </w:pPr>
      <w:r>
        <w:rPr>
          <w:u w:val="single"/>
        </w:rPr>
        <w:t xml:space="preserve">(54)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u w:val="single"/>
        </w:rPr>
        <w:t xml:space="preserve">(55) $250,000 of the general fund</w:t>
      </w:r>
      <w:r>
        <w:rPr>
          <w:rFonts w:ascii="Times New Roman" w:hAnsi="Times New Roman"/>
          <w:u w:val="single"/>
        </w:rPr>
        <w:t xml:space="preserve">—</w:t>
      </w:r>
      <w:r>
        <w:rPr>
          <w:u w:val="single"/>
        </w:rPr>
        <w:t xml:space="preserve">state appropriation for fiscal year 2019 is provided solely to the state of Washington professional educator standards board to provide overall oversight to procure or develop professional development for special education and transitional bilingual program paraeducator specialty certificates and align courses with paraeducator general certificate professional development, including any necessary changes or edits to general certificate online modules.</w:t>
      </w:r>
    </w:p>
    <w:p>
      <w:pPr>
        <w:spacing w:before="0" w:after="0" w:line="408" w:lineRule="exact"/>
        <w:ind w:left="0" w:right="0" w:firstLine="576"/>
        <w:jc w:val="left"/>
      </w:pPr>
      <w:r>
        <w:rPr>
          <w:u w:val="single"/>
        </w:rPr>
        <w:t xml:space="preserve">(56) $240,000 of the general fund</w:t>
      </w:r>
      <w:r>
        <w:rPr>
          <w:rFonts w:ascii="Times New Roman" w:hAnsi="Times New Roman"/>
          <w:u w:val="single"/>
        </w:rPr>
        <w:t xml:space="preserve">—</w:t>
      </w:r>
      <w:r>
        <w:rPr>
          <w:u w:val="single"/>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u w:val="single"/>
        </w:rPr>
        <w:t xml:space="preserve">(57) $40,000 of the general fund</w:t>
      </w:r>
      <w:r>
        <w:rPr>
          <w:rFonts w:ascii="Times New Roman" w:hAnsi="Times New Roman"/>
          <w:u w:val="single"/>
        </w:rPr>
        <w:t xml:space="preserve">—</w:t>
      </w:r>
      <w:r>
        <w:rPr>
          <w:u w:val="single"/>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rPr>
          <w:u w:val="single"/>
        </w:rPr>
        <w:t xml:space="preserve">(58) $200,000 of the general fund</w:t>
      </w:r>
      <w:r>
        <w:rPr>
          <w:rFonts w:ascii="Times New Roman" w:hAnsi="Times New Roman"/>
          <w:u w:val="single"/>
        </w:rPr>
        <w:t xml:space="preserve">—</w:t>
      </w:r>
      <w:r>
        <w:rPr>
          <w:u w:val="single"/>
        </w:rPr>
        <w:t xml:space="preserve">state appropriation for fiscal year 2019 is provided solely to the office of the superintendent of public instruction for programs to combat bias. Of the amount appropriated:</w:t>
      </w:r>
    </w:p>
    <w:p>
      <w:pPr>
        <w:spacing w:before="0" w:after="0" w:line="408" w:lineRule="exact"/>
        <w:ind w:left="0" w:right="0" w:firstLine="576"/>
        <w:jc w:val="left"/>
      </w:pPr>
      <w:r>
        <w:rPr>
          <w:u w:val="single"/>
        </w:rPr>
        <w:t xml:space="preserve">(a) $100,000 is provided solely to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rPr>
          <w:u w:val="single"/>
        </w:rPr>
        <w:t xml:space="preserve">(b) $100,000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four of the eight located east of the crest of the Cascade mountains.</w:t>
      </w:r>
    </w:p>
    <w:p>
      <w:pPr>
        <w:spacing w:before="0" w:after="0" w:line="408" w:lineRule="exact"/>
        <w:ind w:left="0" w:right="0" w:firstLine="576"/>
        <w:jc w:val="left"/>
      </w:pPr>
      <w:r>
        <w:rPr>
          <w:u w:val="single"/>
        </w:rPr>
        <w:t xml:space="preserve">(59) $900,000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rPr>
          <w:u w:val="single"/>
        </w:rPr>
        <w:t xml:space="preserve">(60) $1,200,000 of the general fund</w:t>
      </w:r>
      <w:r>
        <w:rPr>
          <w:rFonts w:ascii="Times New Roman" w:hAnsi="Times New Roman"/>
          <w:u w:val="single"/>
        </w:rPr>
        <w:t xml:space="preserve">—</w:t>
      </w:r>
      <w:r>
        <w:rPr>
          <w:u w:val="single"/>
        </w:rPr>
        <w:t xml:space="preserve">state appropriation for fiscal year 2019 are for one-time start-up allocation grants to each high-needs school implementing a breakfast after the bell program under section 3 of Second Engrossed Substitute House Bill No. 1508 (student meals and nutrition). If the bill is not enacted by June 30, 2018, the amount provided in this subsection shall lapse.</w:t>
      </w:r>
    </w:p>
    <w:p>
      <w:pPr>
        <w:spacing w:before="0" w:after="0" w:line="408" w:lineRule="exact"/>
        <w:ind w:left="0" w:right="0" w:firstLine="576"/>
        <w:jc w:val="left"/>
      </w:pPr>
      <w:r>
        <w:rPr>
          <w:u w:val="single"/>
        </w:rPr>
        <w:t xml:space="preserve">(61) $250,000 of the general fund</w:t>
      </w:r>
      <w:r>
        <w:rPr>
          <w:rFonts w:ascii="Times New Roman" w:hAnsi="Times New Roman"/>
          <w:u w:val="single"/>
        </w:rPr>
        <w:t xml:space="preserve">—</w:t>
      </w:r>
      <w:r>
        <w:rPr>
          <w:u w:val="single"/>
        </w:rPr>
        <w:t xml:space="preserve">state appropriation for fiscal year 2019 is provided solely for implementation of Senate Bill No. 6201 (open education resources project). If the bill is not enacted by June 30, 2018, the amount provided in this subsection shall lapse.</w:t>
      </w:r>
    </w:p>
    <w:p>
      <w:pPr>
        <w:spacing w:before="0" w:after="0" w:line="408" w:lineRule="exact"/>
        <w:ind w:left="0" w:right="0" w:firstLine="576"/>
        <w:jc w:val="left"/>
      </w:pPr>
      <w:r>
        <w:rPr>
          <w:u w:val="single"/>
        </w:rPr>
        <w:t xml:space="preserve">(62) $10,000 of the general fund</w:t>
      </w:r>
      <w:r>
        <w:rPr>
          <w:rFonts w:ascii="Times New Roman" w:hAnsi="Times New Roman"/>
          <w:u w:val="single"/>
        </w:rPr>
        <w:t xml:space="preserve">—</w:t>
      </w:r>
      <w:r>
        <w:rPr>
          <w:u w:val="single"/>
        </w:rPr>
        <w:t xml:space="preserve">state appropriation for fiscal year 2019 is provided solely for the civic education travel grant program pursuant to RCW 28A.300.480.</w:t>
      </w:r>
    </w:p>
    <w:p>
      <w:pPr>
        <w:spacing w:before="0" w:after="0" w:line="408" w:lineRule="exact"/>
        <w:ind w:left="0" w:right="0" w:firstLine="576"/>
        <w:jc w:val="left"/>
      </w:pPr>
      <w:r>
        <w:rPr>
          <w:u w:val="single"/>
        </w:rPr>
        <w:t xml:space="preserve">(63)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rPr>
          <w:u w:val="single"/>
        </w:rPr>
        <w:t xml:space="preserve">(64)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u w:val="single"/>
        </w:rPr>
        <w:t xml:space="preserve">(a) The number of transportation contract employees by job category;</w:t>
      </w:r>
    </w:p>
    <w:p>
      <w:pPr>
        <w:spacing w:before="0" w:after="0" w:line="408" w:lineRule="exact"/>
        <w:ind w:left="0" w:right="0" w:firstLine="576"/>
        <w:jc w:val="left"/>
      </w:pPr>
      <w:r>
        <w:rPr>
          <w:u w:val="single"/>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u w:val="single"/>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u w:val="single"/>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u w:val="single"/>
        </w:rPr>
        <w:t xml:space="preserve">(e) A copy of the transportation contract.</w:t>
      </w:r>
    </w:p>
    <w:p>
      <w:pPr>
        <w:spacing w:before="0" w:after="0" w:line="408" w:lineRule="exact"/>
        <w:ind w:left="0" w:right="0" w:firstLine="576"/>
        <w:jc w:val="left"/>
      </w:pPr>
      <w:r>
        <w:rPr>
          <w:u w:val="single"/>
        </w:rPr>
        <w:t xml:space="preserve">(65) Within the amounts appropriated in this section, the office of the superintendent of public instruction shall:</w:t>
      </w:r>
    </w:p>
    <w:p>
      <w:pPr>
        <w:spacing w:before="0" w:after="0" w:line="408" w:lineRule="exact"/>
        <w:ind w:left="0" w:right="0" w:firstLine="576"/>
        <w:jc w:val="left"/>
      </w:pPr>
      <w:r>
        <w:rPr>
          <w:u w:val="single"/>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u w:val="single"/>
        </w:rPr>
        <w:t xml:space="preserve">(b) Solicit and incorporate input received from the online learning advisory committee in making its report recommendations; and</w:t>
      </w:r>
    </w:p>
    <w:p>
      <w:pPr>
        <w:spacing w:before="0" w:after="0" w:line="408" w:lineRule="exact"/>
        <w:ind w:left="0" w:right="0" w:firstLine="576"/>
        <w:jc w:val="left"/>
      </w:pPr>
      <w:r>
        <w:rPr>
          <w:u w:val="single"/>
        </w:rPr>
        <w:t xml:space="preserve">(c) Submit a report of recommendations to the education and fiscal committees of the legislature by December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$7,183,886,000</w:t>
      </w:r>
      <w:r>
        <w:t>))</w:t>
      </w:r>
    </w:p>
    <w:p>
      <w:pPr>
        <w:spacing w:before="0" w:after="0" w:line="408" w:lineRule="exact"/>
        <w:ind w:left="0" w:right="0" w:firstLine="0"/>
        <w:jc w:val="left"/>
        <w:tabs>
          <w:tab w:val="right" w:leader="none" w:pos="9936"/>
        </w:tabs>
      </w:pPr>
      <w:r>
        <w:tab/>
      </w:r>
      <w:r>
        <w:rPr>
          <w:u w:val="single"/>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$7,412,055,000</w:t>
      </w:r>
      <w:r>
        <w:t>))</w:t>
      </w:r>
    </w:p>
    <w:p>
      <w:pPr>
        <w:spacing w:before="0" w:after="0" w:line="408" w:lineRule="exact"/>
        <w:ind w:left="0" w:right="0" w:firstLine="0"/>
        <w:jc w:val="left"/>
        <w:tabs>
          <w:tab w:val="right" w:leader="none" w:pos="9936"/>
        </w:tabs>
      </w:pPr>
      <w:r>
        <w:tab/>
      </w:r>
      <w:r>
        <w:rPr>
          <w:u w:val="single"/>
        </w:rPr>
        <w:t xml:space="preserve">$7,391,036,000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$345,730,000</w:t>
      </w:r>
    </w:p>
    <w:p>
      <w:pPr>
        <w:tabs>
          <w:tab w:val="right" w:leader="dot" w:pos="9936"/>
        </w:tabs>
        <w:ind w:left="0" w:right="0" w:firstLine="1440"/>
      </w:pPr>
      <w:r>
        <w:rPr/>
        <w:t xml:space="preserve">TOTAL APPROPRIATION</w:t>
      </w:r>
      <w:r>
        <w:tab/>
      </w:r>
      <w:r>
        <w:rPr>
          <w:strike/>
        </w:rPr>
        <w:t xml:space="preserve">$14,941,671,000</w:t>
      </w:r>
    </w:p>
    <w:p>
      <w:pPr>
        <w:spacing w:before="0" w:after="0" w:line="408" w:lineRule="exact"/>
        <w:ind w:left="0" w:right="0" w:firstLine="0"/>
        <w:jc w:val="left"/>
        <w:tabs>
          <w:tab w:val="right" w:leader="none" w:pos="9936"/>
        </w:tabs>
      </w:pPr>
      <w:r>
        <w:tab/>
      </w:r>
      <w:r>
        <w:rPr>
          <w:u w:val="single"/>
        </w:rPr>
        <w:t xml:space="preserve">$14,976,100,000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0" w:after="0" w:line="408" w:lineRule="exact"/>
        <w:ind w:left="0" w:right="0" w:firstLine="576"/>
        <w:jc w:val="left"/>
      </w:pPr>
      <w:r>
        <w:rPr>
          <w:u w:val="single"/>
        </w:rPr>
        <w:t xml:space="preserve">(h) For the 2018–19 school year, a school district qualifies for a hold harmless payment if the sum of the school district's state basic education allocations plus its enrichment levy and local effort assistance under chapter 13, Laws of 2017 3rd sp. sess. is less than the sum of state basic education allocations, local maintenance and operation levy, and local effort assistance provided under the law as it existed on January 1, 2017. For the purposes of this section, the local levy is limited to the lesser of the voter-approved levy as of January 1, 2017, or the maximum levy allowed under the law as of January 1, 2017.</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$132.85</w:t>
            </w:r>
            <w:r>
              <w:t>))</w:t>
            </w:r>
            <w:r>
              <w:rPr>
                <w:rFonts w:ascii="Times New Roman" w:hAnsi="Times New Roman"/>
                <w:sz w:val="20"/>
              </w:rPr>
              <w:t xml:space="preserve"> </w:t>
            </w:r>
            <w:r>
              <w:rPr>
                <w:rFonts w:ascii="Times New Roman" w:hAnsi="Times New Roman"/>
                <w:sz w:val="20"/>
                <w:u w:val="single"/>
              </w:rPr>
              <w:t xml:space="preserve">$133.24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$360.98</w:t>
            </w:r>
            <w:r>
              <w:t>))</w:t>
            </w:r>
            <w:r>
              <w:rPr>
                <w:rFonts w:ascii="Times New Roman" w:hAnsi="Times New Roman"/>
                <w:sz w:val="20"/>
              </w:rPr>
              <w:t xml:space="preserve"> </w:t>
            </w:r>
            <w:r>
              <w:rPr>
                <w:rFonts w:ascii="Times New Roman" w:hAnsi="Times New Roman"/>
                <w:sz w:val="20"/>
                <w:u w:val="single"/>
              </w:rPr>
              <w:t xml:space="preserve">$362.05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$142.64</w:t>
            </w:r>
            <w:r>
              <w:t>))</w:t>
            </w:r>
            <w:r>
              <w:rPr>
                <w:rFonts w:ascii="Times New Roman" w:hAnsi="Times New Roman"/>
                <w:sz w:val="20"/>
              </w:rPr>
              <w:t xml:space="preserve"> </w:t>
            </w:r>
            <w:r>
              <w:rPr>
                <w:rFonts w:ascii="Times New Roman" w:hAnsi="Times New Roman"/>
                <w:sz w:val="20"/>
                <w:u w:val="single"/>
              </w:rPr>
              <w:t xml:space="preserve">$143.06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$302.82</w:t>
            </w:r>
            <w:r>
              <w:t>))</w:t>
            </w:r>
            <w:r>
              <w:rPr>
                <w:rFonts w:ascii="Times New Roman" w:hAnsi="Times New Roman"/>
                <w:sz w:val="20"/>
              </w:rPr>
              <w:t xml:space="preserve"> </w:t>
            </w:r>
            <w:r>
              <w:rPr>
                <w:rFonts w:ascii="Times New Roman" w:hAnsi="Times New Roman"/>
                <w:sz w:val="20"/>
                <w:u w:val="single"/>
              </w:rPr>
              <w:t xml:space="preserve">$303.71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t>((</w:t>
            </w:r>
            <w:r>
              <w:rPr>
                <w:rFonts w:ascii="Times New Roman" w:hAnsi="Times New Roman"/>
                <w:strike/>
                <w:sz w:val="20"/>
              </w:rPr>
              <w:t xml:space="preserve">$22.06</w:t>
            </w:r>
            <w:r>
              <w:t>))</w:t>
            </w:r>
            <w:r>
              <w:rPr>
                <w:rFonts w:ascii="Times New Roman" w:hAnsi="Times New Roman"/>
                <w:sz w:val="20"/>
              </w:rPr>
              <w:t xml:space="preserve"> </w:t>
            </w:r>
            <w:r>
              <w:rPr>
                <w:rFonts w:ascii="Times New Roman" w:hAnsi="Times New Roman"/>
                <w:sz w:val="20"/>
                <w:u w:val="single"/>
              </w:rPr>
              <w:t xml:space="preserve">$22.12</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$178.83</w:t>
            </w:r>
            <w:r>
              <w:t>))</w:t>
            </w:r>
            <w:r>
              <w:rPr>
                <w:rFonts w:ascii="Times New Roman" w:hAnsi="Times New Roman"/>
                <w:sz w:val="20"/>
              </w:rPr>
              <w:t xml:space="preserve"> </w:t>
            </w:r>
            <w:r>
              <w:rPr>
                <w:rFonts w:ascii="Times New Roman" w:hAnsi="Times New Roman"/>
                <w:sz w:val="20"/>
                <w:u w:val="single"/>
              </w:rPr>
              <w:t xml:space="preserve">$179.36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$123.89</w:t>
            </w:r>
            <w:r>
              <w:t>))</w:t>
            </w:r>
            <w:r>
              <w:rPr>
                <w:rFonts w:ascii="Times New Roman" w:hAnsi="Times New Roman"/>
                <w:sz w:val="20"/>
              </w:rPr>
              <w:t xml:space="preserve"> </w:t>
            </w:r>
            <w:r>
              <w:rPr>
                <w:rFonts w:ascii="Times New Roman" w:hAnsi="Times New Roman"/>
                <w:sz w:val="20"/>
                <w:u w:val="single"/>
              </w:rPr>
              <w:t xml:space="preserve">$124.26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$1,264.07</w:t>
            </w:r>
            <w:r>
              <w:t>))</w:t>
            </w:r>
            <w:r>
              <w:rPr>
                <w:rFonts w:ascii="Times New Roman" w:hAnsi="Times New Roman"/>
                <w:sz w:val="20"/>
              </w:rPr>
              <w:t xml:space="preserve"> </w:t>
            </w:r>
            <w:r>
              <w:rPr>
                <w:rFonts w:ascii="Times New Roman" w:hAnsi="Times New Roman"/>
                <w:sz w:val="20"/>
                <w:u w:val="single"/>
              </w:rPr>
              <w:t xml:space="preserve">$1,267.80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$38.20</w:t>
            </w:r>
            <w:r>
              <w:t>))</w:t>
            </w:r>
            <w:r>
              <w:rPr>
                <w:rFonts w:ascii="Times New Roman" w:hAnsi="Times New Roman"/>
                <w:sz w:val="20"/>
              </w:rPr>
              <w:t xml:space="preserve"> </w:t>
            </w:r>
            <w:r>
              <w:rPr>
                <w:rFonts w:ascii="Times New Roman" w:hAnsi="Times New Roman"/>
                <w:sz w:val="20"/>
                <w:u w:val="single"/>
              </w:rPr>
              <w:t xml:space="preserve">$38.31</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$41.67</w:t>
            </w:r>
            <w:r>
              <w:t>))</w:t>
            </w:r>
            <w:r>
              <w:rPr>
                <w:rFonts w:ascii="Times New Roman" w:hAnsi="Times New Roman"/>
                <w:sz w:val="20"/>
              </w:rPr>
              <w:t xml:space="preserve"> </w:t>
            </w:r>
            <w:r>
              <w:rPr>
                <w:rFonts w:ascii="Times New Roman" w:hAnsi="Times New Roman"/>
                <w:sz w:val="20"/>
                <w:u w:val="single"/>
              </w:rPr>
              <w:t xml:space="preserve">$41.80</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$86.82</w:t>
            </w:r>
            <w:r>
              <w:t>))</w:t>
            </w:r>
            <w:r>
              <w:rPr>
                <w:rFonts w:ascii="Times New Roman" w:hAnsi="Times New Roman"/>
                <w:sz w:val="20"/>
              </w:rPr>
              <w:t xml:space="preserve"> </w:t>
            </w:r>
            <w:r>
              <w:rPr>
                <w:rFonts w:ascii="Times New Roman" w:hAnsi="Times New Roman"/>
                <w:sz w:val="20"/>
                <w:u w:val="single"/>
              </w:rPr>
              <w:t xml:space="preserve">$87.08</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$6.95</w:t>
            </w:r>
            <w:r>
              <w:t>))</w:t>
            </w:r>
            <w:r>
              <w:rPr>
                <w:rFonts w:ascii="Times New Roman" w:hAnsi="Times New Roman"/>
                <w:sz w:val="20"/>
              </w:rPr>
              <w:t xml:space="preserve"> </w:t>
            </w:r>
            <w:r>
              <w:rPr>
                <w:rFonts w:ascii="Times New Roman" w:hAnsi="Times New Roman"/>
                <w:sz w:val="20"/>
                <w:u w:val="single"/>
              </w:rPr>
              <w:t xml:space="preserve">$6.97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$173.64</w:t>
            </w:r>
            <w:r>
              <w:t>))</w:t>
            </w:r>
            <w:r>
              <w:rPr>
                <w:rFonts w:ascii="Times New Roman" w:hAnsi="Times New Roman"/>
                <w:sz w:val="20"/>
              </w:rPr>
              <w:t xml:space="preserve"> </w:t>
            </w:r>
            <w:r>
              <w:rPr>
                <w:rFonts w:ascii="Times New Roman" w:hAnsi="Times New Roman"/>
                <w:sz w:val="20"/>
                <w:u w:val="single"/>
              </w:rPr>
              <w:t xml:space="preserve">$174.16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w:t>
      </w:r>
      <w:r>
        <w:t>((</w:t>
      </w:r>
      <w:r>
        <w:rPr>
          <w:strike/>
        </w:rPr>
        <w:t xml:space="preserve">(12)</w:t>
      </w:r>
      <w:r>
        <w:t>))</w:t>
      </w:r>
      <w:r>
        <w:rPr/>
        <w:t xml:space="preserve">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w:t>
      </w:r>
      <w:r>
        <w:t>((</w:t>
      </w:r>
      <w:r>
        <w:rPr>
          <w:strike/>
        </w:rPr>
        <w:t xml:space="preserve">(12)</w:t>
      </w:r>
      <w:r>
        <w:t>))</w:t>
      </w:r>
      <w:r>
        <w:rPr/>
        <w:t xml:space="preserve"> </w:t>
      </w:r>
      <w:r>
        <w:rPr>
          <w:u w:val="single"/>
        </w:rPr>
        <w:t xml:space="preserve">(13)</w:t>
      </w:r>
      <w:r>
        <w:rPr/>
        <w:t xml:space="preserve">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w:t>
      </w:r>
      <w:r>
        <w:t>((</w:t>
      </w:r>
      <w:r>
        <w:rPr>
          <w:strike/>
        </w:rPr>
        <w:t xml:space="preserve">(12)</w:t>
      </w:r>
      <w:r>
        <w:t>))</w:t>
      </w:r>
      <w:r>
        <w:rPr/>
        <w:t xml:space="preserve"> </w:t>
      </w:r>
      <w:r>
        <w:rPr>
          <w:u w:val="single"/>
        </w:rPr>
        <w:t xml:space="preserve">(13)</w:t>
      </w:r>
      <w:r>
        <w:rPr/>
        <w:t xml:space="preserve">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w:t>
      </w:r>
      <w:r>
        <w:t>((</w:t>
      </w:r>
      <w:r>
        <w:rPr>
          <w:strike/>
        </w:rPr>
        <w:t xml:space="preserve">5 percent</w:t>
      </w:r>
      <w:r>
        <w:t>))</w:t>
      </w:r>
      <w:r>
        <w:rPr/>
        <w:t xml:space="preserve"> </w:t>
      </w:r>
      <w:r>
        <w:rPr>
          <w:u w:val="single"/>
        </w:rPr>
        <w:t xml:space="preserve">the lesser of five percent or the cap established in federal law</w:t>
      </w:r>
      <w:r>
        <w:rPr/>
        <w:t xml:space="preserve">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u w:val="single"/>
        </w:rPr>
        <w:t xml:space="preserve">(21) Funding in this section is sufficient to provide full general apportionment payments to school districts eligible for federal forest revenues as provided in RCW 28A.520.020. For the 2017-2019 biennium only,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$59,333.55</w:t>
            </w:r>
            <w:r>
              <w:t>))</w:t>
            </w:r>
            <w:r>
              <w:rPr>
                <w:rFonts w:ascii="Times New Roman" w:hAnsi="Times New Roman"/>
                <w:sz w:val="20"/>
              </w:rPr>
              <w:t xml:space="preserve"> </w:t>
            </w:r>
            <w:r>
              <w:rPr>
                <w:rFonts w:ascii="Times New Roman" w:hAnsi="Times New Roman"/>
                <w:sz w:val="20"/>
                <w:u w:val="single"/>
              </w:rPr>
              <w:t xml:space="preserve">$65,216.05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$79,127.50</w:t>
            </w:r>
            <w:r>
              <w:t>))</w:t>
            </w:r>
            <w:r>
              <w:rPr>
                <w:rFonts w:ascii="Times New Roman" w:hAnsi="Times New Roman"/>
                <w:sz w:val="20"/>
              </w:rPr>
              <w:t xml:space="preserve"> </w:t>
            </w:r>
            <w:r>
              <w:rPr>
                <w:rFonts w:ascii="Times New Roman" w:hAnsi="Times New Roman"/>
                <w:sz w:val="20"/>
                <w:u w:val="single"/>
              </w:rPr>
              <w:t xml:space="preserve">$96,805.00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$39,975.50</w:t>
            </w:r>
            <w:r>
              <w:t>))</w:t>
            </w:r>
            <w:r>
              <w:rPr>
                <w:rFonts w:ascii="Times New Roman" w:hAnsi="Times New Roman"/>
                <w:sz w:val="20"/>
              </w:rPr>
              <w:t xml:space="preserve"> </w:t>
            </w:r>
            <w:r>
              <w:rPr>
                <w:rFonts w:ascii="Times New Roman" w:hAnsi="Times New Roman"/>
                <w:sz w:val="20"/>
                <w:u w:val="single"/>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 hours</w:t>
      </w:r>
      <w:r>
        <w:t>))</w:t>
      </w:r>
      <w:r>
        <w:rPr/>
        <w:t xml:space="preserve"> </w:t>
      </w:r>
      <w:r>
        <w:rPr>
          <w:u w:val="single"/>
        </w:rPr>
        <w:t xml:space="preserve">February 16, 2018, at 15:56 hours</w:t>
      </w:r>
      <w:r>
        <w:rPr/>
        <w:t xml:space="preserve">.</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$216,086,000</w:t>
      </w:r>
      <w:r>
        <w:t>))</w:t>
      </w:r>
    </w:p>
    <w:p>
      <w:pPr>
        <w:spacing w:before="0" w:after="0" w:line="408" w:lineRule="exact"/>
        <w:ind w:left="0" w:right="0" w:firstLine="0"/>
        <w:jc w:val="left"/>
        <w:tabs>
          <w:tab w:val="right" w:leader="none" w:pos="9936"/>
        </w:tabs>
      </w:pPr>
      <w:r>
        <w:tab/>
      </w:r>
      <w:r>
        <w:rPr>
          <w:u w:val="single"/>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$1,360,536,000</w:t>
      </w:r>
      <w:r>
        <w:t>))</w:t>
      </w:r>
    </w:p>
    <w:p>
      <w:pPr>
        <w:spacing w:before="0" w:after="0" w:line="408" w:lineRule="exact"/>
        <w:ind w:left="0" w:right="0" w:firstLine="0"/>
        <w:jc w:val="left"/>
        <w:tabs>
          <w:tab w:val="right" w:leader="none" w:pos="9936"/>
        </w:tabs>
      </w:pPr>
      <w:r>
        <w:tab/>
      </w:r>
      <w:r>
        <w:rPr>
          <w:u w:val="single"/>
        </w:rPr>
        <w:t xml:space="preserve">$2,101,845,000</w:t>
      </w:r>
    </w:p>
    <w:p>
      <w:pPr>
        <w:tabs>
          <w:tab w:val="right" w:leader="dot" w:pos="9936"/>
        </w:tabs>
        <w:ind w:left="0" w:right="0" w:firstLine="1440"/>
      </w:pPr>
      <w:r>
        <w:rPr/>
        <w:t xml:space="preserve">TOTAL APPROPRIATION</w:t>
      </w:r>
      <w:r>
        <w:tab/>
      </w:r>
      <w:r>
        <w:rPr>
          <w:strike/>
        </w:rPr>
        <w:t xml:space="preserve">$1,576,622,000</w:t>
      </w:r>
    </w:p>
    <w:p>
      <w:pPr>
        <w:spacing w:before="0" w:after="0" w:line="408" w:lineRule="exact"/>
        <w:ind w:left="0" w:right="0" w:firstLine="0"/>
        <w:jc w:val="left"/>
        <w:tabs>
          <w:tab w:val="right" w:leader="none" w:pos="9936"/>
        </w:tabs>
      </w:pPr>
      <w:r>
        <w:tab/>
      </w:r>
      <w:r>
        <w:rPr>
          <w:u w:val="single"/>
        </w:rPr>
        <w:t xml:space="preserve">$2,307,994,000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The appropriations in this part reflect the implementation of Engrossed Second Substitute Senate Bill No. 6362 (basic education funding), with the exception of section 409. With the recent influx of revenues in the February 2018 official economic and revenue forecast, the legislature finds the proposed changes to the apportionment payment schedule are no longer necessary and intends to retain the current apportionment schedule contained in RCW 28A.510.250 with payments due in February at 9 percent, March at 9 percent, April at 9 percent, and August at 10 percent.</w:t>
      </w:r>
    </w:p>
    <w:p>
      <w:pPr>
        <w:spacing w:before="0" w:after="0" w:line="408" w:lineRule="exact"/>
        <w:ind w:left="0" w:right="0" w:firstLine="576"/>
        <w:jc w:val="left"/>
      </w:pPr>
      <w:r>
        <w:rPr>
          <w:u w:val="single"/>
        </w:rPr>
        <w:t xml:space="preserve">(2)</w:t>
      </w:r>
      <w:r>
        <w:rPr/>
        <w:t xml:space="preserve"> The salary increases provided in this section are inclusive of and above the annual cost-of-living adjustments pursuant to RCW 28A.400.205.</w:t>
      </w:r>
    </w:p>
    <w:p>
      <w:pPr>
        <w:spacing w:before="0" w:after="0" w:line="408" w:lineRule="exact"/>
        <w:ind w:left="0" w:right="0" w:firstLine="576"/>
        <w:jc w:val="left"/>
      </w:pPr>
      <w:r>
        <w:t>((</w:t>
      </w:r>
      <w:r>
        <w:rPr>
          <w:strike/>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r>
        <w:t>))</w:t>
      </w:r>
    </w:p>
    <w:p>
      <w:pPr>
        <w:spacing w:before="0" w:after="0" w:line="408" w:lineRule="exact"/>
        <w:ind w:left="0" w:right="0" w:firstLine="576"/>
        <w:jc w:val="left"/>
      </w:pPr>
      <w:r>
        <w:rPr/>
        <w:t xml:space="preserve">(3)(a)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w:t>
      </w:r>
      <w:r>
        <w:t>((</w:t>
      </w:r>
      <w:r>
        <w:rPr>
          <w:strike/>
        </w:rPr>
        <w:t xml:space="preserve">$840.00</w:t>
      </w:r>
      <w:r>
        <w:t>))</w:t>
      </w:r>
      <w:r>
        <w:rPr/>
        <w:t xml:space="preserve"> </w:t>
      </w:r>
      <w:r>
        <w:rPr>
          <w:u w:val="single"/>
        </w:rPr>
        <w:t xml:space="preserve">$845.18</w:t>
      </w:r>
      <w:r>
        <w:rPr/>
        <w:t xml:space="preserve"> per month for the 2018-19 school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rates specified in this section are subject to revision each year by the legislature.</w:t>
      </w:r>
    </w:p>
    <w:p>
      <w:pPr>
        <w:spacing w:before="0" w:after="0" w:line="408" w:lineRule="exact"/>
        <w:ind w:left="0" w:right="0" w:firstLine="576"/>
        <w:jc w:val="left"/>
      </w:pPr>
      <w:r>
        <w:rPr>
          <w:u w:val="single"/>
        </w:rPr>
        <w:t xml:space="preserve">(7) $750,790,000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6362 (basic education funding).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$502,599,000</w:t>
      </w:r>
      <w:r>
        <w:t>))</w:t>
      </w:r>
    </w:p>
    <w:p>
      <w:pPr>
        <w:spacing w:before="0" w:after="0" w:line="408" w:lineRule="exact"/>
        <w:ind w:left="0" w:right="0" w:firstLine="0"/>
        <w:jc w:val="left"/>
        <w:tabs>
          <w:tab w:val="right" w:leader="none" w:pos="9936"/>
        </w:tabs>
      </w:pPr>
      <w:r>
        <w:tab/>
      </w:r>
      <w:r>
        <w:rPr>
          <w:u w:val="single"/>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$497,940,000</w:t>
      </w:r>
      <w:r>
        <w:t>))</w:t>
      </w:r>
    </w:p>
    <w:p>
      <w:pPr>
        <w:spacing w:before="0" w:after="0" w:line="408" w:lineRule="exact"/>
        <w:ind w:left="0" w:right="0" w:firstLine="0"/>
        <w:jc w:val="left"/>
        <w:tabs>
          <w:tab w:val="right" w:leader="none" w:pos="9936"/>
        </w:tabs>
      </w:pPr>
      <w:r>
        <w:tab/>
      </w:r>
      <w:r>
        <w:rPr>
          <w:u w:val="single"/>
        </w:rPr>
        <w:t xml:space="preserve">$519,533,000</w:t>
      </w:r>
    </w:p>
    <w:p>
      <w:pPr>
        <w:tabs>
          <w:tab w:val="right" w:leader="dot" w:pos="9936"/>
        </w:tabs>
        <w:ind w:left="0" w:right="0" w:firstLine="1440"/>
      </w:pPr>
      <w:r>
        <w:rPr/>
        <w:t xml:space="preserve">TOTAL APPROPRIATION</w:t>
      </w:r>
      <w:r>
        <w:tab/>
      </w:r>
      <w:r>
        <w:rPr>
          <w:strike/>
        </w:rPr>
        <w:t xml:space="preserve">$1,000,539,000</w:t>
      </w:r>
    </w:p>
    <w:p>
      <w:pPr>
        <w:spacing w:before="0" w:after="0" w:line="408" w:lineRule="exact"/>
        <w:ind w:left="0" w:right="0" w:firstLine="0"/>
        <w:jc w:val="left"/>
        <w:tabs>
          <w:tab w:val="right" w:leader="none" w:pos="9936"/>
        </w:tabs>
      </w:pPr>
      <w:r>
        <w:tab/>
      </w:r>
      <w:r>
        <w:rPr>
          <w:u w:val="single"/>
        </w:rPr>
        <w:t xml:space="preserve">$1,038,045,000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$937,000</w:t>
      </w:r>
      <w:r>
        <w:t>))</w:t>
      </w:r>
      <w:r>
        <w:rPr/>
        <w:t xml:space="preserve"> </w:t>
      </w:r>
      <w:r>
        <w:rPr>
          <w:u w:val="single"/>
        </w:rPr>
        <w:t xml:space="preserve">$939,000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$956,055,000</w:t>
      </w:r>
      <w:r>
        <w:t>))</w:t>
      </w:r>
    </w:p>
    <w:p>
      <w:pPr>
        <w:spacing w:before="0" w:after="0" w:line="408" w:lineRule="exact"/>
        <w:ind w:left="0" w:right="0" w:firstLine="0"/>
        <w:jc w:val="left"/>
        <w:tabs>
          <w:tab w:val="right" w:leader="none" w:pos="9936"/>
        </w:tabs>
      </w:pPr>
      <w:r>
        <w:tab/>
      </w:r>
      <w:r>
        <w:rPr>
          <w:u w:val="single"/>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$989,284,000</w:t>
      </w:r>
      <w:r>
        <w:t>))</w:t>
      </w:r>
    </w:p>
    <w:p>
      <w:pPr>
        <w:spacing w:before="0" w:after="0" w:line="408" w:lineRule="exact"/>
        <w:ind w:left="0" w:right="0" w:firstLine="0"/>
        <w:jc w:val="left"/>
        <w:tabs>
          <w:tab w:val="right" w:leader="none" w:pos="9936"/>
        </w:tabs>
      </w:pPr>
      <w:r>
        <w:tab/>
      </w:r>
      <w:r>
        <w:rPr>
          <w:u w:val="single"/>
        </w:rPr>
        <w:t xml:space="preserve">$991,736,000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$470,673,000</w:t>
      </w:r>
      <w:r>
        <w:t>))</w:t>
      </w:r>
    </w:p>
    <w:p>
      <w:pPr>
        <w:spacing w:before="0" w:after="0" w:line="408" w:lineRule="exact"/>
        <w:ind w:left="0" w:right="0" w:firstLine="0"/>
        <w:jc w:val="left"/>
        <w:tabs>
          <w:tab w:val="right" w:leader="none" w:pos="9936"/>
        </w:tabs>
      </w:pPr>
      <w:r>
        <w:tab/>
      </w:r>
      <w:r>
        <w:rPr>
          <w:u w:val="single"/>
        </w:rPr>
        <w:t xml:space="preserve">$485,054,000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McCleary Penalty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$25,201,000</w:t>
      </w:r>
    </w:p>
    <w:p>
      <w:pPr>
        <w:tabs>
          <w:tab w:val="right" w:leader="dot" w:pos="9936"/>
        </w:tabs>
        <w:ind w:left="0" w:right="0" w:firstLine="1440"/>
      </w:pPr>
      <w:r>
        <w:rPr/>
        <w:t xml:space="preserve">TOTAL APPROPRIATION</w:t>
      </w:r>
      <w:r>
        <w:tab/>
      </w:r>
      <w:r>
        <w:rPr>
          <w:strike/>
        </w:rPr>
        <w:t xml:space="preserve">$2,470,706,000</w:t>
      </w:r>
    </w:p>
    <w:p>
      <w:pPr>
        <w:spacing w:before="0" w:after="0" w:line="408" w:lineRule="exact"/>
        <w:ind w:left="0" w:right="0" w:firstLine="0"/>
        <w:jc w:val="left"/>
        <w:tabs>
          <w:tab w:val="right" w:leader="none" w:pos="9936"/>
        </w:tabs>
      </w:pPr>
      <w:r>
        <w:tab/>
      </w:r>
      <w:r>
        <w:rPr>
          <w:u w:val="single"/>
        </w:rPr>
        <w:t xml:space="preserve">$2,522,318,000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$31,087,000</w:t>
      </w:r>
      <w:r>
        <w:t>))</w:t>
      </w:r>
      <w:r>
        <w:rPr/>
        <w:t xml:space="preserve"> </w:t>
      </w:r>
      <w:r>
        <w:rPr>
          <w:u w:val="single"/>
        </w:rPr>
        <w:t xml:space="preserve">$25,952,000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$31,024,000</w:t>
      </w:r>
      <w:r>
        <w:t>))</w:t>
      </w:r>
      <w:r>
        <w:rPr/>
        <w:t xml:space="preserve"> </w:t>
      </w:r>
      <w:r>
        <w:rPr>
          <w:u w:val="single"/>
        </w:rPr>
        <w:t xml:space="preserve">$29,574,000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w:t>
      </w:r>
      <w:r>
        <w:t>((</w:t>
      </w:r>
      <w:r>
        <w:rPr>
          <w:strike/>
        </w:rPr>
        <w:t xml:space="preserve">A maximum of $931,000 may be expended from the general fund</w:t>
      </w:r>
      <w:r>
        <w:rPr>
          <w:rFonts w:ascii="Times New Roman" w:hAnsi="Times New Roman"/>
          <w:strike/>
        </w:rPr>
        <w:t xml:space="preserve">—</w:t>
      </w:r>
      <w:r>
        <w:rPr>
          <w:strike/>
        </w:rPr>
        <w:t xml:space="preserve">state appropriations</w:t>
      </w:r>
      <w:r>
        <w:t>))</w:t>
      </w:r>
      <w:r>
        <w:rPr/>
        <w:t xml:space="preserve"> </w:t>
      </w:r>
      <w:r>
        <w:rPr>
          <w:u w:val="single"/>
        </w:rPr>
        <w:t xml:space="preserve">$465,500 of the general fund</w:t>
      </w:r>
      <w:r>
        <w:rPr>
          <w:rFonts w:ascii="Times New Roman" w:hAnsi="Times New Roman"/>
          <w:u w:val="single"/>
        </w:rPr>
        <w:t xml:space="preserve">—</w:t>
      </w:r>
      <w:r>
        <w:rPr>
          <w:u w:val="single"/>
        </w:rPr>
        <w:t xml:space="preserve">state appropriation for fiscal year 2018 and $465,500 of the general fund</w:t>
      </w:r>
      <w:r>
        <w:rPr>
          <w:rFonts w:ascii="Times New Roman" w:hAnsi="Times New Roman"/>
          <w:u w:val="single"/>
        </w:rPr>
        <w:t xml:space="preserve">—</w:t>
      </w:r>
      <w:r>
        <w:rPr>
          <w:u w:val="single"/>
        </w:rPr>
        <w:t xml:space="preserve">state appropriation for fiscal year 2019 may be expended</w:t>
      </w:r>
      <w:r>
        <w:rPr/>
        <w:t xml:space="preserve">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u w:val="single"/>
        </w:rPr>
        <w:t xml:space="preserve">(13) $25,201,000 of the dedicated McCleary penalty account</w:t>
      </w:r>
      <w:r>
        <w:rPr>
          <w:rFonts w:ascii="Times New Roman" w:hAnsi="Times New Roman"/>
          <w:u w:val="single"/>
        </w:rPr>
        <w:t xml:space="preserve">—</w:t>
      </w:r>
      <w:r>
        <w:rPr>
          <w:u w:val="single"/>
        </w:rPr>
        <w:t xml:space="preserve">state appropriations is provided solely for basic education special education allocations pursuant to Engrossed Second Substitute Senate Bill No. 6362 (basic education funding), subject to supreme court approval.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$8,534,000</w:t>
      </w:r>
      <w:r>
        <w:t>))</w:t>
      </w:r>
    </w:p>
    <w:p>
      <w:pPr>
        <w:spacing w:before="0" w:after="0" w:line="408" w:lineRule="exact"/>
        <w:ind w:left="0" w:right="0" w:firstLine="0"/>
        <w:jc w:val="left"/>
        <w:tabs>
          <w:tab w:val="right" w:leader="none" w:pos="9936"/>
        </w:tabs>
      </w:pPr>
      <w:r>
        <w:tab/>
      </w:r>
      <w:r>
        <w:rPr>
          <w:u w:val="single"/>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$8,558,000</w:t>
      </w:r>
      <w:r>
        <w:t>))</w:t>
      </w:r>
    </w:p>
    <w:p>
      <w:pPr>
        <w:spacing w:before="0" w:after="0" w:line="408" w:lineRule="exact"/>
        <w:ind w:left="0" w:right="0" w:firstLine="0"/>
        <w:jc w:val="left"/>
        <w:tabs>
          <w:tab w:val="right" w:leader="none" w:pos="9936"/>
        </w:tabs>
      </w:pPr>
      <w:r>
        <w:tab/>
      </w:r>
      <w:r>
        <w:rPr>
          <w:u w:val="single"/>
        </w:rPr>
        <w:t xml:space="preserve">$8,565,000</w:t>
      </w:r>
    </w:p>
    <w:p>
      <w:pPr>
        <w:tabs>
          <w:tab w:val="right" w:leader="dot" w:pos="9936"/>
        </w:tabs>
        <w:ind w:left="0" w:right="0" w:firstLine="1440"/>
      </w:pPr>
      <w:r>
        <w:rPr/>
        <w:t xml:space="preserve">TOTAL APPROPRIATION</w:t>
      </w:r>
      <w:r>
        <w:tab/>
      </w:r>
      <w:r>
        <w:rPr>
          <w:strike/>
        </w:rPr>
        <w:t xml:space="preserve">$17,092,000</w:t>
      </w:r>
    </w:p>
    <w:p>
      <w:pPr>
        <w:spacing w:before="0" w:after="0" w:line="408" w:lineRule="exact"/>
        <w:ind w:left="0" w:right="0" w:firstLine="0"/>
        <w:jc w:val="left"/>
        <w:tabs>
          <w:tab w:val="right" w:leader="none" w:pos="9936"/>
        </w:tabs>
      </w:pPr>
      <w:r>
        <w:tab/>
      </w:r>
      <w:r>
        <w:rPr>
          <w:u w:val="single"/>
        </w:rPr>
        <w:t xml:space="preserve">$17,114,000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$13,565,000</w:t>
      </w:r>
      <w:r>
        <w:t>))</w:t>
      </w:r>
    </w:p>
    <w:p>
      <w:pPr>
        <w:spacing w:before="0" w:after="0" w:line="408" w:lineRule="exact"/>
        <w:ind w:left="0" w:right="0" w:firstLine="0"/>
        <w:jc w:val="left"/>
        <w:tabs>
          <w:tab w:val="right" w:leader="none" w:pos="9936"/>
        </w:tabs>
      </w:pPr>
      <w:r>
        <w:tab/>
      </w:r>
      <w:r>
        <w:rPr>
          <w:u w:val="single"/>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$13,689,000</w:t>
      </w:r>
      <w:r>
        <w:t>))</w:t>
      </w:r>
    </w:p>
    <w:p>
      <w:pPr>
        <w:spacing w:before="0" w:after="0" w:line="408" w:lineRule="exact"/>
        <w:ind w:left="0" w:right="0" w:firstLine="0"/>
        <w:jc w:val="left"/>
        <w:tabs>
          <w:tab w:val="right" w:leader="none" w:pos="9936"/>
        </w:tabs>
      </w:pPr>
      <w:r>
        <w:tab/>
      </w:r>
      <w:r>
        <w:rPr>
          <w:u w:val="single"/>
        </w:rPr>
        <w:t xml:space="preserve">$14,092,000</w:t>
      </w:r>
    </w:p>
    <w:p>
      <w:pPr>
        <w:tabs>
          <w:tab w:val="right" w:leader="dot" w:pos="9936"/>
        </w:tabs>
        <w:ind w:left="0" w:right="0" w:firstLine="1440"/>
      </w:pPr>
      <w:r>
        <w:rPr/>
        <w:t xml:space="preserve">TOTAL APPROPRIATION</w:t>
      </w:r>
      <w:r>
        <w:tab/>
      </w:r>
      <w:r>
        <w:rPr>
          <w:strike/>
        </w:rPr>
        <w:t xml:space="preserve">$27,254,000</w:t>
      </w:r>
    </w:p>
    <w:p>
      <w:pPr>
        <w:spacing w:before="0" w:after="0" w:line="408" w:lineRule="exact"/>
        <w:ind w:left="0" w:right="0" w:firstLine="0"/>
        <w:jc w:val="left"/>
        <w:tabs>
          <w:tab w:val="right" w:leader="none" w:pos="9936"/>
        </w:tabs>
      </w:pPr>
      <w:r>
        <w:tab/>
      </w:r>
      <w:r>
        <w:rPr>
          <w:u w:val="single"/>
        </w:rPr>
        <w:t xml:space="preserve">$27,987,000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509</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$449,808,000</w:t>
      </w:r>
      <w:r>
        <w:t>))</w:t>
      </w:r>
    </w:p>
    <w:p>
      <w:pPr>
        <w:spacing w:before="0" w:after="0" w:line="408" w:lineRule="exact"/>
        <w:ind w:left="0" w:right="0" w:firstLine="0"/>
        <w:jc w:val="left"/>
        <w:tabs>
          <w:tab w:val="right" w:leader="none" w:pos="9936"/>
        </w:tabs>
      </w:pPr>
      <w:r>
        <w:tab/>
      </w:r>
      <w:r>
        <w:rPr>
          <w:u w:val="single"/>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$454,876,000</w:t>
      </w:r>
      <w:r>
        <w:t>))</w:t>
      </w:r>
    </w:p>
    <w:p>
      <w:pPr>
        <w:spacing w:before="0" w:after="0" w:line="408" w:lineRule="exact"/>
        <w:ind w:left="0" w:right="0" w:firstLine="0"/>
        <w:jc w:val="left"/>
        <w:tabs>
          <w:tab w:val="right" w:leader="none" w:pos="9936"/>
        </w:tabs>
      </w:pPr>
      <w:r>
        <w:tab/>
      </w:r>
      <w:r>
        <w:rPr>
          <w:u w:val="single"/>
        </w:rPr>
        <w:t xml:space="preserve">$425,973,000</w:t>
      </w:r>
    </w:p>
    <w:p>
      <w:pPr>
        <w:tabs>
          <w:tab w:val="right" w:leader="dot" w:pos="9936"/>
        </w:tabs>
        <w:ind w:left="0" w:right="0" w:firstLine="1440"/>
      </w:pPr>
      <w:r>
        <w:rPr/>
        <w:t xml:space="preserve">TOTAL APPROPRIATION</w:t>
      </w:r>
      <w:r>
        <w:tab/>
      </w:r>
      <w:r>
        <w:rPr>
          <w:strike/>
        </w:rPr>
        <w:t xml:space="preserve">$904,684,000</w:t>
      </w:r>
    </w:p>
    <w:p>
      <w:pPr>
        <w:tabs>
          <w:tab w:val="right" w:leader="none" w:pos="9936"/>
        </w:tabs>
        <w:ind w:left="0" w:right="0" w:firstLine="1440"/>
      </w:pPr>
      <w:r>
        <w:tab/>
      </w:r>
      <w:r>
        <w:rPr>
          <w:u w:val="single"/>
        </w:rPr>
        <w:t xml:space="preserve">$877,396,000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$21,265,000</w:t>
      </w:r>
      <w:r>
        <w:t>))</w:t>
      </w:r>
    </w:p>
    <w:p>
      <w:pPr>
        <w:spacing w:before="0" w:after="0" w:line="408" w:lineRule="exact"/>
        <w:ind w:left="0" w:right="0" w:firstLine="0"/>
        <w:jc w:val="left"/>
        <w:tabs>
          <w:tab w:val="right" w:leader="none" w:pos="9936"/>
        </w:tabs>
      </w:pPr>
      <w:r>
        <w:tab/>
      </w:r>
      <w:r>
        <w:rPr>
          <w:u w:val="single"/>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$24,306,000</w:t>
      </w:r>
      <w:r>
        <w:t>))</w:t>
      </w:r>
    </w:p>
    <w:p>
      <w:pPr>
        <w:spacing w:before="0" w:after="0" w:line="408" w:lineRule="exact"/>
        <w:ind w:left="0" w:right="0" w:firstLine="0"/>
        <w:jc w:val="left"/>
        <w:tabs>
          <w:tab w:val="right" w:leader="none" w:pos="9936"/>
        </w:tabs>
      </w:pPr>
      <w:r>
        <w:tab/>
      </w:r>
      <w:r>
        <w:rPr>
          <w:u w:val="single"/>
        </w:rPr>
        <w:t xml:space="preserve">$24,220,000</w:t>
      </w:r>
    </w:p>
    <w:p>
      <w:pPr>
        <w:tabs>
          <w:tab w:val="right" w:leader="dot" w:pos="9936"/>
        </w:tabs>
        <w:ind w:left="0" w:right="0" w:firstLine="1440"/>
      </w:pPr>
      <w:r>
        <w:rPr/>
        <w:t xml:space="preserve">TOTAL APPROPRIATION</w:t>
      </w:r>
      <w:r>
        <w:tab/>
      </w:r>
      <w:r>
        <w:rPr>
          <w:strike/>
        </w:rPr>
        <w:t xml:space="preserve">$45,571,000</w:t>
      </w:r>
    </w:p>
    <w:p>
      <w:pPr>
        <w:spacing w:before="0" w:after="0" w:line="408" w:lineRule="exact"/>
        <w:ind w:left="0" w:right="0" w:firstLine="0"/>
        <w:jc w:val="left"/>
        <w:tabs>
          <w:tab w:val="right" w:leader="none" w:pos="9936"/>
        </w:tabs>
      </w:pPr>
      <w:r>
        <w:tab/>
      </w:r>
      <w:r>
        <w:rPr>
          <w:u w:val="single"/>
        </w:rPr>
        <w:t xml:space="preserve">$45,667,000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$4,802,000</w:t>
      </w:r>
      <w:r>
        <w:t>))</w:t>
      </w:r>
    </w:p>
    <w:p>
      <w:pPr>
        <w:spacing w:before="0" w:after="0" w:line="408" w:lineRule="exact"/>
        <w:ind w:left="0" w:right="0" w:firstLine="0"/>
        <w:jc w:val="left"/>
        <w:tabs>
          <w:tab w:val="right" w:leader="none" w:pos="9936"/>
        </w:tabs>
      </w:pPr>
      <w:r>
        <w:tab/>
      </w:r>
      <w:r>
        <w:rPr>
          <w:u w:val="single"/>
        </w:rPr>
        <w:t xml:space="preserve">$5,802,000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$134,741,000</w:t>
      </w:r>
      <w:r>
        <w:t>))</w:t>
      </w:r>
    </w:p>
    <w:p>
      <w:pPr>
        <w:spacing w:before="0" w:after="0" w:line="408" w:lineRule="exact"/>
        <w:ind w:left="0" w:right="0" w:firstLine="0"/>
        <w:jc w:val="left"/>
        <w:tabs>
          <w:tab w:val="right" w:leader="none" w:pos="9936"/>
        </w:tabs>
      </w:pPr>
      <w:r>
        <w:tab/>
      </w:r>
      <w:r>
        <w:rPr>
          <w:u w:val="single"/>
        </w:rPr>
        <w:t xml:space="preserve">$125,042,000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$155,464,000</w:t>
      </w:r>
      <w:r>
        <w:t>))</w:t>
      </w:r>
    </w:p>
    <w:p>
      <w:pPr>
        <w:spacing w:before="0" w:after="0" w:line="408" w:lineRule="exact"/>
        <w:ind w:left="0" w:right="0" w:firstLine="0"/>
        <w:jc w:val="left"/>
        <w:tabs>
          <w:tab w:val="right" w:leader="none" w:pos="9936"/>
        </w:tabs>
      </w:pPr>
      <w:r>
        <w:tab/>
      </w:r>
      <w:r>
        <w:rPr>
          <w:u w:val="single"/>
        </w:rPr>
        <w:t xml:space="preserve">$149,217,000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$93,320,000</w:t>
      </w:r>
      <w:r>
        <w:t>))</w:t>
      </w:r>
    </w:p>
    <w:p>
      <w:pPr>
        <w:spacing w:before="0" w:after="0" w:line="408" w:lineRule="exact"/>
        <w:ind w:left="0" w:right="0" w:firstLine="0"/>
        <w:jc w:val="left"/>
        <w:tabs>
          <w:tab w:val="right" w:leader="none" w:pos="9936"/>
        </w:tabs>
      </w:pPr>
      <w:r>
        <w:tab/>
      </w:r>
      <w:r>
        <w:rPr>
          <w:u w:val="single"/>
        </w:rPr>
        <w:t xml:space="preserve">$94,820,000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$765,000</w:t>
      </w:r>
    </w:p>
    <w:p>
      <w:pPr>
        <w:tabs>
          <w:tab w:val="right" w:leader="dot" w:pos="9936"/>
        </w:tabs>
        <w:ind w:left="0" w:right="0" w:firstLine="1440"/>
      </w:pPr>
      <w:r>
        <w:rPr/>
        <w:t xml:space="preserve">TOTAL APPROPRIATION</w:t>
      </w:r>
      <w:r>
        <w:tab/>
      </w:r>
      <w:r>
        <w:rPr>
          <w:strike/>
        </w:rPr>
        <w:t xml:space="preserve">$386,595,000</w:t>
      </w:r>
    </w:p>
    <w:p>
      <w:pPr>
        <w:spacing w:before="0" w:after="0" w:line="408" w:lineRule="exact"/>
        <w:ind w:left="0" w:right="0" w:firstLine="0"/>
        <w:jc w:val="left"/>
        <w:tabs>
          <w:tab w:val="right" w:leader="none" w:pos="9936"/>
        </w:tabs>
      </w:pPr>
      <w:r>
        <w:tab/>
      </w:r>
      <w:r>
        <w:rPr>
          <w:u w:val="single"/>
        </w:rPr>
        <w:t xml:space="preserve">$372,914,000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$30,421,000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2018, </w:t>
      </w:r>
      <w:r>
        <w:t>((</w:t>
      </w:r>
      <w:r>
        <w:rPr>
          <w:strike/>
        </w:rPr>
        <w:t xml:space="preserve">$26,975,000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w:t>
      </w:r>
      <w:r>
        <w:t>((</w:t>
      </w:r>
      <w:r>
        <w:rPr>
          <w:strike/>
        </w:rPr>
        <w:t xml:space="preserve">coordinated at the Pacific science center</w:t>
      </w:r>
      <w:r>
        <w:t>))</w:t>
      </w:r>
      <w:r>
        <w:rPr/>
        <w:t xml:space="preserve">,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$62,672,000</w:t>
      </w:r>
      <w:r>
        <w:t>))</w:t>
      </w:r>
      <w:r>
        <w:rPr/>
        <w:t xml:space="preserve"> </w:t>
      </w:r>
      <w:r>
        <w:rPr>
          <w:u w:val="single"/>
        </w:rPr>
        <w:t xml:space="preserve">$62,674,000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$82,665,000</w:t>
      </w:r>
      <w:r>
        <w:t>))</w:t>
      </w:r>
      <w:r>
        <w:rPr/>
        <w:t xml:space="preserve"> </w:t>
      </w:r>
      <w:r>
        <w:rPr>
          <w:u w:val="single"/>
        </w:rPr>
        <w:t xml:space="preserve">$82,670,000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$825,000 of the 2018 appropriation and $825,000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in the performance-based teacher principal evaluation program.</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w:t>
      </w:r>
      <w:r>
        <w:rPr>
          <w:u w:val="single"/>
        </w:rPr>
        <w:t xml:space="preserve">Any screenings of students for indicators of dyslexia in accordance with section 5, chapter . . . (Engrossed Second Substitute Senate Bill No. 6162, dyslexia screening), Laws of 2018; t</w:t>
      </w:r>
      <w:r>
        <w:rPr/>
        <w:t xml:space="preserve">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u w:val="single"/>
        </w:rPr>
        <w:t xml:space="preserve">(24)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u w:val="single"/>
        </w:rPr>
        <w:t xml:space="preserve">(25) $125,000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the office of the superintendent of public instruction to contract with a nonprofit 501(c)(3) that provides direct services to children exclusively through one-to-one volunteer mentoring with a child for the life of the mentoring partnership. The mentor, student, and parent must each receive monthly coaching from professional staff in the first year, and bimonthly coaching from professional staff in subsequent years. A majority of the children supported through this program must be higher risk children and a significant number of these programs offered to these children must be in rural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$147,948,000</w:t>
      </w:r>
      <w:r>
        <w:t>))</w:t>
      </w:r>
    </w:p>
    <w:p>
      <w:pPr>
        <w:spacing w:before="0" w:after="0" w:line="408" w:lineRule="exact"/>
        <w:ind w:left="0" w:right="0" w:firstLine="0"/>
        <w:jc w:val="left"/>
        <w:tabs>
          <w:tab w:val="right" w:leader="none" w:pos="9936"/>
        </w:tabs>
      </w:pPr>
      <w:r>
        <w:tab/>
      </w:r>
      <w:r>
        <w:rPr>
          <w:u w:val="single"/>
        </w:rPr>
        <w:t xml:space="preserve">$151,022,000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$157,744,000</w:t>
      </w:r>
      <w:r>
        <w:t>))</w:t>
      </w:r>
    </w:p>
    <w:p>
      <w:pPr>
        <w:spacing w:before="0" w:after="0" w:line="408" w:lineRule="exact"/>
        <w:ind w:left="0" w:right="0" w:firstLine="0"/>
        <w:jc w:val="left"/>
        <w:tabs>
          <w:tab w:val="right" w:leader="none" w:pos="9936"/>
        </w:tabs>
      </w:pPr>
      <w:r>
        <w:tab/>
      </w:r>
      <w:r>
        <w:rPr>
          <w:u w:val="single"/>
        </w:rPr>
        <w:t xml:space="preserve">$158,574,000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$92,244,000</w:t>
      </w:r>
      <w:r>
        <w:t>))</w:t>
      </w:r>
    </w:p>
    <w:p>
      <w:pPr>
        <w:spacing w:before="0" w:after="0" w:line="408" w:lineRule="exact"/>
        <w:ind w:left="0" w:right="0" w:firstLine="0"/>
        <w:jc w:val="left"/>
        <w:tabs>
          <w:tab w:val="right" w:leader="none" w:pos="9936"/>
        </w:tabs>
      </w:pPr>
      <w:r>
        <w:tab/>
      </w:r>
      <w:r>
        <w:rPr>
          <w:u w:val="single"/>
        </w:rPr>
        <w:t xml:space="preserve">$97,244,000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$4,000</w:t>
      </w:r>
    </w:p>
    <w:p>
      <w:pPr>
        <w:tabs>
          <w:tab w:val="right" w:leader="dot" w:pos="9936"/>
        </w:tabs>
        <w:ind w:left="0" w:right="0" w:firstLine="1440"/>
      </w:pPr>
      <w:r>
        <w:rPr/>
        <w:t xml:space="preserve">TOTAL APPROPRIATION</w:t>
      </w:r>
      <w:r>
        <w:tab/>
      </w:r>
      <w:r>
        <w:rPr>
          <w:strike/>
        </w:rPr>
        <w:t xml:space="preserve">$397,936,000</w:t>
      </w:r>
    </w:p>
    <w:p>
      <w:pPr>
        <w:spacing w:before="0" w:after="0" w:line="408" w:lineRule="exact"/>
        <w:ind w:left="0" w:right="0" w:firstLine="0"/>
        <w:jc w:val="left"/>
        <w:tabs>
          <w:tab w:val="right" w:leader="none" w:pos="9936"/>
        </w:tabs>
      </w:pPr>
      <w:r>
        <w:tab/>
      </w:r>
      <w:r>
        <w:rPr>
          <w:u w:val="single"/>
        </w:rPr>
        <w:t xml:space="preserve">$406,844,000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2.55</w:t>
      </w:r>
      <w:r>
        <w:t>))</w:t>
      </w:r>
      <w:r>
        <w:rPr/>
        <w:t xml:space="preserve"> </w:t>
      </w:r>
      <w:r>
        <w:rPr>
          <w:u w:val="single"/>
        </w:rPr>
        <w:t xml:space="preserve">2.50</w:t>
      </w:r>
      <w:r>
        <w:rPr/>
        <w:t xml:space="preserve">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$326,233,000</w:t>
      </w:r>
      <w:r>
        <w:t>))</w:t>
      </w:r>
    </w:p>
    <w:p>
      <w:pPr>
        <w:spacing w:before="0" w:after="0" w:line="408" w:lineRule="exact"/>
        <w:ind w:left="0" w:right="0" w:firstLine="0"/>
        <w:jc w:val="left"/>
        <w:tabs>
          <w:tab w:val="right" w:leader="none" w:pos="9936"/>
        </w:tabs>
      </w:pPr>
      <w:r>
        <w:tab/>
      </w:r>
      <w:r>
        <w:rPr>
          <w:u w:val="single"/>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$355,633,000</w:t>
      </w:r>
      <w:r>
        <w:t>))</w:t>
      </w:r>
    </w:p>
    <w:p>
      <w:pPr>
        <w:spacing w:before="0" w:after="0" w:line="408" w:lineRule="exact"/>
        <w:ind w:left="0" w:right="0" w:firstLine="0"/>
        <w:jc w:val="left"/>
        <w:tabs>
          <w:tab w:val="right" w:leader="none" w:pos="9936"/>
        </w:tabs>
      </w:pPr>
      <w:r>
        <w:tab/>
      </w:r>
      <w:r>
        <w:rPr>
          <w:u w:val="single"/>
        </w:rPr>
        <w:t xml:space="preserve">$348,116,000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$505,487,000</w:t>
      </w:r>
      <w:r>
        <w:t>))</w:t>
      </w:r>
    </w:p>
    <w:p>
      <w:pPr>
        <w:spacing w:before="0" w:after="0" w:line="408" w:lineRule="exact"/>
        <w:ind w:left="0" w:right="0" w:firstLine="0"/>
        <w:jc w:val="left"/>
        <w:tabs>
          <w:tab w:val="right" w:leader="none" w:pos="9936"/>
        </w:tabs>
      </w:pPr>
      <w:r>
        <w:tab/>
      </w:r>
      <w:r>
        <w:rPr>
          <w:u w:val="single"/>
        </w:rPr>
        <w:t xml:space="preserve">$519,487,000</w:t>
      </w:r>
    </w:p>
    <w:p>
      <w:pPr>
        <w:tabs>
          <w:tab w:val="right" w:leader="dot" w:pos="9936"/>
        </w:tabs>
        <w:ind w:left="0" w:right="0" w:firstLine="1440"/>
      </w:pPr>
      <w:r>
        <w:rPr/>
        <w:t xml:space="preserve">TOTAL APPROPRIATION</w:t>
      </w:r>
      <w:r>
        <w:tab/>
      </w:r>
      <w:r>
        <w:rPr>
          <w:strike/>
        </w:rPr>
        <w:t xml:space="preserve">$1,187,353,000</w:t>
      </w:r>
    </w:p>
    <w:p>
      <w:pPr>
        <w:tabs>
          <w:tab w:val="right" w:leader="none" w:pos="9936"/>
        </w:tabs>
        <w:ind w:left="0" w:right="0" w:firstLine="1440"/>
      </w:pPr>
      <w:r>
        <w:tab/>
      </w:r>
      <w:r>
        <w:rPr>
          <w:u w:val="single"/>
        </w:rPr>
        <w:t xml:space="preserve">$1,190,989,000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2760"/>
        <w:gridCol w:w="930"/>
        <w:gridCol w:w="117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276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93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17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276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930" w:type="dxa"/>
            <w:vAlign w:val="top"/>
          </w:tcPr>
          <w:p>
            <w:pPr>
              <w:spacing w:before="0" w:after="0" w:line="408" w:lineRule="exact"/>
              <w:ind w:left="0" w:right="0" w:firstLine="0"/>
              <w:jc w:val="left"/>
            </w:pPr>
            <w:r>
              <w:rPr>
                <w:rFonts w:ascii="Times New Roman" w:hAnsi="Times New Roman"/>
                <w:sz w:val="20"/>
              </w:rPr>
              <w:t xml:space="preserve">$7,038</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$8,037</w:t>
            </w:r>
            <w:r>
              <w:t>))</w:t>
            </w:r>
            <w:r>
              <w:rPr>
                <w:rFonts w:ascii="Times New Roman" w:hAnsi="Times New Roman"/>
                <w:sz w:val="20"/>
              </w:rPr>
              <w:t xml:space="preserve"> </w:t>
            </w:r>
            <w:r>
              <w:rPr>
                <w:rFonts w:ascii="Times New Roman" w:hAnsi="Times New Roman"/>
                <w:sz w:val="20"/>
                <w:u w:val="single"/>
              </w:rPr>
              <w:t xml:space="preserve">$8,729</w:t>
            </w:r>
          </w:p>
        </w:tc>
      </w:tr>
      <w:tr>
        <w:tc>
          <w:tcPr>
            <w:tcW w:w="276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930" w:type="dxa"/>
            <w:vAlign w:val="top"/>
          </w:tcPr>
          <w:p>
            <w:pPr>
              <w:spacing w:before="0" w:after="0" w:line="408" w:lineRule="exact"/>
              <w:ind w:left="0" w:right="0" w:firstLine="0"/>
              <w:jc w:val="left"/>
            </w:pPr>
            <w:r>
              <w:rPr>
                <w:rFonts w:ascii="Times New Roman" w:hAnsi="Times New Roman"/>
                <w:sz w:val="20"/>
              </w:rPr>
              <w:t xml:space="preserve">$422</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$485</w:t>
            </w:r>
            <w:r>
              <w:t>))</w:t>
            </w:r>
            <w:r>
              <w:rPr>
                <w:rFonts w:ascii="Times New Roman" w:hAnsi="Times New Roman"/>
                <w:sz w:val="20"/>
              </w:rPr>
              <w:t xml:space="preserve"> </w:t>
            </w:r>
            <w:r>
              <w:rPr>
                <w:rFonts w:ascii="Times New Roman" w:hAnsi="Times New Roman"/>
                <w:sz w:val="20"/>
                <w:u w:val="single"/>
              </w:rPr>
              <w:t xml:space="preserve">$531</w:t>
            </w:r>
          </w:p>
        </w:tc>
      </w:tr>
      <w:tr>
        <w:tc>
          <w:tcPr>
            <w:tcW w:w="276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930" w:type="dxa"/>
            <w:vAlign w:val="top"/>
          </w:tcPr>
          <w:p>
            <w:pPr>
              <w:spacing w:before="0" w:after="0" w:line="408" w:lineRule="exact"/>
              <w:ind w:left="0" w:right="0" w:firstLine="0"/>
              <w:jc w:val="left"/>
            </w:pPr>
            <w:r>
              <w:rPr>
                <w:rFonts w:ascii="Times New Roman" w:hAnsi="Times New Roman"/>
                <w:sz w:val="20"/>
              </w:rPr>
              <w:t xml:space="preserve">$6,920</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$7,875</w:t>
            </w:r>
            <w:r>
              <w:t>))</w:t>
            </w:r>
            <w:r>
              <w:rPr>
                <w:rFonts w:ascii="Times New Roman" w:hAnsi="Times New Roman"/>
                <w:sz w:val="20"/>
              </w:rPr>
              <w:t xml:space="preserve"> </w:t>
            </w:r>
            <w:r>
              <w:rPr>
                <w:rFonts w:ascii="Times New Roman" w:hAnsi="Times New Roman"/>
                <w:sz w:val="20"/>
                <w:u w:val="single"/>
              </w:rPr>
              <w:t xml:space="preserve">$8,676</w:t>
            </w:r>
          </w:p>
        </w:tc>
      </w:tr>
      <w:tr>
        <w:tc>
          <w:tcPr>
            <w:tcW w:w="2760" w:type="dxa"/>
            <w:vAlign w:val="top"/>
          </w:tcPr>
          <w:p>
            <w:pPr>
              <w:spacing w:before="0" w:after="0" w:line="408" w:lineRule="exact"/>
              <w:ind w:left="0" w:right="0" w:firstLine="0"/>
              <w:jc w:val="left"/>
            </w:pPr>
            <w:r>
              <w:rPr>
                <w:rFonts w:ascii="Times New Roman" w:hAnsi="Times New Roman"/>
                <w:sz w:val="20"/>
              </w:rPr>
              <w:t xml:space="preserve">Institutional Education</w:t>
            </w:r>
          </w:p>
          <w:p>
            <w:pPr>
              <w:spacing w:before="0" w:after="0" w:line="408" w:lineRule="exact"/>
              <w:ind w:left="0" w:right="0" w:firstLine="288"/>
              <w:jc w:val="left"/>
            </w:pPr>
            <w:r>
              <w:rPr>
                <w:rFonts w:ascii="Times New Roman" w:hAnsi="Times New Roman"/>
                <w:sz w:val="20"/>
              </w:rPr>
              <w:t xml:space="preserve">Programs</w:t>
            </w:r>
          </w:p>
        </w:tc>
        <w:tc>
          <w:tcPr>
            <w:tcW w:w="930" w:type="dxa"/>
            <w:vAlign w:val="top"/>
          </w:tcPr>
          <w:p>
            <w:pPr>
              <w:spacing w:before="0" w:after="0" w:line="408" w:lineRule="exact"/>
              <w:ind w:left="0" w:right="0" w:firstLine="0"/>
              <w:jc w:val="left"/>
            </w:pPr>
            <w:r>
              <w:rPr>
                <w:rFonts w:ascii="Times New Roman" w:hAnsi="Times New Roman"/>
                <w:sz w:val="20"/>
              </w:rPr>
              <w:t xml:space="preserve">$13,476</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$15,369</w:t>
            </w:r>
            <w:r>
              <w:t>))</w:t>
            </w:r>
            <w:r>
              <w:rPr>
                <w:rFonts w:ascii="Times New Roman" w:hAnsi="Times New Roman"/>
                <w:sz w:val="20"/>
              </w:rPr>
              <w:t xml:space="preserve"> </w:t>
            </w:r>
            <w:r>
              <w:rPr>
                <w:rFonts w:ascii="Times New Roman" w:hAnsi="Times New Roman"/>
                <w:sz w:val="20"/>
                <w:u w:val="single"/>
              </w:rPr>
              <w:t xml:space="preserve">$17,800</w:t>
            </w:r>
          </w:p>
        </w:tc>
      </w:tr>
      <w:tr>
        <w:tc>
          <w:tcPr>
            <w:tcW w:w="2760" w:type="dxa"/>
            <w:vAlign w:val="top"/>
          </w:tcPr>
          <w:p>
            <w:pPr>
              <w:spacing w:before="0" w:after="0" w:line="408" w:lineRule="exact"/>
              <w:ind w:left="0" w:right="0" w:firstLine="0"/>
              <w:jc w:val="left"/>
            </w:pPr>
            <w:r>
              <w:rPr>
                <w:rFonts w:ascii="Times New Roman" w:hAnsi="Times New Roman"/>
                <w:sz w:val="20"/>
              </w:rPr>
              <w:t xml:space="preserve">Programs for Highly Capable</w:t>
            </w:r>
          </w:p>
          <w:p>
            <w:pPr>
              <w:spacing w:before="0" w:after="0" w:line="408" w:lineRule="exact"/>
              <w:ind w:left="0" w:right="0" w:firstLine="288"/>
              <w:jc w:val="left"/>
            </w:pPr>
            <w:r>
              <w:rPr>
                <w:rFonts w:ascii="Times New Roman" w:hAnsi="Times New Roman"/>
                <w:sz w:val="20"/>
              </w:rPr>
              <w:t xml:space="preserve">Students</w:t>
            </w:r>
          </w:p>
        </w:tc>
        <w:tc>
          <w:tcPr>
            <w:tcW w:w="930" w:type="dxa"/>
            <w:vAlign w:val="top"/>
          </w:tcPr>
          <w:p>
            <w:pPr>
              <w:spacing w:before="0" w:after="0" w:line="408" w:lineRule="exact"/>
              <w:ind w:left="0" w:right="0" w:firstLine="0"/>
              <w:jc w:val="left"/>
            </w:pPr>
            <w:r>
              <w:rPr>
                <w:rFonts w:ascii="Times New Roman" w:hAnsi="Times New Roman"/>
                <w:sz w:val="20"/>
              </w:rPr>
              <w:t xml:space="preserve">$455</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$525</w:t>
            </w:r>
            <w:r>
              <w:t>))</w:t>
            </w:r>
            <w:r>
              <w:rPr>
                <w:rFonts w:ascii="Times New Roman" w:hAnsi="Times New Roman"/>
                <w:sz w:val="20"/>
              </w:rPr>
              <w:t xml:space="preserve"> </w:t>
            </w:r>
            <w:r>
              <w:rPr>
                <w:rFonts w:ascii="Times New Roman" w:hAnsi="Times New Roman"/>
                <w:sz w:val="20"/>
                <w:u w:val="single"/>
              </w:rPr>
              <w:t xml:space="preserve">$569</w:t>
            </w:r>
          </w:p>
        </w:tc>
      </w:tr>
      <w:tr>
        <w:tc>
          <w:tcPr>
            <w:tcW w:w="2760" w:type="dxa"/>
            <w:vAlign w:val="top"/>
          </w:tcPr>
          <w:p>
            <w:pPr>
              <w:spacing w:before="0" w:after="0" w:line="408" w:lineRule="exact"/>
              <w:ind w:left="0" w:right="0" w:firstLine="0"/>
              <w:jc w:val="left"/>
            </w:pPr>
            <w:r>
              <w:rPr>
                <w:rFonts w:ascii="Times New Roman" w:hAnsi="Times New Roman"/>
                <w:sz w:val="20"/>
              </w:rPr>
              <w:t xml:space="preserve">Transitional Bilingual</w:t>
            </w:r>
          </w:p>
          <w:p>
            <w:pPr>
              <w:spacing w:before="0" w:after="0" w:line="408" w:lineRule="exact"/>
              <w:ind w:left="0" w:right="0" w:firstLine="288"/>
              <w:jc w:val="left"/>
            </w:pPr>
            <w:r>
              <w:rPr>
                <w:rFonts w:ascii="Times New Roman" w:hAnsi="Times New Roman"/>
                <w:sz w:val="20"/>
              </w:rPr>
              <w:t xml:space="preserve">Programs</w:t>
            </w:r>
          </w:p>
        </w:tc>
        <w:tc>
          <w:tcPr>
            <w:tcW w:w="930" w:type="dxa"/>
            <w:vAlign w:val="top"/>
          </w:tcPr>
          <w:p>
            <w:pPr>
              <w:spacing w:before="0" w:after="0" w:line="408" w:lineRule="exact"/>
              <w:ind w:left="0" w:right="0" w:firstLine="0"/>
              <w:jc w:val="left"/>
            </w:pPr>
            <w:r>
              <w:rPr>
                <w:rFonts w:ascii="Times New Roman" w:hAnsi="Times New Roman"/>
                <w:sz w:val="20"/>
              </w:rPr>
              <w:t xml:space="preserve">$1,024</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$1,163</w:t>
            </w:r>
            <w:r>
              <w:t>))</w:t>
            </w:r>
            <w:r>
              <w:rPr>
                <w:rFonts w:ascii="Times New Roman" w:hAnsi="Times New Roman"/>
                <w:sz w:val="20"/>
              </w:rPr>
              <w:t xml:space="preserve"> </w:t>
            </w:r>
            <w:r>
              <w:rPr>
                <w:rFonts w:ascii="Times New Roman" w:hAnsi="Times New Roman"/>
                <w:sz w:val="20"/>
                <w:u w:val="single"/>
              </w:rPr>
              <w:t xml:space="preserve">$1,248</w:t>
            </w:r>
          </w:p>
        </w:tc>
      </w:tr>
      <w:tr>
        <w:tc>
          <w:tcPr>
            <w:tcW w:w="276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930" w:type="dxa"/>
            <w:vAlign w:val="top"/>
          </w:tcPr>
          <w:p>
            <w:pPr>
              <w:spacing w:before="0" w:after="0" w:line="408" w:lineRule="exact"/>
              <w:ind w:left="0" w:right="0" w:firstLine="0"/>
              <w:jc w:val="left"/>
            </w:pPr>
            <w:r>
              <w:rPr>
                <w:rFonts w:ascii="Times New Roman" w:hAnsi="Times New Roman"/>
                <w:sz w:val="20"/>
              </w:rPr>
              <w:t xml:space="preserve">$735</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$849</w:t>
            </w:r>
            <w:r>
              <w:t>))</w:t>
            </w:r>
            <w:r>
              <w:rPr>
                <w:rFonts w:ascii="Times New Roman" w:hAnsi="Times New Roman"/>
                <w:sz w:val="20"/>
              </w:rPr>
              <w:t xml:space="preserve"> </w:t>
            </w:r>
            <w:r>
              <w:rPr>
                <w:rFonts w:ascii="Times New Roman" w:hAnsi="Times New Roman"/>
                <w:sz w:val="20"/>
                <w:u w:val="single"/>
              </w:rPr>
              <w:t xml:space="preserve">$920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2018, unless specifically prohibited by this act and after approval by the director of financial management, the superintendent of public instruction may transfer state general fund appropriations for fiscal year 2018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$62,713,000</w:t>
      </w:r>
      <w:r>
        <w:t>))</w:t>
      </w:r>
    </w:p>
    <w:p>
      <w:pPr>
        <w:spacing w:before="0" w:after="0" w:line="408" w:lineRule="exact"/>
        <w:ind w:left="0" w:right="0" w:firstLine="0"/>
        <w:jc w:val="left"/>
        <w:tabs>
          <w:tab w:val="right" w:leader="none" w:pos="9936"/>
        </w:tabs>
      </w:pPr>
      <w:r>
        <w:tab/>
      </w:r>
      <w:r>
        <w:rPr>
          <w:u w:val="single"/>
        </w:rPr>
        <w:t xml:space="preserve">$55,542,000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u w:val="single"/>
        </w:rPr>
        <w:t xml:space="preserve">(2) $2,372,000 of the Washington opportunity pathways account</w:t>
      </w:r>
      <w:r>
        <w:rPr>
          <w:rFonts w:ascii="Times New Roman" w:hAnsi="Times New Roman"/>
          <w:u w:val="single"/>
        </w:rPr>
        <w:t xml:space="preserve">—</w:t>
      </w:r>
      <w:r>
        <w:rPr>
          <w:u w:val="single"/>
        </w:rPr>
        <w:t xml:space="preserve">state appropriation is provided solely for implementation of Engrossed Second Substitute Senate Bill No. 6362 (basic education funding).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$477,000</w:t>
      </w:r>
      <w:r>
        <w:t>))</w:t>
      </w:r>
    </w:p>
    <w:p>
      <w:pPr>
        <w:spacing w:before="0" w:after="0" w:line="408" w:lineRule="exact"/>
        <w:ind w:left="0" w:right="0" w:firstLine="0"/>
        <w:jc w:val="left"/>
        <w:tabs>
          <w:tab w:val="right" w:leader="none" w:pos="9936"/>
        </w:tabs>
      </w:pPr>
      <w:r>
        <w:tab/>
      </w:r>
      <w:r>
        <w:rPr>
          <w:u w:val="single"/>
        </w:rPr>
        <w:t xml:space="preserve">$862,000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$1,958,000</w:t>
      </w:r>
      <w:r>
        <w:t>))</w:t>
      </w:r>
    </w:p>
    <w:p>
      <w:pPr>
        <w:spacing w:before="0" w:after="0" w:line="408" w:lineRule="exact"/>
        <w:ind w:left="0" w:right="0" w:firstLine="0"/>
        <w:jc w:val="left"/>
        <w:tabs>
          <w:tab w:val="right" w:leader="none" w:pos="9936"/>
        </w:tabs>
      </w:pPr>
      <w:r>
        <w:tab/>
      </w:r>
      <w:r>
        <w:rPr>
          <w:u w:val="single"/>
        </w:rPr>
        <w:t xml:space="preserve">$1,572,000</w:t>
      </w:r>
    </w:p>
    <w:p>
      <w:pPr>
        <w:tabs>
          <w:tab w:val="right" w:leader="dot" w:pos="9936"/>
        </w:tabs>
        <w:ind w:left="0" w:right="0" w:firstLine="1440"/>
      </w:pPr>
      <w:r>
        <w:rPr/>
        <w:t xml:space="preserve">TOTAL APPROPRIATION</w:t>
      </w:r>
      <w:r>
        <w:tab/>
      </w:r>
      <w:r>
        <w:rPr>
          <w:strike/>
        </w:rPr>
        <w:t xml:space="preserve">$2,435,000</w:t>
      </w:r>
    </w:p>
    <w:p>
      <w:pPr>
        <w:tabs>
          <w:tab w:val="right" w:leader="none" w:pos="9936"/>
        </w:tabs>
        <w:ind w:left="0" w:right="0" w:firstLine="1440"/>
      </w:pPr>
      <w:r>
        <w:tab/>
      </w:r>
      <w:r>
        <w:rPr>
          <w:u w:val="single"/>
        </w:rPr>
        <w:t xml:space="preserve">$2,434,000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3rd sp.s. c 1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$662,672,000</w:t>
      </w:r>
      <w:r>
        <w:t>))</w:t>
      </w:r>
    </w:p>
    <w:p>
      <w:pPr>
        <w:spacing w:before="0" w:after="0" w:line="408" w:lineRule="exact"/>
        <w:ind w:left="0" w:right="0" w:firstLine="0"/>
        <w:jc w:val="left"/>
        <w:tabs>
          <w:tab w:val="right" w:leader="none" w:pos="9936"/>
        </w:tabs>
      </w:pPr>
      <w:r>
        <w:tab/>
      </w:r>
      <w:r>
        <w:rPr>
          <w:u w:val="single"/>
        </w:rPr>
        <w:t xml:space="preserve">$631,269,000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$668,368,000</w:t>
      </w:r>
      <w:r>
        <w:t>))</w:t>
      </w:r>
    </w:p>
    <w:p>
      <w:pPr>
        <w:spacing w:before="0" w:after="0" w:line="408" w:lineRule="exact"/>
        <w:ind w:left="0" w:right="0" w:firstLine="0"/>
        <w:jc w:val="left"/>
        <w:tabs>
          <w:tab w:val="right" w:leader="none" w:pos="9936"/>
        </w:tabs>
      </w:pPr>
      <w:r>
        <w:tab/>
      </w:r>
      <w:r>
        <w:rPr>
          <w:u w:val="single"/>
        </w:rPr>
        <w:t xml:space="preserve">$647,953,000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$23,841,000</w:t>
      </w:r>
      <w:r>
        <w:t>))</w:t>
      </w:r>
    </w:p>
    <w:p>
      <w:pPr>
        <w:spacing w:before="0" w:after="0" w:line="408" w:lineRule="exact"/>
        <w:ind w:left="0" w:right="0" w:firstLine="0"/>
        <w:jc w:val="left"/>
        <w:tabs>
          <w:tab w:val="right" w:leader="none" w:pos="9936"/>
        </w:tabs>
      </w:pPr>
      <w:r>
        <w:tab/>
      </w:r>
      <w:r>
        <w:rPr>
          <w:u w:val="single"/>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$138,314,000</w:t>
      </w:r>
      <w:r>
        <w:t>))</w:t>
      </w:r>
    </w:p>
    <w:p>
      <w:pPr>
        <w:spacing w:before="0" w:after="0" w:line="408" w:lineRule="exact"/>
        <w:ind w:left="0" w:right="0" w:firstLine="0"/>
        <w:jc w:val="left"/>
        <w:tabs>
          <w:tab w:val="right" w:leader="none" w:pos="9936"/>
        </w:tabs>
      </w:pPr>
      <w:r>
        <w:tab/>
      </w:r>
      <w:r>
        <w:rPr>
          <w:u w:val="single"/>
        </w:rPr>
        <w:t xml:space="preserve">$138,318,000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$67,897,000</w:t>
      </w:r>
    </w:p>
    <w:p>
      <w:pPr>
        <w:tabs>
          <w:tab w:val="right" w:leader="dot" w:pos="9936"/>
        </w:tabs>
        <w:ind w:left="0" w:right="0" w:firstLine="1440"/>
      </w:pPr>
      <w:r>
        <w:rPr/>
        <w:t xml:space="preserve">TOTAL APPROPRIATION</w:t>
      </w:r>
      <w:r>
        <w:tab/>
      </w:r>
      <w:r>
        <w:rPr>
          <w:strike/>
        </w:rPr>
        <w:t xml:space="preserve">$1,493,195,000</w:t>
      </w:r>
    </w:p>
    <w:p>
      <w:pPr>
        <w:tabs>
          <w:tab w:val="right" w:leader="none" w:pos="9936"/>
        </w:tabs>
        <w:ind w:left="0" w:right="0" w:firstLine="1440"/>
      </w:pPr>
      <w:r>
        <w:tab/>
      </w:r>
      <w:r>
        <w:rPr>
          <w:u w:val="single"/>
        </w:rPr>
        <w:t xml:space="preserve">$1,507,055,000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w:t>
      </w:r>
      <w:r>
        <w:t>((</w:t>
      </w:r>
      <w:r>
        <w:rPr>
          <w:strike/>
        </w:rPr>
        <w:t xml:space="preserve">$18,588,000</w:t>
      </w:r>
      <w:r>
        <w:t>))</w:t>
      </w:r>
      <w:r>
        <w:rPr/>
        <w:t xml:space="preserve"> </w:t>
      </w:r>
      <w:r>
        <w:rPr>
          <w:u w:val="single"/>
        </w:rPr>
        <w:t xml:space="preserve">$18,697,000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$18,960,000</w:t>
      </w:r>
      <w:r>
        <w:t>))</w:t>
      </w:r>
      <w:r>
        <w:rPr/>
        <w:t xml:space="preserve"> </w:t>
      </w:r>
      <w:r>
        <w:rPr>
          <w:u w:val="single"/>
        </w:rPr>
        <w:t xml:space="preserve">$19,165,000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u w:val="single"/>
        </w:rPr>
        <w:t xml:space="preserve">(22) $338,000 of the general fund</w:t>
      </w:r>
      <w:r>
        <w:rPr>
          <w:rFonts w:ascii="Times New Roman" w:hAnsi="Times New Roman"/>
          <w:u w:val="single"/>
        </w:rPr>
        <w:t xml:space="preserve">—</w:t>
      </w:r>
      <w:r>
        <w:rPr>
          <w:u w:val="single"/>
        </w:rPr>
        <w:t xml:space="preserve">state appropriation for fiscal year 2019 is provided solely for the Washington state labor education and research center at South Seattle College and the labor archives of Washington.</w:t>
      </w:r>
    </w:p>
    <w:p>
      <w:pPr>
        <w:spacing w:before="0" w:after="0" w:line="408" w:lineRule="exact"/>
        <w:ind w:left="0" w:right="0" w:firstLine="576"/>
        <w:jc w:val="left"/>
      </w:pPr>
      <w:r>
        <w:rPr>
          <w:u w:val="single"/>
        </w:rPr>
        <w:t xml:space="preserve">(23) $150,000 of the general fund</w:t>
      </w:r>
      <w:r>
        <w:rPr>
          <w:rFonts w:ascii="Times New Roman" w:hAnsi="Times New Roman"/>
          <w:u w:val="single"/>
        </w:rPr>
        <w:t xml:space="preserve">—</w:t>
      </w:r>
      <w:r>
        <w:rPr>
          <w:u w:val="single"/>
        </w:rPr>
        <w:t xml:space="preserve">state appropriation for fiscal year 2018 and $150,000 of the general fund</w:t>
      </w:r>
      <w:r>
        <w:rPr>
          <w:rFonts w:ascii="Times New Roman" w:hAnsi="Times New Roman"/>
          <w:u w:val="single"/>
        </w:rPr>
        <w:t xml:space="preserve">—</w:t>
      </w:r>
      <w:r>
        <w:rPr>
          <w:u w:val="single"/>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December 31, 2018.</w:t>
      </w:r>
    </w:p>
    <w:p>
      <w:pPr>
        <w:spacing w:before="0" w:after="0" w:line="408" w:lineRule="exact"/>
        <w:ind w:left="0" w:right="0" w:firstLine="576"/>
        <w:jc w:val="left"/>
      </w:pPr>
      <w:r>
        <w:rPr>
          <w:u w:val="single"/>
        </w:rPr>
        <w:t xml:space="preserve">(24) $86,000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6486 (registered apprenticeships). If the bill is not enacted by June 30, 2018, the amount provided in this subsection shall lapse.</w:t>
      </w:r>
    </w:p>
    <w:p>
      <w:pPr>
        <w:spacing w:before="0" w:after="0" w:line="408" w:lineRule="exact"/>
        <w:ind w:left="0" w:right="0" w:firstLine="576"/>
        <w:jc w:val="left"/>
      </w:pPr>
      <w:r>
        <w:rPr>
          <w:u w:val="single"/>
        </w:rPr>
        <w:t xml:space="preserve">(25) $42,000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(26) $5,000,000 of the general fund</w:t>
      </w:r>
      <w:r>
        <w:rPr>
          <w:rFonts w:ascii="Times New Roman" w:hAnsi="Times New Roman"/>
          <w:u w:val="single"/>
        </w:rPr>
        <w:t xml:space="preserve">—</w:t>
      </w:r>
      <w:r>
        <w:rPr>
          <w:u w:val="single"/>
        </w:rPr>
        <w:t xml:space="preserve">state appropriation for fiscal year 2019 is provided solely for expansion of the mathematics, engineering, and science achievement program, and implementation of guided pathways or similar programs designed to improve student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$336,712,000</w:t>
      </w:r>
      <w:r>
        <w:t>))</w:t>
      </w:r>
    </w:p>
    <w:p>
      <w:pPr>
        <w:spacing w:before="0" w:after="0" w:line="408" w:lineRule="exact"/>
        <w:ind w:left="0" w:right="0" w:firstLine="0"/>
        <w:jc w:val="left"/>
        <w:tabs>
          <w:tab w:val="right" w:leader="none" w:pos="9936"/>
        </w:tabs>
      </w:pPr>
      <w:r>
        <w:tab/>
      </w:r>
      <w:r>
        <w:rPr>
          <w:u w:val="single"/>
        </w:rPr>
        <w:t xml:space="preserve">$310,414,000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$353,811,000</w:t>
      </w:r>
      <w:r>
        <w:t>))</w:t>
      </w:r>
    </w:p>
    <w:p>
      <w:pPr>
        <w:spacing w:before="0" w:after="0" w:line="408" w:lineRule="exact"/>
        <w:ind w:left="0" w:right="0" w:firstLine="0"/>
        <w:jc w:val="left"/>
        <w:tabs>
          <w:tab w:val="right" w:leader="none" w:pos="9936"/>
        </w:tabs>
      </w:pPr>
      <w:r>
        <w:tab/>
      </w:r>
      <w:r>
        <w:rPr>
          <w:u w:val="single"/>
        </w:rPr>
        <w:t xml:space="preserve">$326,556,000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$30,050,000</w:t>
      </w:r>
      <w:r>
        <w:t>))</w:t>
      </w:r>
    </w:p>
    <w:p>
      <w:pPr>
        <w:spacing w:before="0" w:after="0" w:line="408" w:lineRule="exact"/>
        <w:ind w:left="0" w:right="0" w:firstLine="0"/>
        <w:jc w:val="left"/>
        <w:tabs>
          <w:tab w:val="right" w:leader="none" w:pos="9936"/>
        </w:tabs>
      </w:pPr>
      <w:r>
        <w:tab/>
      </w:r>
      <w:r>
        <w:rPr>
          <w:u w:val="single"/>
        </w:rPr>
        <w:t xml:space="preserve">$33,050,000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$3,035,000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$51,068,000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$7,436,000</w:t>
      </w:r>
      <w:r>
        <w:t>))</w:t>
      </w:r>
    </w:p>
    <w:p>
      <w:pPr>
        <w:spacing w:before="0" w:after="0" w:line="408" w:lineRule="exact"/>
        <w:ind w:left="0" w:right="0" w:firstLine="0"/>
        <w:jc w:val="left"/>
        <w:tabs>
          <w:tab w:val="right" w:leader="none" w:pos="9936"/>
        </w:tabs>
      </w:pPr>
      <w:r>
        <w:tab/>
      </w:r>
      <w:r>
        <w:rPr>
          <w:u w:val="single"/>
        </w:rPr>
        <w:t xml:space="preserve">$7,686,000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$7,042,000</w:t>
      </w:r>
      <w:r>
        <w:t>))</w:t>
      </w:r>
    </w:p>
    <w:p>
      <w:pPr>
        <w:spacing w:before="0" w:after="0" w:line="408" w:lineRule="exact"/>
        <w:ind w:left="0" w:right="0" w:firstLine="0"/>
        <w:jc w:val="left"/>
        <w:tabs>
          <w:tab w:val="right" w:leader="none" w:pos="9936"/>
        </w:tabs>
      </w:pPr>
      <w:r>
        <w:tab/>
      </w:r>
      <w:r>
        <w:rPr>
          <w:u w:val="single"/>
        </w:rPr>
        <w:t xml:space="preserve">$7,283,000</w:t>
      </w:r>
    </w:p>
    <w:p>
      <w:pPr>
        <w:spacing w:before="0" w:after="0" w:line="408" w:lineRule="exact"/>
        <w:ind w:left="0" w:right="0" w:firstLine="0"/>
        <w:jc w:val="left"/>
        <w:tabs>
          <w:tab w:val="right" w:leader="dot" w:pos="9936"/>
        </w:tabs>
      </w:pPr>
      <w:pPr>
        <w:tabs>
          <w:tab w:val="right" w:leader="dot" w:pos="9360"/>
        </w:tabs>
      </w:pPr>
      <w:r>
        <w:rPr>
          <w:u w:val="single"/>
        </w:rPr>
        <w:t xml:space="preserve">Geoduck Aquaculture Research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$741,579,000</w:t>
      </w:r>
    </w:p>
    <w:p>
      <w:pPr>
        <w:tabs>
          <w:tab w:val="right" w:leader="none" w:pos="9936"/>
        </w:tabs>
        <w:ind w:left="0" w:right="0" w:firstLine="1440"/>
      </w:pPr>
      <w:r>
        <w:tab/>
      </w:r>
      <w:r>
        <w:rPr>
          <w:u w:val="single"/>
        </w:rPr>
        <w:t xml:space="preserve">$742,785,000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w:t>
      </w:r>
      <w:r>
        <w:t>((</w:t>
      </w:r>
      <w:r>
        <w:rPr>
          <w:strike/>
        </w:rPr>
        <w:t xml:space="preserve">$38,581,000</w:t>
      </w:r>
      <w:r>
        <w:t>))</w:t>
      </w:r>
      <w:r>
        <w:rPr/>
        <w:t xml:space="preserve"> </w:t>
      </w:r>
      <w:r>
        <w:rPr>
          <w:u w:val="single"/>
        </w:rPr>
        <w:t xml:space="preserve">$38,807,000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$39,353,000</w:t>
      </w:r>
      <w:r>
        <w:t>))</w:t>
      </w:r>
      <w:r>
        <w:rPr/>
        <w:t xml:space="preserve"> </w:t>
      </w:r>
      <w:r>
        <w:rPr>
          <w:u w:val="single"/>
        </w:rPr>
        <w:t xml:space="preserve">$39,777,000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$11,000,000</w:t>
      </w:r>
      <w:r>
        <w:rPr/>
        <w:t xml:space="preserve">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u w:val="single"/>
        </w:rPr>
        <w:t xml:space="preserve">(26) $200,000 of the geoduck aquaculture research account</w:t>
      </w:r>
      <w:r>
        <w:rPr>
          <w:rFonts w:ascii="Times New Roman" w:hAnsi="Times New Roman"/>
          <w:u w:val="single"/>
        </w:rPr>
        <w:t xml:space="preserve">—</w:t>
      </w:r>
      <w:r>
        <w:rPr>
          <w:u w:val="single"/>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u w:val="single"/>
        </w:rPr>
        <w:t xml:space="preserve">(27) Any public-private partnership, business venture, affiliation, or joint venture with a public or private entity, except the government of the United States, for which the University of Washington partners or participates to provide services to the general public is subject to financial and accountability audits by the Washington state auditor. The university must cooperate and comply with all state auditor requests for information to conduct these audits. The university must also include in any contract or agreement with a private party to provide services to the general public a clause to require the production of any financial information necessary to conduct the financial and accountability audits to the state auditor on demand. If University of Washington believes that any law, regulation, or contract provision prevents production of information for the state auditor, the university must produce the information to the solicitor general's office of the office of the attorney general for their review. If the solicitor general's office determines there is no legal or contractual basis to prevent production, the office must transmit the information to the state auditor.</w:t>
      </w:r>
    </w:p>
    <w:p>
      <w:pPr>
        <w:spacing w:before="0" w:after="0" w:line="408" w:lineRule="exact"/>
        <w:ind w:left="0" w:right="0" w:firstLine="576"/>
        <w:jc w:val="left"/>
      </w:pPr>
      <w:r>
        <w:rPr>
          <w:u w:val="single"/>
        </w:rPr>
        <w:t xml:space="preserve">(28) $250,000 of the accident account</w:t>
      </w:r>
      <w:r>
        <w:rPr>
          <w:rFonts w:ascii="Times New Roman" w:hAnsi="Times New Roman"/>
          <w:u w:val="single"/>
        </w:rPr>
        <w:t xml:space="preserve">—</w:t>
      </w:r>
      <w:r>
        <w:rPr>
          <w:u w:val="single"/>
        </w:rPr>
        <w:t xml:space="preserve">state appropriation and $241,000 of the medical aid—state appropriation are provided solely for implementation of Substitute Senate Bill No. 6343 (energy workers task force). If the bill is not enacted by June 30, 2018, the amounts provided in this subsection shall lapse.</w:t>
      </w:r>
    </w:p>
    <w:p>
      <w:pPr>
        <w:spacing w:before="0" w:after="0" w:line="408" w:lineRule="exact"/>
        <w:ind w:left="0" w:right="0" w:firstLine="576"/>
        <w:jc w:val="left"/>
      </w:pPr>
      <w:r>
        <w:rPr>
          <w:u w:val="single"/>
        </w:rPr>
        <w:t xml:space="preserve">(29) $135,000 of the general fund</w:t>
      </w:r>
      <w:r>
        <w:rPr>
          <w:rFonts w:ascii="Times New Roman" w:hAnsi="Times New Roman"/>
          <w:u w:val="single"/>
        </w:rPr>
        <w:t xml:space="preserve">—</w:t>
      </w:r>
      <w:r>
        <w:rPr>
          <w:u w:val="single"/>
        </w:rPr>
        <w:t xml:space="preserve">state appropriation for fiscal year 2019 is provided solely for Washington MESA to continue the First Nations MESA program in the Yakima Valley.</w:t>
      </w:r>
    </w:p>
    <w:p>
      <w:pPr>
        <w:spacing w:before="0" w:after="0" w:line="408" w:lineRule="exact"/>
        <w:ind w:left="0" w:right="0" w:firstLine="576"/>
        <w:jc w:val="left"/>
      </w:pPr>
      <w:r>
        <w:rPr>
          <w:u w:val="single"/>
        </w:rPr>
        <w:t xml:space="preserve">(30) $128,000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(31) $1,000,000 of the general fund</w:t>
      </w:r>
      <w:r>
        <w:rPr>
          <w:rFonts w:ascii="Times New Roman" w:hAnsi="Times New Roman"/>
          <w:u w:val="single"/>
        </w:rPr>
        <w:t xml:space="preserve">—</w:t>
      </w:r>
      <w:r>
        <w:rPr>
          <w:u w:val="single"/>
        </w:rPr>
        <w:t xml:space="preserve">state appropriation for fiscal year 2019 is provided solely for the extension for community healthcare outcomes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$215,329,000</w:t>
      </w:r>
      <w:r>
        <w:t>))</w:t>
      </w:r>
    </w:p>
    <w:p>
      <w:pPr>
        <w:spacing w:before="0" w:after="0" w:line="408" w:lineRule="exact"/>
        <w:ind w:left="0" w:right="0" w:firstLine="0"/>
        <w:jc w:val="left"/>
        <w:tabs>
          <w:tab w:val="right" w:leader="none" w:pos="9936"/>
        </w:tabs>
      </w:pPr>
      <w:r>
        <w:tab/>
      </w:r>
      <w:r>
        <w:rPr>
          <w:u w:val="single"/>
        </w:rPr>
        <w:t xml:space="preserve">$200,486,000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$227,266,000</w:t>
      </w:r>
      <w:r>
        <w:t>))</w:t>
      </w:r>
    </w:p>
    <w:p>
      <w:pPr>
        <w:spacing w:before="0" w:after="0" w:line="408" w:lineRule="exact"/>
        <w:ind w:left="0" w:right="0" w:firstLine="0"/>
        <w:jc w:val="left"/>
        <w:tabs>
          <w:tab w:val="right" w:leader="none" w:pos="9936"/>
        </w:tabs>
      </w:pPr>
      <w:r>
        <w:tab/>
      </w:r>
      <w:r>
        <w:rPr>
          <w:u w:val="single"/>
        </w:rPr>
        <w:t xml:space="preserve">$213,024,000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$30,983,000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tabs>
          <w:tab w:val="right" w:leader="dot" w:pos="9936"/>
        </w:tabs>
        <w:ind w:left="0" w:right="0" w:firstLine="1440"/>
      </w:pPr>
      <w:r>
        <w:rPr/>
        <w:t xml:space="preserve">TOTAL APPROPRIATION</w:t>
      </w:r>
      <w:r>
        <w:tab/>
      </w:r>
      <w:r>
        <w:rPr>
          <w:strike/>
        </w:rPr>
        <w:t xml:space="preserve">$477,658,000</w:t>
      </w:r>
    </w:p>
    <w:p>
      <w:pPr>
        <w:tabs>
          <w:tab w:val="right" w:leader="none" w:pos="9936"/>
        </w:tabs>
        <w:ind w:left="0" w:right="0" w:firstLine="1440"/>
      </w:pPr>
      <w:r>
        <w:tab/>
      </w:r>
      <w:r>
        <w:rPr>
          <w:u w:val="single"/>
        </w:rPr>
        <w:t xml:space="preserve">$479,556,000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(9)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(10) </w:t>
      </w:r>
      <w:r>
        <w:t>((</w:t>
      </w:r>
      <w:r>
        <w:rPr>
          <w:strike/>
        </w:rPr>
        <w:t xml:space="preserve">$27,425,000</w:t>
      </w:r>
      <w:r>
        <w:t>))</w:t>
      </w:r>
      <w:r>
        <w:rPr/>
        <w:t xml:space="preserve"> </w:t>
      </w:r>
      <w:r>
        <w:rPr>
          <w:u w:val="single"/>
        </w:rPr>
        <w:t xml:space="preserve">$27,585,000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$27,973,000</w:t>
      </w:r>
      <w:r>
        <w:t>))</w:t>
      </w:r>
      <w:r>
        <w:rPr/>
        <w:t xml:space="preserve"> </w:t>
      </w:r>
      <w:r>
        <w:rPr>
          <w:u w:val="single"/>
        </w:rPr>
        <w:t xml:space="preserve">$28,275,000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(14)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(16)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(18)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u w:val="single"/>
        </w:rPr>
        <w:t xml:space="preserve">(19) $500,000 of the general fund</w:t>
      </w:r>
      <w:r>
        <w:rPr>
          <w:rFonts w:ascii="Times New Roman" w:hAnsi="Times New Roman"/>
          <w:u w:val="single"/>
        </w:rPr>
        <w:t xml:space="preserve">—</w:t>
      </w:r>
      <w:r>
        <w:rPr>
          <w:u w:val="single"/>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u w:val="single"/>
        </w:rPr>
        <w:t xml:space="preserve">(20) $768,000 of the general fund</w:t>
      </w:r>
      <w:r>
        <w:rPr>
          <w:rFonts w:ascii="Times New Roman" w:hAnsi="Times New Roman"/>
          <w:u w:val="single"/>
        </w:rPr>
        <w:t xml:space="preserve">—</w:t>
      </w:r>
      <w:r>
        <w:rPr>
          <w:u w:val="single"/>
        </w:rPr>
        <w:t xml:space="preserve">state appropriation for fiscal year 2018 and $504,000 of the general fund</w:t>
      </w:r>
      <w:r>
        <w:rPr>
          <w:rFonts w:ascii="Times New Roman" w:hAnsi="Times New Roman"/>
          <w:u w:val="single"/>
        </w:rPr>
        <w:t xml:space="preserve">—</w:t>
      </w:r>
      <w:r>
        <w:rPr>
          <w:u w:val="single"/>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u w:val="single"/>
        </w:rPr>
        <w:t xml:space="preserve">(21) $75,000 of the general fund</w:t>
      </w:r>
      <w:r>
        <w:rPr>
          <w:rFonts w:ascii="Times New Roman" w:hAnsi="Times New Roman"/>
          <w:u w:val="single"/>
        </w:rPr>
        <w:t xml:space="preserve">—</w:t>
      </w:r>
      <w:r>
        <w:rPr>
          <w:u w:val="single"/>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u w:val="single"/>
        </w:rPr>
        <w:t xml:space="preserve">(22) $20,000 of the general fund</w:t>
      </w:r>
      <w:r>
        <w:rPr>
          <w:rFonts w:ascii="Times New Roman" w:hAnsi="Times New Roman"/>
          <w:u w:val="single"/>
        </w:rPr>
        <w:t xml:space="preserve">—</w:t>
      </w:r>
      <w:r>
        <w:rPr>
          <w:u w:val="single"/>
        </w:rPr>
        <w:t xml:space="preserve">state appropriation for fiscal year 2019 is provided solely for implementation of Senate Bill No. 6563 (aviation biofuels work group). If the bill is not enacted by June 30, 2018, the amount provided in this subsection shall lapse.</w:t>
      </w:r>
    </w:p>
    <w:p>
      <w:pPr>
        <w:spacing w:before="0" w:after="0" w:line="408" w:lineRule="exact"/>
        <w:ind w:left="0" w:right="0" w:firstLine="576"/>
        <w:jc w:val="left"/>
      </w:pPr>
      <w:r>
        <w:rPr>
          <w:u w:val="single"/>
        </w:rPr>
        <w:t xml:space="preserve">(23) $30,000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$50,064,000</w:t>
      </w:r>
      <w:r>
        <w:t>))</w:t>
      </w:r>
    </w:p>
    <w:p>
      <w:pPr>
        <w:spacing w:before="0" w:after="0" w:line="408" w:lineRule="exact"/>
        <w:ind w:left="0" w:right="0" w:firstLine="0"/>
        <w:jc w:val="left"/>
        <w:tabs>
          <w:tab w:val="right" w:leader="none" w:pos="9936"/>
        </w:tabs>
      </w:pPr>
      <w:r>
        <w:tab/>
      </w:r>
      <w:r>
        <w:rPr>
          <w:u w:val="single"/>
        </w:rPr>
        <w:t xml:space="preserve">$50,090,000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$51,985,000</w:t>
      </w:r>
      <w:r>
        <w:t>))</w:t>
      </w:r>
    </w:p>
    <w:p>
      <w:pPr>
        <w:spacing w:before="0" w:after="0" w:line="408" w:lineRule="exact"/>
        <w:ind w:left="0" w:right="0" w:firstLine="0"/>
        <w:jc w:val="left"/>
        <w:tabs>
          <w:tab w:val="right" w:leader="none" w:pos="9936"/>
        </w:tabs>
      </w:pPr>
      <w:r>
        <w:tab/>
      </w:r>
      <w:r>
        <w:rPr>
          <w:u w:val="single"/>
        </w:rPr>
        <w:t xml:space="preserve">$52,080,000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$118,647,000</w:t>
      </w:r>
    </w:p>
    <w:p>
      <w:pPr>
        <w:tabs>
          <w:tab w:val="right" w:leader="none" w:pos="9936"/>
        </w:tabs>
        <w:ind w:left="0" w:right="0" w:firstLine="1440"/>
      </w:pPr>
      <w:r>
        <w:tab/>
      </w:r>
      <w:r>
        <w:rPr>
          <w:u w:val="single"/>
        </w:rPr>
        <w:t xml:space="preserve">$118,768,000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$9,851,000</w:t>
      </w:r>
      <w:r>
        <w:t>))</w:t>
      </w:r>
      <w:r>
        <w:rPr/>
        <w:t xml:space="preserve"> </w:t>
      </w:r>
      <w:r>
        <w:rPr>
          <w:u w:val="single"/>
        </w:rPr>
        <w:t xml:space="preserve">$9,909,000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$10,048,000</w:t>
      </w:r>
      <w:r>
        <w:t>))</w:t>
      </w:r>
      <w:r>
        <w:rPr/>
        <w:t xml:space="preserve"> </w:t>
      </w:r>
      <w:r>
        <w:rPr>
          <w:u w:val="single"/>
        </w:rPr>
        <w:t xml:space="preserve">$10,157,000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(8) $20,000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$49,969,000</w:t>
      </w:r>
      <w:r>
        <w:t>))</w:t>
      </w:r>
    </w:p>
    <w:p>
      <w:pPr>
        <w:spacing w:before="0" w:after="0" w:line="408" w:lineRule="exact"/>
        <w:ind w:left="0" w:right="0" w:firstLine="0"/>
        <w:jc w:val="left"/>
        <w:tabs>
          <w:tab w:val="right" w:leader="none" w:pos="9936"/>
        </w:tabs>
      </w:pPr>
      <w:r>
        <w:tab/>
      </w:r>
      <w:r>
        <w:rPr>
          <w:u w:val="single"/>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$52,303,000</w:t>
      </w:r>
      <w:r>
        <w:t>))</w:t>
      </w:r>
    </w:p>
    <w:p>
      <w:pPr>
        <w:spacing w:before="0" w:after="0" w:line="408" w:lineRule="exact"/>
        <w:ind w:left="0" w:right="0" w:firstLine="0"/>
        <w:jc w:val="left"/>
        <w:tabs>
          <w:tab w:val="right" w:leader="none" w:pos="9936"/>
        </w:tabs>
      </w:pPr>
      <w:r>
        <w:tab/>
      </w:r>
      <w:r>
        <w:rPr>
          <w:u w:val="single"/>
        </w:rPr>
        <w:t xml:space="preserve">$50,699,000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$3,921,000</w:t>
      </w:r>
    </w:p>
    <w:p>
      <w:pPr>
        <w:tabs>
          <w:tab w:val="right" w:leader="dot" w:pos="9936"/>
        </w:tabs>
        <w:ind w:left="0" w:right="0" w:firstLine="1440"/>
      </w:pPr>
      <w:r>
        <w:rPr/>
        <w:t xml:space="preserve">TOTAL APPROPRIATION</w:t>
      </w:r>
      <w:r>
        <w:tab/>
      </w:r>
      <w:r>
        <w:rPr>
          <w:strike/>
        </w:rPr>
        <w:t xml:space="preserve">$121,424,000</w:t>
      </w:r>
    </w:p>
    <w:p>
      <w:pPr>
        <w:tabs>
          <w:tab w:val="right" w:leader="none" w:pos="9936"/>
        </w:tabs>
        <w:ind w:left="0" w:right="0" w:firstLine="1440"/>
      </w:pPr>
      <w:r>
        <w:tab/>
      </w:r>
      <w:r>
        <w:rPr>
          <w:u w:val="single"/>
        </w:rPr>
        <w:t xml:space="preserve">$121,908,000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$11,104,000</w:t>
      </w:r>
      <w:r>
        <w:t>))</w:t>
      </w:r>
      <w:r>
        <w:rPr/>
        <w:t xml:space="preserve"> </w:t>
      </w:r>
      <w:r>
        <w:rPr>
          <w:u w:val="single"/>
        </w:rPr>
        <w:t xml:space="preserve">$11,169,000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$11,326,000</w:t>
      </w:r>
      <w:r>
        <w:t>))</w:t>
      </w:r>
      <w:r>
        <w:rPr/>
        <w:t xml:space="preserve"> </w:t>
      </w:r>
      <w:r>
        <w:rPr>
          <w:u w:val="single"/>
        </w:rPr>
        <w:t xml:space="preserve">$11,448,000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(7) $130,000 of the general fund</w:t>
      </w:r>
      <w:r>
        <w:rPr>
          <w:rFonts w:ascii="Times New Roman" w:hAnsi="Times New Roman"/>
          <w:u w:val="single"/>
        </w:rPr>
        <w:t xml:space="preserve">—</w:t>
      </w:r>
      <w:r>
        <w:rPr>
          <w:u w:val="single"/>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u w:val="single"/>
        </w:rPr>
        <w:t xml:space="preserve">(8) $46,000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$26,543,000</w:t>
      </w:r>
      <w:r>
        <w:t>))</w:t>
      </w:r>
    </w:p>
    <w:p>
      <w:pPr>
        <w:spacing w:before="0" w:after="0" w:line="408" w:lineRule="exact"/>
        <w:ind w:left="0" w:right="0" w:firstLine="0"/>
        <w:jc w:val="left"/>
        <w:tabs>
          <w:tab w:val="right" w:leader="none" w:pos="9936"/>
        </w:tabs>
      </w:pPr>
      <w:r>
        <w:tab/>
      </w:r>
      <w:r>
        <w:rPr>
          <w:u w:val="single"/>
        </w:rPr>
        <w:t xml:space="preserve">$26,627,000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$27,146,000</w:t>
      </w:r>
      <w:r>
        <w:t>))</w:t>
      </w:r>
    </w:p>
    <w:p>
      <w:pPr>
        <w:spacing w:before="0" w:after="0" w:line="408" w:lineRule="exact"/>
        <w:ind w:left="0" w:right="0" w:firstLine="0"/>
        <w:jc w:val="left"/>
        <w:tabs>
          <w:tab w:val="right" w:leader="none" w:pos="9936"/>
        </w:tabs>
      </w:pPr>
      <w:r>
        <w:tab/>
      </w:r>
      <w:r>
        <w:rPr>
          <w:u w:val="single"/>
        </w:rPr>
        <w:t xml:space="preserve">$27,810,000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w:t>
      </w:r>
      <w:r>
        <w:rPr>
          <w:u w:val="single"/>
        </w:rPr>
        <w:t xml:space="preserve">Appropriation</w:t>
      </w:r>
      <w:r>
        <w:tab/>
      </w:r>
      <w:r>
        <w:rPr>
          <w:u w:val="single"/>
        </w:rPr>
        <w:t xml:space="preserve">$2,000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t>((</w:t>
      </w:r>
      <w:r>
        <w:rPr>
          <w:strike/>
        </w:rPr>
        <w:t xml:space="preserve">Liquor Revolving Account</w:t>
      </w:r>
      <w:r>
        <w:rPr>
          <w:rFonts w:ascii="Times New Roman" w:hAnsi="Times New Roman"/>
          <w:strike/>
        </w:rPr>
        <w:t xml:space="preserve">—</w:t>
      </w:r>
      <w:r>
        <w:rPr>
          <w:strike/>
        </w:rPr>
        <w:t xml:space="preserve">State Appropriation</w:t>
      </w:r>
      <w:r>
        <w:tab/>
      </w:r>
      <w:r>
        <w:rPr>
          <w:strike/>
        </w:rPr>
        <w:t xml:space="preserve">$250,000</w:t>
      </w:r>
      <w:r>
        <w:t>))</w:t>
      </w:r>
    </w:p>
    <w:p>
      <w:pPr>
        <w:tabs>
          <w:tab w:val="right" w:leader="dot" w:pos="9936"/>
        </w:tabs>
        <w:ind w:left="0" w:right="0" w:firstLine="1440"/>
      </w:pPr>
      <w:r>
        <w:rPr/>
        <w:t xml:space="preserve">TOTAL APPROPRIATION</w:t>
      </w:r>
      <w:r>
        <w:tab/>
      </w:r>
      <w:r>
        <w:rPr>
          <w:strike/>
        </w:rPr>
        <w:t xml:space="preserve">$59,469,000</w:t>
      </w:r>
    </w:p>
    <w:p>
      <w:pPr>
        <w:tabs>
          <w:tab w:val="right" w:leader="none" w:pos="9936"/>
        </w:tabs>
        <w:ind w:left="0" w:right="0" w:firstLine="1440"/>
      </w:pPr>
      <w:r>
        <w:tab/>
      </w:r>
      <w:r>
        <w:rPr>
          <w:u w:val="single"/>
        </w:rPr>
        <w:t xml:space="preserve">$59,969,000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$3,377,000</w:t>
      </w:r>
      <w:r>
        <w:t>))</w:t>
      </w:r>
      <w:r>
        <w:rPr/>
        <w:t xml:space="preserve"> </w:t>
      </w:r>
      <w:r>
        <w:rPr>
          <w:u w:val="single"/>
        </w:rPr>
        <w:t xml:space="preserve">$3,397,000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$3,445,000</w:t>
      </w:r>
      <w:r>
        <w:t>))</w:t>
      </w:r>
      <w:r>
        <w:rPr/>
        <w:t xml:space="preserve"> </w:t>
      </w:r>
      <w:r>
        <w:rPr>
          <w:u w:val="single"/>
        </w:rPr>
        <w:t xml:space="preserve">$3,482,000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w:t>
      </w:r>
      <w:r>
        <w:t>((</w:t>
      </w:r>
      <w:r>
        <w:rPr>
          <w:strike/>
        </w:rPr>
        <w:t xml:space="preserve">$65,000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w:t>
      </w:r>
      <w:r>
        <w:t>((</w:t>
      </w:r>
      <w:r>
        <w:rPr>
          <w:strike/>
        </w:rPr>
        <w:t xml:space="preserve">$34,000</w:t>
      </w:r>
      <w:r>
        <w:t>))</w:t>
      </w:r>
      <w:r>
        <w:rPr/>
        <w:t xml:space="preserve"> </w:t>
      </w:r>
      <w:r>
        <w:rPr>
          <w:u w:val="single"/>
        </w:rPr>
        <w:t xml:space="preserve">$41,000</w:t>
      </w:r>
      <w:r>
        <w:rPr/>
        <w:t xml:space="preserve">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$141,000</w:t>
      </w:r>
      <w:r>
        <w:rPr/>
        <w:t xml:space="preserve">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w:t>
      </w:r>
      <w:r>
        <w:t>((</w:t>
      </w:r>
      <w:r>
        <w:rPr>
          <w:strike/>
        </w:rPr>
        <w:t xml:space="preserve">$1,000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amounts appropriated in this section, the college is encouraged to increase the number of tenure-track positions created and hired.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$16,000 of the general fund</w:t>
      </w:r>
      <w:r>
        <w:rPr>
          <w:rFonts w:ascii="Times New Roman" w:hAnsi="Times New Roman"/>
        </w:rPr>
        <w:t xml:space="preserve">—</w:t>
      </w:r>
      <w:r>
        <w:rPr/>
        <w:t xml:space="preserve">state appropriation for fiscal year 2018 and </w:t>
      </w:r>
      <w:r>
        <w:t>((</w:t>
      </w:r>
      <w:r>
        <w:rPr>
          <w:strike/>
        </w:rPr>
        <w:t xml:space="preserve">$22,000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u w:val="single"/>
        </w:rPr>
        <w:t xml:space="preserve">(15) $111,000 of the general fund</w:t>
      </w:r>
      <w:r>
        <w:rPr>
          <w:rFonts w:ascii="Times New Roman" w:hAnsi="Times New Roman"/>
          <w:u w:val="single"/>
        </w:rPr>
        <w:t xml:space="preserve">—</w:t>
      </w:r>
      <w:r>
        <w:rPr>
          <w:u w:val="single"/>
        </w:rPr>
        <w:t xml:space="preserve">state appropriation for fiscal year 2018 and $20,000 of the general fund</w:t>
      </w:r>
      <w:r>
        <w:rPr>
          <w:rFonts w:ascii="Times New Roman" w:hAnsi="Times New Roman"/>
          <w:u w:val="single"/>
        </w:rPr>
        <w:t xml:space="preserve">—</w:t>
      </w:r>
      <w:r>
        <w:rPr>
          <w:u w:val="single"/>
        </w:rPr>
        <w:t xml:space="preserve">state appropriation for fiscal year 2019 are provided solely for implementation of chapter 205, Laws of 2016 (2SHB 2449) (truancy reduction).</w:t>
      </w:r>
    </w:p>
    <w:p>
      <w:pPr>
        <w:spacing w:before="0" w:after="0" w:line="408" w:lineRule="exact"/>
        <w:ind w:left="0" w:right="0" w:firstLine="576"/>
        <w:jc w:val="left"/>
      </w:pPr>
      <w:r>
        <w:rPr>
          <w:u w:val="single"/>
        </w:rPr>
        <w:t xml:space="preserve">(16)(a) $100,000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shall conduct a statewide study on the needs of dually involved females. To the extent possible, the study must review available data for the following purposes:</w:t>
      </w:r>
    </w:p>
    <w:p>
      <w:pPr>
        <w:spacing w:before="0" w:after="0" w:line="408" w:lineRule="exact"/>
        <w:ind w:left="0" w:right="0" w:firstLine="576"/>
        <w:jc w:val="left"/>
      </w:pPr>
      <w:r>
        <w:rPr>
          <w:u w:val="single"/>
        </w:rPr>
        <w:t xml:space="preserve">(i) Understanding the prevalence and demographics of the dually involved female population and their families;</w:t>
      </w:r>
    </w:p>
    <w:p>
      <w:pPr>
        <w:spacing w:before="0" w:after="0" w:line="408" w:lineRule="exact"/>
        <w:ind w:left="0" w:right="0" w:firstLine="576"/>
        <w:jc w:val="left"/>
      </w:pPr>
      <w:r>
        <w:rPr>
          <w:u w:val="single"/>
        </w:rPr>
        <w:t xml:space="preserve">(ii) Tracking outcomes for this population including, but not limited to, academic, social, and vocational achievement; and</w:t>
      </w:r>
    </w:p>
    <w:p>
      <w:pPr>
        <w:spacing w:before="0" w:after="0" w:line="408" w:lineRule="exact"/>
        <w:ind w:left="0" w:right="0" w:firstLine="576"/>
        <w:jc w:val="left"/>
      </w:pPr>
      <w:r>
        <w:rPr>
          <w:u w:val="single"/>
        </w:rPr>
        <w:t xml:space="preserve">(iii) Surveying other states' systems that address and treat the needs of this population.</w:t>
      </w:r>
    </w:p>
    <w:p>
      <w:pPr>
        <w:spacing w:before="0" w:after="0" w:line="408" w:lineRule="exact"/>
        <w:ind w:left="0" w:right="0" w:firstLine="576"/>
        <w:jc w:val="left"/>
      </w:pPr>
      <w:r>
        <w:rPr>
          <w:u w:val="single"/>
        </w:rPr>
        <w:t xml:space="preserve">(b)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u w:val="single"/>
        </w:rPr>
        <w:t xml:space="preserve">(c)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u w:val="single"/>
        </w:rPr>
        <w:t xml:space="preserve">(d) By July 1, 2019, the Washington state institute for public policy shall submit its study findings to the legislative fiscal and policy committees with responsibility for child welfare and juvenile justice issues.</w:t>
      </w:r>
    </w:p>
    <w:p>
      <w:pPr>
        <w:spacing w:before="0" w:after="0" w:line="408" w:lineRule="exact"/>
        <w:ind w:left="0" w:right="0" w:firstLine="576"/>
        <w:jc w:val="left"/>
      </w:pPr>
      <w:r>
        <w:rPr>
          <w:u w:val="single"/>
        </w:rPr>
        <w:t xml:space="preserve">(17) $23,000 of the general fund</w:t>
      </w:r>
      <w:r>
        <w:rPr>
          <w:rFonts w:ascii="Times New Roman" w:hAnsi="Times New Roman"/>
          <w:u w:val="single"/>
        </w:rPr>
        <w:t xml:space="preserve">—</w:t>
      </w:r>
      <w:r>
        <w:rPr>
          <w:u w:val="single"/>
        </w:rPr>
        <w:t xml:space="preserve">state appropriation for fiscal year 2019 is provided solely for the Washington institute for public policy to review, study, and report to the legislature on policy recommendations for protecting consumers against excessive prescription drug price increases. The study must include a two year look back at prescription drug price increases where the wholesale acquisition cost increased by a percentage equal to or greater than one hundred percent, at any one time, or in the aggregate in any twelve-month period. The study only applies to prescription drugs costing twenty-five dollars or more for a thirty-day supply, and does not pertain to price increases for new prescription drugs. For the purposes of the study, the wholesale acquisition cost means the price for each dosage, size, or concentration of the prescription drug offered or sold by the drug manufacturer. The report with policy recommendations must be submitted to the appropriate committees of the legislature by November 30, 2018.</w:t>
      </w:r>
    </w:p>
    <w:p>
      <w:pPr>
        <w:spacing w:before="0" w:after="0" w:line="408" w:lineRule="exact"/>
        <w:ind w:left="0" w:right="0" w:firstLine="576"/>
        <w:jc w:val="left"/>
      </w:pPr>
      <w:r>
        <w:rPr>
          <w:u w:val="single"/>
        </w:rPr>
        <w:t xml:space="preserve">(18) $57,000 of the general fund</w:t>
      </w:r>
      <w:r>
        <w:rPr>
          <w:rFonts w:ascii="Times New Roman" w:hAnsi="Times New Roman"/>
          <w:u w:val="single"/>
        </w:rPr>
        <w:t xml:space="preserve">—</w:t>
      </w:r>
      <w:r>
        <w:rPr>
          <w:u w:val="single"/>
        </w:rPr>
        <w:t xml:space="preserve">state appropriation for fiscal year 2019 is provided solely for the Washington institute for public policy to conduct a review of the available research literature on step therapy protocol usage, including any rigorous evidence concerning positive or negative health outcomes resulting from step therapy protocol usage. The institute must also review any rigorous evidence regarding the effectiveness of exceptions to the use of step therapy in improving health outcomes and reducing adverse events, and provide a summary of step therapy protocol exceptions that have been codified in other states. The institute must submit a report on its findings to the appropriate committees of the senate and house of representatives by December 1, 2018.</w:t>
      </w:r>
    </w:p>
    <w:p>
      <w:pPr>
        <w:spacing w:before="0" w:after="0" w:line="408" w:lineRule="exact"/>
        <w:ind w:left="0" w:right="0" w:firstLine="576"/>
        <w:jc w:val="left"/>
      </w:pPr>
      <w:r>
        <w:rPr>
          <w:u w:val="single"/>
        </w:rPr>
        <w:t xml:space="preserve">(19)(a) $25,000 of the general fund</w:t>
      </w:r>
      <w:r>
        <w:rPr>
          <w:rFonts w:ascii="Times New Roman" w:hAnsi="Times New Roman"/>
          <w:u w:val="single"/>
        </w:rPr>
        <w:t xml:space="preserve">—</w:t>
      </w:r>
      <w:r>
        <w:rPr>
          <w:u w:val="single"/>
        </w:rPr>
        <w:t xml:space="preserve">state appropriation for fiscal year 2018 and $55,000 of the general fund</w:t>
      </w:r>
      <w:r>
        <w:rPr>
          <w:rFonts w:ascii="Times New Roman" w:hAnsi="Times New Roman"/>
          <w:u w:val="single"/>
        </w:rPr>
        <w:t xml:space="preserve">—</w:t>
      </w:r>
      <w:r>
        <w:rPr>
          <w:u w:val="single"/>
        </w:rPr>
        <w:t xml:space="preserve">state appropriation for fiscal year 2019 are provided solely for the Washington state institute of public policy to review the higher education funding models in ten states with higher education systems that are similar to Washington state, and report to the legislature by November 1, 2018. The review must include a breakdown of:</w:t>
      </w:r>
    </w:p>
    <w:p>
      <w:pPr>
        <w:spacing w:before="0" w:after="0" w:line="408" w:lineRule="exact"/>
        <w:ind w:left="0" w:right="0" w:firstLine="576"/>
        <w:jc w:val="left"/>
      </w:pPr>
      <w:r>
        <w:rPr>
          <w:u w:val="single"/>
        </w:rPr>
        <w:t xml:space="preserve">(i) The method used to determine state funding levels for institutions of higher education;</w:t>
      </w:r>
    </w:p>
    <w:p>
      <w:pPr>
        <w:spacing w:before="0" w:after="0" w:line="408" w:lineRule="exact"/>
        <w:ind w:left="0" w:right="0" w:firstLine="576"/>
        <w:jc w:val="left"/>
      </w:pPr>
      <w:r>
        <w:rPr>
          <w:u w:val="single"/>
        </w:rPr>
        <w:t xml:space="preserve">(ii) The proportion of state funding that comes from the state general fund or that state's equivalent accounts for salary and benefit increases at institutions of higher education;</w:t>
      </w:r>
    </w:p>
    <w:p>
      <w:pPr>
        <w:spacing w:before="0" w:after="0" w:line="408" w:lineRule="exact"/>
        <w:ind w:left="0" w:right="0" w:firstLine="576"/>
        <w:jc w:val="left"/>
      </w:pPr>
      <w:r>
        <w:rPr>
          <w:u w:val="single"/>
        </w:rPr>
        <w:t xml:space="preserve">(iii) The manner in which salary and benefit increases are determined at or on behalf of employees at institutions of higher education;</w:t>
      </w:r>
    </w:p>
    <w:p>
      <w:pPr>
        <w:spacing w:before="0" w:after="0" w:line="408" w:lineRule="exact"/>
        <w:ind w:left="0" w:right="0" w:firstLine="576"/>
        <w:jc w:val="left"/>
      </w:pPr>
      <w:r>
        <w:rPr>
          <w:u w:val="single"/>
        </w:rPr>
        <w:t xml:space="preserve">(iv) The total proportion of state funding that comes from the state general fund or that state's equivalent accounts for institutions of higher education.</w:t>
      </w:r>
    </w:p>
    <w:p>
      <w:pPr>
        <w:spacing w:before="0" w:after="0" w:line="408" w:lineRule="exact"/>
        <w:ind w:left="0" w:right="0" w:firstLine="576"/>
        <w:jc w:val="left"/>
      </w:pPr>
      <w:r>
        <w:rPr>
          <w:u w:val="single"/>
        </w:rPr>
        <w:t xml:space="preserve">(b) The office of financial management in consultation with the state board for community and technical colleges and the council of presidents, may use information in the report to present funding options to the legislature. The legislature shall consider any options that are made available by the office of financial management under this subsection when making future decisions about funding for salaries and benefits during the 2019-2021 biennium.</w:t>
      </w:r>
    </w:p>
    <w:p>
      <w:pPr>
        <w:spacing w:before="0" w:after="0" w:line="408" w:lineRule="exact"/>
        <w:ind w:left="0" w:right="0" w:firstLine="576"/>
        <w:jc w:val="left"/>
      </w:pPr>
      <w:r>
        <w:rPr>
          <w:u w:val="single"/>
        </w:rPr>
        <w:t xml:space="preserve">(20) $20,000 of the general fund</w:t>
      </w:r>
      <w:r>
        <w:rPr>
          <w:rFonts w:ascii="Times New Roman" w:hAnsi="Times New Roman"/>
          <w:u w:val="single"/>
        </w:rPr>
        <w:t xml:space="preserve">—</w:t>
      </w:r>
      <w:r>
        <w:rPr>
          <w:u w:val="single"/>
        </w:rPr>
        <w:t xml:space="preserve">state appropriation for fiscal year 2018 and $140,000 of the general fund</w:t>
      </w:r>
      <w:r>
        <w:rPr>
          <w:rFonts w:ascii="Times New Roman" w:hAnsi="Times New Roman"/>
          <w:u w:val="single"/>
        </w:rPr>
        <w:t xml:space="preserve">—</w:t>
      </w:r>
      <w:r>
        <w:rPr>
          <w:u w:val="single"/>
        </w:rPr>
        <w:t xml:space="preserve">state appropriation for fiscal year 2019 are provided solely for implementation of Second Substitute Senate Bill No. 6029 (student loan bill of rights).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$70,456,000</w:t>
      </w:r>
      <w:r>
        <w:t>))</w:t>
      </w:r>
    </w:p>
    <w:p>
      <w:pPr>
        <w:spacing w:before="0" w:after="0" w:line="408" w:lineRule="exact"/>
        <w:ind w:left="0" w:right="0" w:firstLine="0"/>
        <w:jc w:val="left"/>
        <w:tabs>
          <w:tab w:val="right" w:leader="none" w:pos="9936"/>
        </w:tabs>
      </w:pPr>
      <w:r>
        <w:tab/>
      </w:r>
      <w:r>
        <w:rPr>
          <w:u w:val="single"/>
        </w:rPr>
        <w:t xml:space="preserve">$70,474,000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$72,950,000</w:t>
      </w:r>
      <w:r>
        <w:t>))</w:t>
      </w:r>
    </w:p>
    <w:p>
      <w:pPr>
        <w:spacing w:before="0" w:after="0" w:line="408" w:lineRule="exact"/>
        <w:ind w:left="0" w:right="0" w:firstLine="0"/>
        <w:jc w:val="left"/>
        <w:tabs>
          <w:tab w:val="right" w:leader="none" w:pos="9936"/>
        </w:tabs>
      </w:pPr>
      <w:r>
        <w:tab/>
      </w:r>
      <w:r>
        <w:rPr>
          <w:u w:val="single"/>
        </w:rPr>
        <w:t xml:space="preserve">$74,376,000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$158,720,000</w:t>
      </w:r>
    </w:p>
    <w:p>
      <w:pPr>
        <w:tabs>
          <w:tab w:val="right" w:leader="none" w:pos="9936"/>
        </w:tabs>
        <w:ind w:left="0" w:right="0" w:firstLine="1440"/>
      </w:pPr>
      <w:r>
        <w:tab/>
      </w:r>
      <w:r>
        <w:rPr>
          <w:u w:val="single"/>
        </w:rPr>
        <w:t xml:space="preserve">$160,164,000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$15,326,000</w:t>
      </w:r>
      <w:r>
        <w:t>))</w:t>
      </w:r>
      <w:r>
        <w:rPr/>
        <w:t xml:space="preserve"> </w:t>
      </w:r>
      <w:r>
        <w:rPr>
          <w:u w:val="single"/>
        </w:rPr>
        <w:t xml:space="preserve">$15,416,000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$15,632,000</w:t>
      </w:r>
      <w:r>
        <w:t>))</w:t>
      </w:r>
      <w:r>
        <w:rPr/>
        <w:t xml:space="preserve"> </w:t>
      </w:r>
      <w:r>
        <w:rPr>
          <w:u w:val="single"/>
        </w:rPr>
        <w:t xml:space="preserve">$15,801,000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(9) $24,000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(10) $1,306,000 of the general fund</w:t>
      </w:r>
      <w:r>
        <w:rPr>
          <w:rFonts w:ascii="Times New Roman" w:hAnsi="Times New Roman"/>
          <w:u w:val="single"/>
        </w:rPr>
        <w:t xml:space="preserve">—</w:t>
      </w:r>
      <w:r>
        <w:rPr>
          <w:u w:val="single"/>
        </w:rPr>
        <w:t xml:space="preserve">state appropriation for fiscal year 2019 is provided solely for Western Washington University to develop a new program in marine, coastal, and watershed sciences.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$5,640,000</w:t>
      </w:r>
      <w:r>
        <w:t>))</w:t>
      </w:r>
    </w:p>
    <w:p>
      <w:pPr>
        <w:spacing w:before="0" w:after="0" w:line="408" w:lineRule="exact"/>
        <w:ind w:left="0" w:right="0" w:firstLine="0"/>
        <w:jc w:val="left"/>
        <w:tabs>
          <w:tab w:val="right" w:leader="none" w:pos="9936"/>
        </w:tabs>
      </w:pPr>
      <w:r>
        <w:tab/>
      </w:r>
      <w:r>
        <w:rPr>
          <w:u w:val="single"/>
        </w:rPr>
        <w:t xml:space="preserve">$5,370,000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$5,791,000</w:t>
      </w:r>
      <w:r>
        <w:t>))</w:t>
      </w:r>
    </w:p>
    <w:p>
      <w:pPr>
        <w:spacing w:before="0" w:after="0" w:line="408" w:lineRule="exact"/>
        <w:ind w:left="0" w:right="0" w:firstLine="0"/>
        <w:jc w:val="left"/>
        <w:tabs>
          <w:tab w:val="right" w:leader="none" w:pos="9936"/>
        </w:tabs>
      </w:pPr>
      <w:r>
        <w:tab/>
      </w:r>
      <w:r>
        <w:rPr>
          <w:u w:val="single"/>
        </w:rPr>
        <w:t xml:space="preserve">$6,089,000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$535,000</w:t>
      </w:r>
    </w:p>
    <w:p>
      <w:pPr>
        <w:tabs>
          <w:tab w:val="right" w:leader="dot" w:pos="9936"/>
        </w:tabs>
        <w:ind w:left="0" w:right="0" w:firstLine="1440"/>
      </w:pPr>
      <w:r>
        <w:rPr/>
        <w:t xml:space="preserve">TOTAL APPROPRIATION</w:t>
      </w:r>
      <w:r>
        <w:tab/>
      </w:r>
      <w:r>
        <w:rPr>
          <w:strike/>
        </w:rPr>
        <w:t xml:space="preserve">$16,323,000</w:t>
      </w:r>
    </w:p>
    <w:p>
      <w:pPr>
        <w:tabs>
          <w:tab w:val="right" w:leader="none" w:pos="9936"/>
        </w:tabs>
        <w:ind w:left="0" w:right="0" w:firstLine="1440"/>
      </w:pPr>
      <w:r>
        <w:tab/>
      </w:r>
      <w:r>
        <w:rPr>
          <w:u w:val="single"/>
        </w:rPr>
        <w:t xml:space="preserve">$16,886,000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u w:val="single"/>
        </w:rPr>
        <w:t xml:space="preserve">(2) $130,000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6486 (registered apprenticeships). If the bill is not enacted by June 30, 2018, the amount provided in this subsection shall lapse.</w:t>
      </w:r>
    </w:p>
    <w:p>
      <w:pPr>
        <w:spacing w:before="0" w:after="0" w:line="408" w:lineRule="exact"/>
        <w:ind w:left="0" w:right="0" w:firstLine="576"/>
        <w:jc w:val="left"/>
      </w:pPr>
      <w:r>
        <w:rPr>
          <w:u w:val="single"/>
        </w:rPr>
        <w:t xml:space="preserve">(3) $68,000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u w:val="single"/>
        </w:rPr>
        <w:t xml:space="preserve">(4) $245,000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6029 (student loan bill of rights).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$238,397,000</w:t>
      </w:r>
      <w:r>
        <w:t>))</w:t>
      </w:r>
    </w:p>
    <w:p>
      <w:pPr>
        <w:spacing w:before="0" w:after="0" w:line="408" w:lineRule="exact"/>
        <w:ind w:left="0" w:right="0" w:firstLine="0"/>
        <w:jc w:val="left"/>
        <w:tabs>
          <w:tab w:val="right" w:leader="none" w:pos="9936"/>
        </w:tabs>
      </w:pPr>
      <w:r>
        <w:tab/>
      </w:r>
      <w:r>
        <w:rPr>
          <w:u w:val="single"/>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$242,726,000</w:t>
      </w:r>
      <w:r>
        <w:t>))</w:t>
      </w:r>
    </w:p>
    <w:p>
      <w:pPr>
        <w:spacing w:before="0" w:after="0" w:line="408" w:lineRule="exact"/>
        <w:ind w:left="0" w:right="0" w:firstLine="0"/>
        <w:jc w:val="left"/>
        <w:tabs>
          <w:tab w:val="right" w:leader="none" w:pos="9936"/>
        </w:tabs>
      </w:pPr>
      <w:r>
        <w:tab/>
      </w:r>
      <w:r>
        <w:rPr>
          <w:u w:val="single"/>
        </w:rPr>
        <w:t xml:space="preserve">$253,118,000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$11,906,000</w:t>
      </w:r>
      <w:r>
        <w:t>))</w:t>
      </w:r>
    </w:p>
    <w:p>
      <w:pPr>
        <w:spacing w:before="0" w:after="0" w:line="408" w:lineRule="exact"/>
        <w:ind w:left="0" w:right="0" w:firstLine="0"/>
        <w:jc w:val="left"/>
        <w:tabs>
          <w:tab w:val="right" w:leader="none" w:pos="9936"/>
        </w:tabs>
      </w:pPr>
      <w:r>
        <w:tab/>
      </w:r>
      <w:r>
        <w:rPr>
          <w:u w:val="single"/>
        </w:rPr>
        <w:t xml:space="preserve">$11,905,000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$99,955,000</w:t>
      </w:r>
      <w:r>
        <w:t>))</w:t>
      </w:r>
    </w:p>
    <w:p>
      <w:pPr>
        <w:spacing w:before="0" w:after="0" w:line="408" w:lineRule="exact"/>
        <w:ind w:left="0" w:right="0" w:firstLine="0"/>
        <w:jc w:val="left"/>
        <w:tabs>
          <w:tab w:val="right" w:leader="none" w:pos="9936"/>
        </w:tabs>
      </w:pPr>
      <w:r>
        <w:tab/>
      </w:r>
      <w:r>
        <w:rPr>
          <w:u w:val="single"/>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$117,389,000</w:t>
      </w:r>
      <w:r>
        <w:t>))</w:t>
      </w:r>
    </w:p>
    <w:p>
      <w:pPr>
        <w:spacing w:before="0" w:after="0" w:line="408" w:lineRule="exact"/>
        <w:ind w:left="0" w:right="0" w:firstLine="0"/>
        <w:jc w:val="left"/>
        <w:tabs>
          <w:tab w:val="right" w:leader="none" w:pos="9936"/>
        </w:tabs>
      </w:pPr>
      <w:r>
        <w:tab/>
      </w:r>
      <w:r>
        <w:rPr>
          <w:u w:val="single"/>
        </w:rPr>
        <w:t xml:space="preserve">$122,350,000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tabs>
          <w:tab w:val="right" w:leader="dot" w:pos="9936"/>
        </w:tabs>
        <w:ind w:left="0" w:right="0" w:firstLine="1440"/>
      </w:pPr>
      <w:r>
        <w:rPr/>
        <w:t xml:space="preserve">TOTAL APPROPRIATION</w:t>
      </w:r>
      <w:r>
        <w:tab/>
      </w:r>
      <w:r>
        <w:rPr>
          <w:strike/>
        </w:rPr>
        <w:t xml:space="preserve">$715,601,000</w:t>
      </w:r>
    </w:p>
    <w:p>
      <w:pPr>
        <w:tabs>
          <w:tab w:val="right" w:leader="none" w:pos="9936"/>
        </w:tabs>
        <w:ind w:left="0" w:right="0" w:firstLine="1440"/>
      </w:pPr>
      <w:r>
        <w:tab/>
      </w:r>
      <w:r>
        <w:rPr>
          <w:u w:val="single"/>
        </w:rPr>
        <w:t xml:space="preserve">$735,298,000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w:t>
      </w:r>
      <w:r>
        <w:t>((</w:t>
      </w:r>
      <w:r>
        <w:rPr>
          <w:strike/>
        </w:rPr>
        <w:t xml:space="preserve">$233,928,000</w:t>
      </w:r>
      <w:r>
        <w:t>))</w:t>
      </w:r>
      <w:r>
        <w:rPr/>
        <w:t xml:space="preserve"> </w:t>
      </w:r>
      <w:r>
        <w:rPr>
          <w:u w:val="single"/>
        </w:rPr>
        <w:t xml:space="preserve">$243,770,000</w:t>
      </w:r>
      <w:r>
        <w:rPr/>
        <w:t xml:space="preserve">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$29,389,000</w:t>
      </w:r>
      <w:r>
        <w:t>))</w:t>
      </w:r>
      <w:r>
        <w:rPr/>
        <w:t xml:space="preserve"> </w:t>
      </w:r>
      <w:r>
        <w:rPr>
          <w:u w:val="single"/>
        </w:rPr>
        <w:t xml:space="preserve">$34,350,000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w:t>
      </w:r>
      <w:r>
        <w:rPr>
          <w:u w:val="single"/>
        </w:rPr>
        <w:t xml:space="preserve">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w:t>
      </w:r>
      <w:r>
        <w:t>((</w:t>
      </w:r>
      <w:r>
        <w:rPr>
          <w:strike/>
        </w:rPr>
        <w:t xml:space="preserve">$14,730,000</w:t>
      </w:r>
      <w:r>
        <w:t>))</w:t>
      </w:r>
      <w:r>
        <w:rPr/>
        <w:t xml:space="preserve"> </w:t>
      </w:r>
      <w:r>
        <w:rPr>
          <w:u w:val="single"/>
        </w:rPr>
        <w:t xml:space="preserve">$19,066,000</w:t>
      </w:r>
      <w:r>
        <w:rPr/>
        <w:t xml:space="preserve">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$559,000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6274 (apprenticeships/foster, etc.).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$1,881,000</w:t>
      </w:r>
      <w:r>
        <w:t>))</w:t>
      </w:r>
    </w:p>
    <w:p>
      <w:pPr>
        <w:spacing w:before="0" w:after="0" w:line="408" w:lineRule="exact"/>
        <w:ind w:left="0" w:right="0" w:firstLine="0"/>
        <w:jc w:val="left"/>
        <w:tabs>
          <w:tab w:val="right" w:leader="none" w:pos="9936"/>
        </w:tabs>
      </w:pPr>
      <w:r>
        <w:tab/>
      </w:r>
      <w:r>
        <w:rPr>
          <w:u w:val="single"/>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$1,795,000</w:t>
      </w:r>
      <w:r>
        <w:t>))</w:t>
      </w:r>
    </w:p>
    <w:p>
      <w:pPr>
        <w:spacing w:before="0" w:after="0" w:line="408" w:lineRule="exact"/>
        <w:ind w:left="0" w:right="0" w:firstLine="0"/>
        <w:jc w:val="left"/>
        <w:tabs>
          <w:tab w:val="right" w:leader="none" w:pos="9936"/>
        </w:tabs>
      </w:pPr>
      <w:r>
        <w:tab/>
      </w:r>
      <w:r>
        <w:rPr>
          <w:u w:val="single"/>
        </w:rPr>
        <w:t xml:space="preserve">$2,214,000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tabs>
          <w:tab w:val="right" w:leader="dot" w:pos="9936"/>
        </w:tabs>
        <w:ind w:left="0" w:right="0" w:firstLine="1440"/>
      </w:pPr>
      <w:r>
        <w:rPr/>
        <w:t xml:space="preserve">TOTAL APPROPRIATION</w:t>
      </w:r>
      <w:r>
        <w:tab/>
      </w:r>
      <w:r>
        <w:rPr>
          <w:strike/>
        </w:rPr>
        <w:t xml:space="preserve">$59,163,000</w:t>
      </w:r>
    </w:p>
    <w:p>
      <w:pPr>
        <w:tabs>
          <w:tab w:val="right" w:leader="none" w:pos="9936"/>
        </w:tabs>
        <w:ind w:left="0" w:right="0" w:firstLine="1440"/>
      </w:pPr>
      <w:r>
        <w:tab/>
      </w:r>
      <w:r>
        <w:rPr>
          <w:u w:val="single"/>
        </w:rPr>
        <w:t xml:space="preserve">$59,722,000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u w:val="single"/>
        </w:rPr>
        <w:t xml:space="preserve">(5) $147,000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6486 (registered apprenticeships). If the bill is not enacted by June 30, 2018, the amount provided in this subsection shall lapse.</w:t>
      </w:r>
    </w:p>
    <w:p>
      <w:pPr>
        <w:spacing w:before="0" w:after="0" w:line="408" w:lineRule="exact"/>
        <w:ind w:left="0" w:right="0" w:firstLine="576"/>
        <w:jc w:val="left"/>
      </w:pPr>
      <w:r>
        <w:rPr>
          <w:u w:val="single"/>
        </w:rPr>
        <w:t xml:space="preserve">(6) $350,000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0" w:after="0" w:line="408" w:lineRule="exact"/>
        <w:ind w:left="0" w:right="0" w:firstLine="576"/>
        <w:jc w:val="left"/>
      </w:pPr>
      <w:r>
        <w:rPr>
          <w:u w:val="single"/>
        </w:rPr>
        <w:t xml:space="preserve">(7) $9,000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6236 (economic growth commission).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615</w:t>
      </w:r>
      <w:r>
        <w:rPr/>
        <w:t xml:space="preserve">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$119,174,000</w:t>
      </w:r>
      <w:r>
        <w:t>))</w:t>
      </w:r>
    </w:p>
    <w:p>
      <w:pPr>
        <w:spacing w:before="0" w:after="0" w:line="408" w:lineRule="exact"/>
        <w:ind w:left="0" w:right="0" w:firstLine="0"/>
        <w:jc w:val="left"/>
        <w:tabs>
          <w:tab w:val="right" w:leader="none" w:pos="9936"/>
        </w:tabs>
      </w:pPr>
      <w:r>
        <w:tab/>
      </w:r>
      <w:r>
        <w:rPr>
          <w:u w:val="single"/>
        </w:rPr>
        <w:t xml:space="preserve">$116,758,000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$171,032,000</w:t>
      </w:r>
      <w:r>
        <w:t>))</w:t>
      </w:r>
    </w:p>
    <w:p>
      <w:pPr>
        <w:spacing w:before="0" w:after="0" w:line="408" w:lineRule="exact"/>
        <w:ind w:left="0" w:right="0" w:firstLine="0"/>
        <w:jc w:val="left"/>
        <w:tabs>
          <w:tab w:val="right" w:leader="none" w:pos="9936"/>
        </w:tabs>
      </w:pPr>
      <w:r>
        <w:tab/>
      </w:r>
      <w:r>
        <w:rPr>
          <w:u w:val="single"/>
        </w:rPr>
        <w:t xml:space="preserve">$171,805,000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$359,583,000</w:t>
      </w:r>
    </w:p>
    <w:p>
      <w:pPr>
        <w:tabs>
          <w:tab w:val="right" w:leader="none" w:pos="9936"/>
        </w:tabs>
        <w:ind w:left="0" w:right="0" w:firstLine="1440"/>
      </w:pPr>
      <w:r>
        <w:tab/>
      </w:r>
      <w:r>
        <w:rPr>
          <w:u w:val="single"/>
        </w:rPr>
        <w:t xml:space="preserve">$358,408,000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w:t>
      </w:r>
      <w:r>
        <w:t>((</w:t>
      </w:r>
      <w:r>
        <w:rPr>
          <w:strike/>
        </w:rPr>
        <w:t xml:space="preserve">$76,650,000</w:t>
      </w:r>
      <w:r>
        <w:t>))</w:t>
      </w:r>
      <w:r>
        <w:rPr/>
        <w:t xml:space="preserve"> </w:t>
      </w:r>
      <w:r>
        <w:rPr>
          <w:u w:val="single"/>
        </w:rPr>
        <w:t xml:space="preserve">$78,026,000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w:t>
      </w:r>
      <w:r>
        <w:t>((</w:t>
      </w:r>
      <w:r>
        <w:rPr>
          <w:strike/>
        </w:rPr>
        <w:t xml:space="preserve">$4,674,000</w:t>
      </w:r>
      <w:r>
        <w:t>))</w:t>
      </w:r>
      <w:r>
        <w:rPr/>
        <w:t xml:space="preserve"> </w:t>
      </w:r>
      <w:r>
        <w:rPr>
          <w:u w:val="single"/>
        </w:rPr>
        <w:t xml:space="preserve">$2,522,000</w:t>
      </w:r>
      <w:r>
        <w:rPr/>
        <w:t xml:space="preserve">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w:t>
      </w:r>
      <w:r>
        <w:rPr>
          <w:u w:val="single"/>
        </w:rPr>
        <w:t xml:space="preserve">The department shall ensure that contracted providers pursue receipt of federal funding associated with the early support for infants and toddlers program.</w:t>
      </w:r>
      <w:r>
        <w:rPr/>
        <w:t xml:space="preserve">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$44,663,000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616</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$7,427,000</w:t>
      </w:r>
      <w:r>
        <w:t>))</w:t>
      </w:r>
    </w:p>
    <w:p>
      <w:pPr>
        <w:spacing w:before="0" w:after="0" w:line="408" w:lineRule="exact"/>
        <w:ind w:left="0" w:right="0" w:firstLine="0"/>
        <w:jc w:val="left"/>
        <w:tabs>
          <w:tab w:val="right" w:leader="none" w:pos="9936"/>
        </w:tabs>
      </w:pPr>
      <w:r>
        <w:tab/>
      </w:r>
      <w:r>
        <w:rPr>
          <w:u w:val="single"/>
        </w:rPr>
        <w:t xml:space="preserve">$7,600,000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$591,000</w:t>
      </w:r>
    </w:p>
    <w:p>
      <w:pPr>
        <w:tabs>
          <w:tab w:val="right" w:leader="dot" w:pos="9936"/>
        </w:tabs>
        <w:ind w:left="0" w:right="0" w:firstLine="1440"/>
      </w:pPr>
      <w:r>
        <w:rPr/>
        <w:t xml:space="preserve">TOTAL APPROPRIATION</w:t>
      </w:r>
      <w:r>
        <w:tab/>
      </w:r>
      <w:r>
        <w:rPr>
          <w:strike/>
        </w:rPr>
        <w:t xml:space="preserve">$14,437,000</w:t>
      </w:r>
    </w:p>
    <w:p>
      <w:pPr>
        <w:tabs>
          <w:tab w:val="right" w:leader="none" w:pos="9936"/>
        </w:tabs>
        <w:ind w:left="0" w:right="0" w:firstLine="1440"/>
      </w:pPr>
      <w:r>
        <w:tab/>
      </w:r>
      <w:r>
        <w:rPr>
          <w:u w:val="single"/>
        </w:rPr>
        <w:t xml:space="preserve">$15,201,000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u w:val="single"/>
        </w:rPr>
        <w:t xml:space="preserve">(2) $78,000 of the general fund</w:t>
      </w:r>
      <w:r>
        <w:rPr>
          <w:rFonts w:ascii="Times New Roman" w:hAnsi="Times New Roman"/>
          <w:u w:val="single"/>
        </w:rPr>
        <w:t xml:space="preserve">—</w:t>
      </w:r>
      <w:r>
        <w:rPr>
          <w:u w:val="single"/>
        </w:rPr>
        <w:t xml:space="preserve">state appropriation for fiscal year 2018 and $22,000 of the general fund</w:t>
      </w:r>
      <w:r>
        <w:rPr>
          <w:rFonts w:ascii="Times New Roman" w:hAnsi="Times New Roman"/>
          <w:u w:val="single"/>
        </w:rPr>
        <w:t xml:space="preserve">—</w:t>
      </w:r>
      <w:r>
        <w:rPr>
          <w:u w:val="single"/>
        </w:rPr>
        <w:t xml:space="preserve">state appropriation for fiscal year 2019 are provided solely for the purchase of electronic Braille technology for Braille-reading students.</w:t>
      </w:r>
    </w:p>
    <w:p>
      <w:pPr>
        <w:spacing w:before="0" w:after="0" w:line="408" w:lineRule="exact"/>
        <w:ind w:left="0" w:right="0" w:firstLine="576"/>
        <w:jc w:val="left"/>
      </w:pPr>
      <w:r>
        <w:rPr>
          <w:u w:val="single"/>
        </w:rPr>
        <w:t xml:space="preserve">(3) $49,000 of the general fund</w:t>
      </w:r>
      <w:r>
        <w:rPr>
          <w:rFonts w:ascii="Times New Roman" w:hAnsi="Times New Roman"/>
          <w:u w:val="single"/>
        </w:rPr>
        <w:t xml:space="preserve">—</w:t>
      </w:r>
      <w:r>
        <w:rPr>
          <w:u w:val="single"/>
        </w:rPr>
        <w:t xml:space="preserve">state appropriation for fiscal year 2018 and $50,000 of the general fund</w:t>
      </w:r>
      <w:r>
        <w:rPr>
          <w:rFonts w:ascii="Times New Roman" w:hAnsi="Times New Roman"/>
          <w:u w:val="single"/>
        </w:rPr>
        <w:t xml:space="preserve">—</w:t>
      </w:r>
      <w:r>
        <w:rPr>
          <w:u w:val="single"/>
        </w:rPr>
        <w:t xml:space="preserve">state appropriation for fiscal year 2019 are provided solely for employees who have requested and received approval for reasonable accommodation in the workplace.</w:t>
      </w:r>
    </w:p>
    <w:p>
      <w:pPr>
        <w:spacing w:before="0" w:after="0" w:line="408" w:lineRule="exact"/>
        <w:ind w:left="0" w:right="0" w:firstLine="576"/>
        <w:jc w:val="left"/>
      </w:pPr>
      <w:r>
        <w:rPr>
          <w:u w:val="single"/>
        </w:rPr>
        <w:t xml:space="preserve">(4) $105,000 of the general fund</w:t>
      </w:r>
      <w:r>
        <w:rPr>
          <w:rFonts w:ascii="Times New Roman" w:hAnsi="Times New Roman"/>
          <w:u w:val="single"/>
        </w:rPr>
        <w:t xml:space="preserve">—</w:t>
      </w:r>
      <w:r>
        <w:rPr>
          <w:u w:val="single"/>
        </w:rPr>
        <w:t xml:space="preserve">state appropriation for fiscal year 2018 and $136,000 of the general fund</w:t>
      </w:r>
      <w:r>
        <w:rPr>
          <w:rFonts w:ascii="Times New Roman" w:hAnsi="Times New Roman"/>
          <w:u w:val="single"/>
        </w:rPr>
        <w:t xml:space="preserve">—</w:t>
      </w:r>
      <w:r>
        <w:rPr>
          <w:u w:val="single"/>
        </w:rPr>
        <w:t xml:space="preserve">state appropriation for fiscal year 2019 are provided solely for the transportation of students to and from the home campus in Vancouver.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617</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$10,646,000</w:t>
      </w:r>
      <w:r>
        <w:t>))</w:t>
      </w:r>
    </w:p>
    <w:p>
      <w:pPr>
        <w:spacing w:before="0" w:after="0" w:line="408" w:lineRule="exact"/>
        <w:ind w:left="0" w:right="0" w:firstLine="0"/>
        <w:jc w:val="left"/>
        <w:tabs>
          <w:tab w:val="right" w:leader="none" w:pos="9936"/>
        </w:tabs>
      </w:pPr>
      <w:r>
        <w:tab/>
      </w:r>
      <w:r>
        <w:rPr>
          <w:u w:val="single"/>
        </w:rPr>
        <w:t xml:space="preserve">$10,290,000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$11,679,000</w:t>
      </w:r>
      <w:r>
        <w:t>))</w:t>
      </w:r>
    </w:p>
    <w:p>
      <w:pPr>
        <w:spacing w:before="0" w:after="0" w:line="408" w:lineRule="exact"/>
        <w:ind w:left="0" w:right="0" w:firstLine="0"/>
        <w:jc w:val="left"/>
        <w:tabs>
          <w:tab w:val="right" w:leader="none" w:pos="9936"/>
        </w:tabs>
      </w:pPr>
      <w:r>
        <w:tab/>
      </w:r>
      <w:r>
        <w:rPr>
          <w:u w:val="single"/>
        </w:rPr>
        <w:t xml:space="preserve">$11,621,000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$727,000</w:t>
      </w:r>
    </w:p>
    <w:p>
      <w:pPr>
        <w:tabs>
          <w:tab w:val="right" w:leader="dot" w:pos="9936"/>
        </w:tabs>
        <w:ind w:left="0" w:right="0" w:firstLine="1440"/>
      </w:pPr>
      <w:r>
        <w:rPr/>
        <w:t xml:space="preserve">TOTAL APPROPRIATION</w:t>
      </w:r>
      <w:r>
        <w:tab/>
      </w:r>
      <w:r>
        <w:rPr>
          <w:strike/>
        </w:rPr>
        <w:t xml:space="preserve">$22,325,000</w:t>
      </w:r>
    </w:p>
    <w:p>
      <w:pPr>
        <w:tabs>
          <w:tab w:val="right" w:leader="none" w:pos="9936"/>
        </w:tabs>
        <w:ind w:left="0" w:right="0" w:firstLine="1440"/>
      </w:pPr>
      <w:r>
        <w:tab/>
      </w:r>
      <w:r>
        <w:rPr>
          <w:u w:val="single"/>
        </w:rPr>
        <w:t xml:space="preserve">$22,638,000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618</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$1,514,000</w:t>
      </w:r>
      <w:r>
        <w:t>))</w:t>
      </w:r>
    </w:p>
    <w:p>
      <w:pPr>
        <w:spacing w:before="0" w:after="0" w:line="408" w:lineRule="exact"/>
        <w:ind w:left="0" w:right="0" w:firstLine="0"/>
        <w:jc w:val="left"/>
        <w:tabs>
          <w:tab w:val="right" w:leader="none" w:pos="9936"/>
        </w:tabs>
      </w:pPr>
      <w:r>
        <w:tab/>
      </w:r>
      <w:r>
        <w:rPr>
          <w:u w:val="single"/>
        </w:rPr>
        <w:t xml:space="preserve">$1,567,000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$16,000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$122,000</w:t>
      </w:r>
    </w:p>
    <w:p>
      <w:pPr>
        <w:tabs>
          <w:tab w:val="right" w:leader="dot" w:pos="9936"/>
        </w:tabs>
        <w:ind w:left="0" w:right="0" w:firstLine="1440"/>
      </w:pPr>
      <w:r>
        <w:rPr/>
        <w:t xml:space="preserve">TOTAL APPROPRIATION</w:t>
      </w:r>
      <w:r>
        <w:tab/>
      </w:r>
      <w:r>
        <w:rPr>
          <w:strike/>
        </w:rPr>
        <w:t xml:space="preserve">$5,151,000</w:t>
      </w:r>
    </w:p>
    <w:p>
      <w:pPr>
        <w:tabs>
          <w:tab w:val="right" w:leader="none" w:pos="9936"/>
        </w:tabs>
        <w:ind w:left="0" w:right="0" w:firstLine="1440"/>
      </w:pPr>
      <w:r>
        <w:tab/>
      </w:r>
      <w:r>
        <w:rPr>
          <w:u w:val="single"/>
        </w:rPr>
        <w:t xml:space="preserve">$5,280,000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$78,000</w:t>
      </w:r>
      <w:r>
        <w:t>))</w:t>
      </w:r>
      <w:r>
        <w:rPr/>
        <w:t xml:space="preserve"> </w:t>
      </w:r>
      <w:r>
        <w:rPr>
          <w:u w:val="single"/>
        </w:rPr>
        <w:t xml:space="preserve">$58,000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$78,000</w:t>
      </w:r>
      <w:r>
        <w:t>))</w:t>
      </w:r>
      <w:r>
        <w:rPr/>
        <w:t xml:space="preserve"> </w:t>
      </w:r>
      <w:r>
        <w:rPr>
          <w:u w:val="single"/>
        </w:rPr>
        <w:t xml:space="preserve">$98,000</w:t>
      </w:r>
      <w:r>
        <w:rPr/>
        <w:t xml:space="preserve">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619</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$2,505,000</w:t>
      </w:r>
      <w:r>
        <w:t>))</w:t>
      </w:r>
    </w:p>
    <w:p>
      <w:pPr>
        <w:spacing w:before="0" w:after="0" w:line="408" w:lineRule="exact"/>
        <w:ind w:left="0" w:right="0" w:firstLine="0"/>
        <w:jc w:val="left"/>
        <w:tabs>
          <w:tab w:val="right" w:leader="none" w:pos="9936"/>
        </w:tabs>
      </w:pPr>
      <w:r>
        <w:tab/>
      </w:r>
      <w:r>
        <w:rPr>
          <w:u w:val="single"/>
        </w:rPr>
        <w:t xml:space="preserve">$2,469,000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$2,831,000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$230,000</w:t>
      </w:r>
    </w:p>
    <w:p>
      <w:pPr>
        <w:tabs>
          <w:tab w:val="right" w:leader="dot" w:pos="9936"/>
        </w:tabs>
        <w:ind w:left="0" w:right="0" w:firstLine="1440"/>
      </w:pPr>
      <w:r>
        <w:rPr/>
        <w:t xml:space="preserve">TOTAL APPROPRIATION</w:t>
      </w:r>
      <w:r>
        <w:tab/>
      </w:r>
      <w:r>
        <w:rPr>
          <w:strike/>
        </w:rPr>
        <w:t xml:space="preserve">$5,108,000</w:t>
      </w:r>
    </w:p>
    <w:p>
      <w:pPr>
        <w:tabs>
          <w:tab w:val="right" w:leader="none" w:pos="9936"/>
        </w:tabs>
        <w:ind w:left="0" w:right="0" w:firstLine="1440"/>
      </w:pPr>
      <w:r>
        <w:tab/>
      </w:r>
      <w:r>
        <w:rPr>
          <w:u w:val="single"/>
        </w:rPr>
        <w:t xml:space="preserve">$5,530,000</w:t>
      </w:r>
    </w:p>
    <w:p>
      <w:pPr>
        <w:spacing w:before="0" w:after="0" w:line="408" w:lineRule="exact"/>
        <w:ind w:left="0" w:right="0" w:firstLine="576"/>
        <w:jc w:val="left"/>
      </w:pPr>
      <w:r>
        <w:rPr>
          <w:u w:val="single"/>
        </w:rPr>
        <w:t xml:space="preserve">The appropriations in this section are subject to the following conditions and limitations: $22,000 of the general fund</w:t>
      </w:r>
      <w:r>
        <w:rPr>
          <w:rFonts w:ascii="Times New Roman" w:hAnsi="Times New Roman"/>
          <w:u w:val="single"/>
        </w:rPr>
        <w:t xml:space="preserve">—</w:t>
      </w:r>
      <w:r>
        <w:rPr>
          <w:u w:val="single"/>
        </w:rPr>
        <w:t xml:space="preserve">state appropriation for fiscal year 2018 and $138,000 of the general fund</w:t>
      </w:r>
      <w:r>
        <w:rPr>
          <w:rFonts w:ascii="Times New Roman" w:hAnsi="Times New Roman"/>
          <w:u w:val="single"/>
        </w:rPr>
        <w:t xml:space="preserve">—</w:t>
      </w:r>
      <w:r>
        <w:rPr>
          <w:u w:val="single"/>
        </w:rPr>
        <w:t xml:space="preserve">state appropriation for fiscal year 2019 are provided solely to commemorate the centennial of national women's suffrage.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620</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$1,991,000</w:t>
      </w:r>
      <w:r>
        <w:t>))</w:t>
      </w:r>
    </w:p>
    <w:p>
      <w:pPr>
        <w:spacing w:before="0" w:after="0" w:line="408" w:lineRule="exact"/>
        <w:ind w:left="0" w:right="0" w:firstLine="0"/>
        <w:jc w:val="left"/>
        <w:tabs>
          <w:tab w:val="right" w:leader="none" w:pos="9936"/>
        </w:tabs>
      </w:pPr>
      <w:r>
        <w:tab/>
      </w:r>
      <w:r>
        <w:rPr>
          <w:u w:val="single"/>
        </w:rPr>
        <w:t xml:space="preserve">$1,925,000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$2,091,000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$213,000</w:t>
      </w:r>
    </w:p>
    <w:p>
      <w:pPr>
        <w:tabs>
          <w:tab w:val="right" w:leader="dot" w:pos="9936"/>
        </w:tabs>
        <w:ind w:left="0" w:right="0" w:firstLine="1440"/>
      </w:pPr>
      <w:r>
        <w:rPr/>
        <w:t xml:space="preserve">TOTAL APPROPRIATION</w:t>
      </w:r>
      <w:r>
        <w:tab/>
      </w:r>
      <w:r>
        <w:rPr>
          <w:strike/>
        </w:rPr>
        <w:t xml:space="preserve">$4,035,000</w:t>
      </w:r>
    </w:p>
    <w:p>
      <w:pPr>
        <w:tabs>
          <w:tab w:val="right" w:leader="none" w:pos="9936"/>
        </w:tabs>
        <w:ind w:left="0" w:right="0" w:firstLine="1440"/>
      </w:pPr>
      <w:r>
        <w:tab/>
      </w:r>
      <w:r>
        <w:rPr>
          <w:u w:val="single"/>
        </w:rPr>
        <w:t xml:space="preserve">$4,229,000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2017 3rd sp.s. c 1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$1,133,223,000</w:t>
      </w:r>
      <w:r>
        <w:t>))</w:t>
      </w:r>
    </w:p>
    <w:p>
      <w:pPr>
        <w:spacing w:before="0" w:after="0" w:line="408" w:lineRule="exact"/>
        <w:ind w:left="0" w:right="0" w:firstLine="0"/>
        <w:jc w:val="left"/>
        <w:tabs>
          <w:tab w:val="right" w:leader="none" w:pos="9936"/>
        </w:tabs>
      </w:pPr>
      <w:r>
        <w:tab/>
      </w:r>
      <w:r>
        <w:rPr>
          <w:u w:val="single"/>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$1,190,324,000</w:t>
      </w:r>
      <w:r>
        <w:t>))</w:t>
      </w:r>
    </w:p>
    <w:p>
      <w:pPr>
        <w:spacing w:before="0" w:after="0" w:line="408" w:lineRule="exact"/>
        <w:ind w:left="0" w:right="0" w:firstLine="0"/>
        <w:jc w:val="left"/>
        <w:tabs>
          <w:tab w:val="right" w:leader="none" w:pos="9936"/>
        </w:tabs>
      </w:pPr>
      <w:r>
        <w:tab/>
      </w:r>
      <w:r>
        <w:rPr>
          <w:u w:val="single"/>
        </w:rPr>
        <w:t xml:space="preserve">$1,158,352,000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$2,331,028,000</w:t>
      </w:r>
    </w:p>
    <w:p>
      <w:pPr>
        <w:tabs>
          <w:tab w:val="right" w:leader="none" w:pos="9936"/>
        </w:tabs>
        <w:ind w:left="0" w:right="0" w:firstLine="1440"/>
      </w:pPr>
      <w:r>
        <w:tab/>
      </w:r>
      <w:r>
        <w:rPr>
          <w:u w:val="single"/>
        </w:rPr>
        <w:t xml:space="preserve">$2,280,973,000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t>((</w:t>
      </w:r>
      <w:r>
        <w:rPr>
          <w:strike/>
        </w:rPr>
        <w:t xml:space="preserve">Hood Canal Aquatic Rehabilitation</w:t>
      </w:r>
      <w:r>
        <w:rPr>
          <w:rFonts w:ascii="Times New Roman" w:hAnsi="Times New Roman"/>
          <w:strike/>
        </w:rPr>
        <w:t xml:space="preserve">—</w:t>
      </w:r>
      <w:r>
        <w:rPr>
          <w:strike/>
        </w:rPr>
        <w:t xml:space="preserve">State </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strike/>
        </w:rPr>
        <w:t xml:space="preserve">$5,214,000</w:t>
      </w:r>
    </w:p>
    <w:p>
      <w:pPr>
        <w:tabs>
          <w:tab w:val="right" w:leader="none" w:pos="9936"/>
        </w:tabs>
        <w:ind w:left="0" w:right="0" w:firstLine="1440"/>
      </w:pPr>
      <w:r>
        <w:tab/>
      </w:r>
      <w:r>
        <w:rPr>
          <w:u w:val="single"/>
        </w:rPr>
        <w:t xml:space="preserve">$5,213,000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Robert Larson, Tyler Gassman, and Paul Statler, claim numbers 99970072-99970074</w:t>
      </w:r>
      <w:r>
        <w:tab/>
      </w:r>
      <w:r>
        <w:rPr/>
        <w:t xml:space="preserve">$79,000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$21,763,000</w:t>
      </w:r>
    </w:p>
    <w:p>
      <w:pPr>
        <w:tabs>
          <w:tab w:val="right" w:leader="dot" w:pos="9936"/>
        </w:tabs>
        <w:ind w:left="0" w:right="0" w:firstLine="1440"/>
      </w:pPr>
      <w:r>
        <w:rPr/>
        <w:t xml:space="preserve">TOTAL APPROPRIATION</w:t>
      </w:r>
      <w:r>
        <w:tab/>
      </w:r>
      <w:r>
        <w:rPr/>
        <w:t xml:space="preserve">$63,233,000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disaster response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SCHOOL EMPLOYEES' INSURANCE ADMINISTRATIVE ACCOUNT</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 </w:t>
      </w:r>
      <w:r>
        <w:tab/>
      </w:r>
      <w:r>
        <w:rPr/>
        <w:t xml:space="preserve">$28,730,000</w:t>
      </w:r>
    </w:p>
    <w:p>
      <w:pPr>
        <w:spacing w:before="120" w:after="0" w:line="408" w:lineRule="exact"/>
        <w:ind w:left="0" w:right="0" w:firstLine="576"/>
        <w:jc w:val="left"/>
      </w:pPr>
      <w:r>
        <w:rPr/>
        <w:t xml:space="preserve">The appropriation in this section is subject to the following conditions and limitations: The appropriations in this section, or so much thereof as may be necessary, are provided solely for expenditure into the school employees' insurance administrative account for start-up costs for the school employees' benefits program pursuant to chapter 13, Laws of 2017 3rd sp. sess. It is the intent of the legislature that this amount, plus interest as determined by the treasurer, be repaid to the state health care authority administrative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Adams County Health District</w:t>
            </w:r>
            <w:r>
              <w:t>))</w:t>
            </w:r>
            <w:r>
              <w:rPr>
                <w:rFonts w:ascii="Times New Roman" w:hAnsi="Times New Roman"/>
                <w:sz w:val="20"/>
              </w:rPr>
              <w:t xml:space="preserve"> </w:t>
            </w:r>
            <w:r>
              <w:rPr>
                <w:rFonts w:ascii="Times New Roman" w:hAnsi="Times New Roman"/>
                <w:sz w:val="20"/>
                <w:u w:val="single"/>
              </w:rPr>
              <w:t xml:space="preserve">Adams County Integrated Health Care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Clark County Health District</w:t>
            </w:r>
            <w:r>
              <w:t>))</w:t>
            </w:r>
            <w:r>
              <w:rPr>
                <w:rFonts w:ascii="Times New Roman" w:hAnsi="Times New Roman"/>
                <w:sz w:val="20"/>
              </w:rPr>
              <w:t xml:space="preserve"> </w:t>
            </w:r>
            <w:r>
              <w:rPr>
                <w:rFonts w:ascii="Times New Roman" w:hAnsi="Times New Roman"/>
                <w:sz w:val="20"/>
                <w:u w:val="single"/>
              </w:rPr>
              <w:t xml:space="preserve">Clark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Skamania County Health Department</w:t>
            </w:r>
            <w:r>
              <w:t>))</w:t>
            </w:r>
            <w:r>
              <w:rPr>
                <w:rFonts w:ascii="Times New Roman" w:hAnsi="Times New Roman"/>
                <w:sz w:val="20"/>
              </w:rPr>
              <w:t xml:space="preserve"> </w:t>
            </w:r>
            <w:r>
              <w:rPr>
                <w:rFonts w:ascii="Times New Roman" w:hAnsi="Times New Roman"/>
                <w:sz w:val="20"/>
                <w:u w:val="single"/>
              </w:rPr>
              <w:t xml:space="preserve">Skamania County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Cowlitz County Health Department</w:t>
            </w:r>
            <w:r>
              <w:t>))</w:t>
            </w:r>
            <w:r>
              <w:rPr>
                <w:rFonts w:ascii="Times New Roman" w:hAnsi="Times New Roman"/>
                <w:sz w:val="20"/>
              </w:rPr>
              <w:t xml:space="preserve"> </w:t>
            </w:r>
            <w:r>
              <w:rPr>
                <w:rFonts w:ascii="Times New Roman" w:hAnsi="Times New Roman"/>
                <w:sz w:val="20"/>
                <w:u w:val="single"/>
              </w:rPr>
              <w:t xml:space="preserve">Cowlitz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Grays Harbor Health Department</w:t>
            </w:r>
            <w:r>
              <w:t>))</w:t>
            </w:r>
            <w:r>
              <w:rPr>
                <w:rFonts w:ascii="Times New Roman" w:hAnsi="Times New Roman"/>
                <w:sz w:val="20"/>
              </w:rPr>
              <w:t xml:space="preserve"> </w:t>
            </w:r>
            <w:r>
              <w:rPr>
                <w:rFonts w:ascii="Times New Roman" w:hAnsi="Times New Roman"/>
                <w:sz w:val="20"/>
                <w:u w:val="single"/>
              </w:rPr>
              <w:t xml:space="preserve">Grays Harbor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Jefferson County Health and Human Services</w:t>
            </w:r>
            <w:r>
              <w:t>))</w:t>
            </w:r>
            <w:r>
              <w:rPr>
                <w:rFonts w:ascii="Times New Roman" w:hAnsi="Times New Roman"/>
                <w:sz w:val="20"/>
              </w:rPr>
              <w:t xml:space="preserve"> </w:t>
            </w:r>
            <w:r>
              <w:rPr>
                <w:rFonts w:ascii="Times New Roman" w:hAnsi="Times New Roman"/>
                <w:sz w:val="20"/>
                <w:u w:val="single"/>
              </w:rPr>
              <w:t xml:space="preserve">Jefferson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Seattle-King County Department of Public Health</w:t>
            </w:r>
            <w:r>
              <w:t>))</w:t>
            </w:r>
            <w:r>
              <w:rPr>
                <w:rFonts w:ascii="Times New Roman" w:hAnsi="Times New Roman"/>
                <w:sz w:val="20"/>
              </w:rPr>
              <w:t xml:space="preserve"> </w:t>
            </w:r>
            <w:r>
              <w:rPr>
                <w:rFonts w:ascii="Times New Roman" w:hAnsi="Times New Roman"/>
                <w:sz w:val="20"/>
                <w:u w:val="single"/>
              </w:rPr>
              <w:t xml:space="preserve">Public Health - Seattle &amp; King County</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Bremerton-Kitsap County Health District</w:t>
            </w:r>
            <w:r>
              <w:t>))</w:t>
            </w:r>
            <w:r>
              <w:rPr>
                <w:rFonts w:ascii="Times New Roman" w:hAnsi="Times New Roman"/>
                <w:sz w:val="20"/>
              </w:rPr>
              <w:t xml:space="preserve"> </w:t>
            </w:r>
            <w:r>
              <w:rPr>
                <w:rFonts w:ascii="Times New Roman" w:hAnsi="Times New Roman"/>
                <w:sz w:val="20"/>
                <w:u w:val="single"/>
              </w:rPr>
              <w:t xml:space="preserve">Kitsap Public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w:t>
            </w:r>
            <w:r>
              <w:rPr>
                <w:rFonts w:ascii="Times New Roman" w:hAnsi="Times New Roman"/>
                <w:sz w:val="20"/>
                <w:u w:val="single"/>
              </w:rPr>
              <w:t xml:space="preserve">Public</w:t>
            </w:r>
            <w:r>
              <w:rPr>
                <w:rFonts w:ascii="Times New Roman" w:hAnsi="Times New Roman"/>
                <w:sz w:val="20"/>
              </w:rPr>
              <w:t xml:space="preserve"> Health </w:t>
            </w:r>
            <w:r>
              <w:t>((</w:t>
            </w:r>
            <w:r>
              <w:rPr>
                <w:rFonts w:ascii="Times New Roman" w:hAnsi="Times New Roman"/>
                <w:strike/>
                <w:sz w:val="20"/>
              </w:rPr>
              <w:t xml:space="preserve">Department</w:t>
            </w:r>
            <w:r>
              <w: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w:t>
            </w:r>
            <w:r>
              <w:rPr>
                <w:rFonts w:ascii="Times New Roman" w:hAnsi="Times New Roman"/>
                <w:sz w:val="20"/>
                <w:u w:val="single"/>
              </w:rPr>
              <w:t xml:space="preserve">Public</w:t>
            </w:r>
            <w:r>
              <w:rPr>
                <w:rFonts w:ascii="Times New Roman" w:hAnsi="Times New Roman"/>
                <w:sz w:val="20"/>
              </w:rPr>
              <w:t xml:space="preserve"> Health </w:t>
            </w:r>
            <w:r>
              <w:t>((</w:t>
            </w:r>
            <w:r>
              <w:rPr>
                <w:rFonts w:ascii="Times New Roman" w:hAnsi="Times New Roman"/>
                <w:strike/>
                <w:sz w:val="20"/>
              </w:rPr>
              <w:t xml:space="preserve">Department</w:t>
            </w:r>
            <w:r>
              <w: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Lewis County Health Department</w:t>
            </w:r>
            <w:r>
              <w:t>))</w:t>
            </w:r>
            <w:r>
              <w:rPr>
                <w:rFonts w:ascii="Times New Roman" w:hAnsi="Times New Roman"/>
                <w:sz w:val="20"/>
              </w:rPr>
              <w:t xml:space="preserve"> </w:t>
            </w:r>
            <w:r>
              <w:rPr>
                <w:rFonts w:ascii="Times New Roman" w:hAnsi="Times New Roman"/>
                <w:sz w:val="20"/>
                <w:u w:val="single"/>
              </w:rPr>
              <w:t xml:space="preserve">Lewis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Mason County Department of Health Services</w:t>
            </w:r>
            <w:r>
              <w:t>))</w:t>
            </w:r>
            <w:r>
              <w:rPr>
                <w:rFonts w:ascii="Times New Roman" w:hAnsi="Times New Roman"/>
                <w:sz w:val="20"/>
              </w:rPr>
              <w:t xml:space="preserve"> </w:t>
            </w:r>
            <w:r>
              <w:rPr>
                <w:rFonts w:ascii="Times New Roman" w:hAnsi="Times New Roman"/>
                <w:sz w:val="20"/>
                <w:u w:val="single"/>
              </w:rPr>
              <w:t xml:space="preserve">Mason County Public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Okanogan County Health District</w:t>
            </w:r>
            <w:r>
              <w:t>))</w:t>
            </w:r>
            <w:r>
              <w:rPr>
                <w:rFonts w:ascii="Times New Roman" w:hAnsi="Times New Roman"/>
                <w:sz w:val="20"/>
              </w:rPr>
              <w:t xml:space="preserve"> </w:t>
            </w:r>
            <w:r>
              <w:rPr>
                <w:rFonts w:ascii="Times New Roman" w:hAnsi="Times New Roman"/>
                <w:sz w:val="20"/>
                <w:u w:val="single"/>
              </w:rPr>
              <w:t xml:space="preserve">Okanogan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Pacific County Health Department</w:t>
            </w:r>
            <w:r>
              <w:t>))</w:t>
            </w:r>
            <w:r>
              <w:rPr>
                <w:rFonts w:ascii="Times New Roman" w:hAnsi="Times New Roman"/>
                <w:sz w:val="20"/>
              </w:rPr>
              <w:t xml:space="preserve"> </w:t>
            </w:r>
            <w:r>
              <w:rPr>
                <w:rFonts w:ascii="Times New Roman" w:hAnsi="Times New Roman"/>
                <w:sz w:val="20"/>
                <w:u w:val="single"/>
              </w:rPr>
              <w:t xml:space="preserve">Pacific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Spokane County Health District</w:t>
            </w:r>
            <w:r>
              <w:t>))</w:t>
            </w:r>
            <w:r>
              <w:rPr>
                <w:rFonts w:ascii="Times New Roman" w:hAnsi="Times New Roman"/>
                <w:sz w:val="20"/>
              </w:rPr>
              <w:t xml:space="preserve"> </w:t>
            </w:r>
            <w:r>
              <w:rPr>
                <w:rFonts w:ascii="Times New Roman" w:hAnsi="Times New Roman"/>
                <w:sz w:val="20"/>
                <w:u w:val="single"/>
              </w:rPr>
              <w:t xml:space="preserve">Spokane Regional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Thurston County Health Department</w:t>
            </w:r>
            <w:r>
              <w:t>))</w:t>
            </w:r>
            <w:r>
              <w:rPr>
                <w:rFonts w:ascii="Times New Roman" w:hAnsi="Times New Roman"/>
                <w:sz w:val="20"/>
              </w:rPr>
              <w:t xml:space="preserve"> </w:t>
            </w:r>
            <w:r>
              <w:rPr>
                <w:rFonts w:ascii="Times New Roman" w:hAnsi="Times New Roman"/>
                <w:sz w:val="20"/>
                <w:u w:val="single"/>
              </w:rPr>
              <w:t xml:space="preserve">Thurston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Wahkiakum County Health Department</w:t>
            </w:r>
            <w:r>
              <w:t>))</w:t>
            </w:r>
            <w:r>
              <w:rPr>
                <w:rFonts w:ascii="Times New Roman" w:hAnsi="Times New Roman"/>
                <w:sz w:val="20"/>
              </w:rPr>
              <w:t xml:space="preserve"> </w:t>
            </w:r>
            <w:r>
              <w:rPr>
                <w:rFonts w:ascii="Times New Roman" w:hAnsi="Times New Roman"/>
                <w:sz w:val="20"/>
                <w:u w:val="single"/>
              </w:rPr>
              <w:t xml:space="preserve">Wahkiakum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Walla Walla County-City Health Department</w:t>
            </w:r>
            <w:r>
              <w:t>))</w:t>
            </w:r>
            <w:r>
              <w:rPr>
                <w:rFonts w:ascii="Times New Roman" w:hAnsi="Times New Roman"/>
                <w:sz w:val="20"/>
              </w:rPr>
              <w:t xml:space="preserve"> </w:t>
            </w:r>
            <w:r>
              <w:rPr>
                <w:rFonts w:ascii="Times New Roman" w:hAnsi="Times New Roman"/>
                <w:sz w:val="20"/>
                <w:u w:val="single"/>
              </w:rPr>
              <w:t xml:space="preserve">Walla Walla County Department of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720</w:t>
      </w:r>
      <w:r>
        <w:rPr/>
        <w:t xml:space="preserve"> (uncodified) is amended to read as follows: </w:t>
      </w:r>
    </w:p>
    <w:p>
      <w:r>
        <w:rPr>
          <w:b/>
        </w:rPr>
        <w:t xml:space="preserve">FOR THE OFFICE OF FINANCIAL MANAGEMENT</w:t>
      </w:r>
      <w:r>
        <w:rPr>
          <w:rFonts w:ascii="Times New Roman" w:hAnsi="Times New Roman"/>
          <w:b/>
        </w:rPr>
        <w:t xml:space="preserve">—</w:t>
      </w:r>
      <w:r>
        <w:rPr>
          <w:b/>
          <w:u w:val="single"/>
        </w:rPr>
        <w:t xml:space="preserve">ANDY HILL</w:t>
      </w:r>
      <w:r>
        <w:rPr>
          <w:b/>
        </w:rPr>
        <w:t xml:space="preserve">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$5,000,000</w:t>
      </w:r>
    </w:p>
    <w:p>
      <w:pPr>
        <w:tabs>
          <w:tab w:val="right" w:leader="dot" w:pos="9936"/>
        </w:tabs>
        <w:ind w:left="0" w:right="0" w:firstLine="1440"/>
      </w:pPr>
      <w:r>
        <w:rPr>
          <w:u w:val="single"/>
        </w:rPr>
        <w:t xml:space="preserve">TOTAL APPROPRIATION</w:t>
      </w: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w:t>
      </w:r>
      <w:r>
        <w:rPr>
          <w:u w:val="single"/>
        </w:rPr>
        <w:t xml:space="preserve">Andy Hill</w:t>
      </w:r>
      <w:r>
        <w:rPr/>
        <w:t xml:space="preserve"> cancer research endowment fund match transfer account per RCW 43.348.080 to fund the </w:t>
      </w:r>
      <w:r>
        <w:rPr>
          <w:u w:val="single"/>
        </w:rPr>
        <w:t xml:space="preserve">Andy Hill</w:t>
      </w:r>
      <w:r>
        <w:rPr/>
        <w:t xml:space="preserve"> cancer research endowment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722</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$2,652,000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$352,000</w:t>
      </w:r>
    </w:p>
    <w:p>
      <w:pPr>
        <w:tabs>
          <w:tab w:val="right" w:leader="dot" w:pos="9936"/>
        </w:tabs>
        <w:ind w:left="0" w:right="0" w:firstLine="1440"/>
      </w:pPr>
      <w:r>
        <w:rPr/>
        <w:t xml:space="preserve">TOTAL APPROPRIATION</w:t>
      </w:r>
      <w:r>
        <w:tab/>
      </w:r>
      <w:r>
        <w:rPr>
          <w:strike/>
        </w:rPr>
        <w:t xml:space="preserve">$704,000</w:t>
      </w:r>
    </w:p>
    <w:p>
      <w:pPr>
        <w:tabs>
          <w:tab w:val="right" w:leader="none" w:pos="9936"/>
        </w:tabs>
        <w:ind w:left="0" w:right="0" w:firstLine="1440"/>
      </w:pPr>
      <w:r>
        <w:tab/>
      </w:r>
      <w:r>
        <w:rPr>
          <w:u w:val="single"/>
        </w:rPr>
        <w:t xml:space="preserve">$3,004,000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$9,712,000</w:t>
      </w:r>
      <w:r>
        <w:t>))</w:t>
      </w:r>
    </w:p>
    <w:p>
      <w:pPr>
        <w:spacing w:before="0" w:after="0" w:line="408" w:lineRule="exact"/>
        <w:ind w:left="0" w:right="0" w:firstLine="0"/>
        <w:jc w:val="left"/>
        <w:tabs>
          <w:tab w:val="right" w:leader="none" w:pos="9936"/>
        </w:tabs>
      </w:pPr>
      <w:r>
        <w:tab/>
      </w:r>
      <w:r>
        <w:rPr>
          <w:u w:val="single"/>
        </w:rPr>
        <w:t xml:space="preserve">$5,312,000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t xml:space="preserve">$12,143,000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w:t>
      </w:r>
      <w:r>
        <w:t>((</w:t>
      </w:r>
      <w:r>
        <w:rPr>
          <w:strike/>
        </w:rPr>
        <w:t xml:space="preserve">created in section 949 of this act for state agency office relocation costs as shown in LEAP omnibus document LEAS</w:t>
      </w:r>
      <w:r>
        <w:rPr>
          <w:strike/>
        </w:rPr>
        <w:t xml:space="preserve">2</w:t>
      </w:r>
      <w:r>
        <w:rPr>
          <w:strike/>
        </w:rPr>
        <w:t xml:space="preserve">-2017, dated March 14, 2017,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r>
        <w:t>))</w:t>
      </w:r>
      <w:r>
        <w:rPr/>
        <w:t xml:space="preserve">.</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737</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PAID FAMILY MEDICAL LEAVE</w:t>
      </w:r>
      <w:r>
        <w:rPr>
          <w:rFonts w:ascii="Times New Roman" w:hAnsi="Times New Roman"/>
          <w:b/>
        </w:rPr>
        <w:t xml:space="preserve">—</w:t>
      </w:r>
      <w:r>
        <w:rPr>
          <w:b/>
        </w:rPr>
        <w:t xml:space="preserve">LOW-WAGE WORKERS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$42,000</w:t>
      </w:r>
    </w:p>
    <w:p>
      <w:pPr>
        <w:spacing w:before="120" w:after="0" w:line="408" w:lineRule="exact"/>
        <w:ind w:left="0" w:right="0" w:firstLine="576"/>
        <w:jc w:val="left"/>
      </w:pPr>
      <w:r>
        <w:rPr/>
        <w:t xml:space="preserve"> The appropriation in this section is subject to the following conditions and limitations: Funding is provided for employer payment of employee family and medical leave premiums for low-wage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$2,000</w:t>
      </w:r>
    </w:p>
    <w:p>
      <w:pPr>
        <w:tabs>
          <w:tab w:val="right" w:leader="dot" w:pos="9936"/>
        </w:tabs>
        <w:ind w:left="0" w:right="0" w:firstLine="1440"/>
      </w:pPr>
      <w:r>
        <w:rPr/>
        <w:t xml:space="preserve">TOTAL APPROPRIATION</w:t>
      </w:r>
      <w:r>
        <w:tab/>
      </w:r>
      <w:r>
        <w:rPr/>
        <w:t xml:space="preserve">$9,000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$3,000</w:t>
      </w:r>
    </w:p>
    <w:p>
      <w:pPr>
        <w:tabs>
          <w:tab w:val="right" w:leader="dot" w:pos="9936"/>
        </w:tabs>
        <w:ind w:left="0" w:right="0" w:firstLine="1440"/>
      </w:pPr>
      <w:r>
        <w:rPr/>
        <w:t xml:space="preserve">TOTAL APPROPRIATION</w:t>
      </w:r>
      <w:r>
        <w:tab/>
      </w:r>
      <w:r>
        <w:rPr/>
        <w:t xml:space="preserve">$7,000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w:t>
      </w:r>
    </w:p>
    <w:p>
      <w:pPr>
        <w:spacing w:before="0" w:after="0" w:line="408" w:lineRule="exact"/>
        <w:ind w:left="0" w:right="0" w:firstLine="0"/>
        <w:jc w:val="left"/>
        <w:tabs>
          <w:tab w:val="right" w:leader="dot" w:pos="9936"/>
        </w:tabs>
      </w:pPr>
      <w:r>
        <w:rPr/>
        <w:t xml:space="preserve">Other Appropriated Funds </w:t>
      </w:r>
      <w:r>
        <w:tab/>
      </w:r>
      <w:r>
        <w:rPr/>
        <w:t xml:space="preserve">$260,000</w:t>
      </w:r>
    </w:p>
    <w:p>
      <w:pPr>
        <w:tabs>
          <w:tab w:val="right" w:leader="dot" w:pos="9936"/>
        </w:tabs>
        <w:ind w:left="0" w:right="0" w:firstLine="1440"/>
      </w:pPr>
      <w:r>
        <w:rPr/>
        <w:t xml:space="preserve">TOTAL APPROPRIATION</w:t>
      </w:r>
      <w:r>
        <w:tab/>
      </w:r>
      <w:r>
        <w:rPr/>
        <w:t xml:space="preserve">$869,000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$27,000</w:t>
      </w:r>
    </w:p>
    <w:p>
      <w:pPr>
        <w:spacing w:before="0" w:after="0" w:line="408" w:lineRule="exact"/>
        <w:ind w:left="0" w:right="0" w:firstLine="0"/>
        <w:jc w:val="left"/>
        <w:tabs>
          <w:tab w:val="right" w:leader="dot" w:pos="9936"/>
        </w:tabs>
      </w:pPr>
      <w:r>
        <w:rPr/>
        <w:t xml:space="preserve">Other Appropriated Funds </w:t>
      </w:r>
      <w:r>
        <w:tab/>
      </w:r>
      <w:r>
        <w:rPr/>
        <w:t xml:space="preserve">$2,663,000</w:t>
      </w:r>
    </w:p>
    <w:p>
      <w:pPr>
        <w:tabs>
          <w:tab w:val="right" w:leader="dot" w:pos="9936"/>
        </w:tabs>
        <w:ind w:left="0" w:right="0" w:firstLine="1440"/>
      </w:pPr>
      <w:r>
        <w:rPr/>
        <w:t xml:space="preserve">TOTAL APPROPRIATION</w:t>
      </w:r>
      <w:r>
        <w:tab/>
      </w:r>
      <w:r>
        <w:rPr/>
        <w:t xml:space="preserve">$2,108,000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$55,000</w:t>
      </w:r>
    </w:p>
    <w:p>
      <w:pPr>
        <w:spacing w:before="0" w:after="0" w:line="408" w:lineRule="exact"/>
        <w:ind w:left="0" w:right="0" w:firstLine="0"/>
        <w:jc w:val="left"/>
        <w:tabs>
          <w:tab w:val="right" w:leader="dot" w:pos="9936"/>
        </w:tabs>
      </w:pPr>
      <w:r>
        <w:rPr/>
        <w:t xml:space="preserve">Other Appropriated Funds </w:t>
      </w:r>
      <w:r>
        <w:tab/>
      </w:r>
      <w:r>
        <w:rPr/>
        <w:t xml:space="preserve">$968,000</w:t>
      </w:r>
    </w:p>
    <w:p>
      <w:pPr>
        <w:tabs>
          <w:tab w:val="right" w:leader="dot" w:pos="9936"/>
        </w:tabs>
        <w:ind w:left="0" w:right="0" w:firstLine="1440"/>
      </w:pPr>
      <w:r>
        <w:rPr/>
        <w:t xml:space="preserve">TOTAL APPROPRIATION</w:t>
      </w:r>
      <w:r>
        <w:tab/>
      </w:r>
      <w:r>
        <w:rPr/>
        <w:t xml:space="preserve">$3,729,000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$1,000</w:t>
      </w:r>
    </w:p>
    <w:p>
      <w:pPr>
        <w:spacing w:before="0" w:after="0" w:line="408" w:lineRule="exact"/>
        <w:ind w:left="0" w:right="0" w:firstLine="0"/>
        <w:jc w:val="left"/>
        <w:tabs>
          <w:tab w:val="right" w:leader="dot" w:pos="9936"/>
        </w:tabs>
      </w:pPr>
      <w:r>
        <w:rPr/>
        <w:t xml:space="preserve">Other Appropriated Funds </w:t>
      </w:r>
      <w:r>
        <w:tab/>
      </w:r>
      <w:r>
        <w:rPr/>
        <w:t xml:space="preserve">$11,000</w:t>
      </w:r>
    </w:p>
    <w:p>
      <w:pPr>
        <w:tabs>
          <w:tab w:val="right" w:leader="dot" w:pos="9936"/>
        </w:tabs>
        <w:ind w:left="0" w:right="0" w:firstLine="1440"/>
      </w:pPr>
      <w:r>
        <w:rPr/>
        <w:t xml:space="preserve">TOTAL APPROPRIATION</w:t>
      </w:r>
      <w:r>
        <w:tab/>
      </w:r>
      <w:r>
        <w:rPr/>
        <w:t xml:space="preserve">$65,000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$40,000</w:t>
      </w:r>
    </w:p>
    <w:p>
      <w:pPr>
        <w:spacing w:before="0" w:after="0" w:line="408" w:lineRule="exact"/>
        <w:ind w:left="0" w:right="0" w:firstLine="0"/>
        <w:jc w:val="left"/>
        <w:tabs>
          <w:tab w:val="right" w:leader="dot" w:pos="9936"/>
        </w:tabs>
      </w:pPr>
      <w:r>
        <w:rPr/>
        <w:t xml:space="preserve">Other Appropriated Funds </w:t>
      </w:r>
      <w:r>
        <w:tab/>
      </w:r>
      <w:r>
        <w:rPr/>
        <w:t xml:space="preserve">$682,000</w:t>
      </w:r>
    </w:p>
    <w:p>
      <w:pPr>
        <w:tabs>
          <w:tab w:val="right" w:leader="dot" w:pos="9936"/>
        </w:tabs>
        <w:ind w:left="0" w:right="0" w:firstLine="1440"/>
      </w:pPr>
      <w:r>
        <w:rPr/>
        <w:t xml:space="preserve">TOTAL APPROPRIATION</w:t>
      </w:r>
      <w:r>
        <w:tab/>
      </w:r>
      <w:r>
        <w:rPr/>
        <w:t xml:space="preserve">$2,776,000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$2,000</w:t>
      </w:r>
    </w:p>
    <w:p>
      <w:pPr>
        <w:spacing w:before="0" w:after="0" w:line="408" w:lineRule="exact"/>
        <w:ind w:left="0" w:right="0" w:firstLine="0"/>
        <w:jc w:val="left"/>
        <w:tabs>
          <w:tab w:val="right" w:leader="dot" w:pos="9936"/>
        </w:tabs>
      </w:pPr>
      <w:r>
        <w:rPr/>
        <w:t xml:space="preserve">Other Appropriated Funds </w:t>
      </w:r>
      <w:r>
        <w:tab/>
      </w:r>
      <w:r>
        <w:rPr/>
        <w:t xml:space="preserve">$219,000</w:t>
      </w:r>
    </w:p>
    <w:p>
      <w:pPr>
        <w:tabs>
          <w:tab w:val="right" w:leader="dot" w:pos="9936"/>
        </w:tabs>
        <w:ind w:left="0" w:right="0" w:firstLine="1440"/>
      </w:pPr>
      <w:r>
        <w:rPr/>
        <w:t xml:space="preserve">TOTAL APPROPRIATION</w:t>
      </w:r>
      <w:r>
        <w:tab/>
      </w:r>
      <w:r>
        <w:rPr/>
        <w:t xml:space="preserve">$2,509,000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from implementation of Second Substitute Senate Bill No. 6015 (wrongful death/injury). The office of financial management shall adjust allotments in the amounts specified, and to the state agencies specified in LEAP omnibus document 92X-2018,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$824,000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$420,000 to Thurston county, $401,000 to Yakima county, and $3,000 to Mason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 </w:t>
      </w:r>
      <w:r>
        <w:rPr>
          <w:b/>
        </w:rPr>
        <w:t xml:space="preserve">FOR THE OFFICE OF FINANCIAL MANAGEMENT—DEDICATED MCCLEARY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$103,800,000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dedicated McCleary penalty account created in section 916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INFORMATION SYSTEMS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$2,665,000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information systems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724</w:t>
      </w:r>
      <w:r>
        <w:rPr/>
        <w:t xml:space="preserve"> (uncodified) is amended to read as follows:</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2018)</w:t>
      </w:r>
      <w:r>
        <w:tab/>
      </w:r>
      <w:r>
        <w:rPr>
          <w:u w:val="single"/>
        </w:rPr>
        <w:t xml:space="preserve">$847,000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$8,226,000</w:t>
      </w:r>
      <w:r>
        <w:t>))</w:t>
      </w:r>
    </w:p>
    <w:p>
      <w:pPr>
        <w:spacing w:before="0" w:after="0" w:line="408" w:lineRule="exact"/>
        <w:ind w:left="0" w:right="0" w:firstLine="0"/>
        <w:jc w:val="left"/>
        <w:tabs>
          <w:tab w:val="right" w:leader="none" w:pos="9936"/>
        </w:tabs>
      </w:pPr>
      <w:r>
        <w:tab/>
      </w:r>
      <w:r>
        <w:rPr>
          <w:u w:val="single"/>
        </w:rPr>
        <w:t xml:space="preserve">$12,369,000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$816,000</w:t>
      </w:r>
    </w:p>
    <w:p>
      <w:pPr>
        <w:spacing w:before="0" w:after="0" w:line="408" w:lineRule="exact"/>
        <w:ind w:left="0" w:right="0" w:firstLine="0"/>
        <w:jc w:val="left"/>
        <w:tabs>
          <w:tab w:val="right" w:leader="dot" w:pos="9936"/>
        </w:tabs>
      </w:pPr>
      <w:r>
        <w:rPr>
          <w:u w:val="single"/>
        </w:rPr>
        <w:t xml:space="preserve">Other Appropriated Funds</w:t>
      </w:r>
      <w:r>
        <w:tab/>
      </w:r>
      <w:r>
        <w:rPr>
          <w:u w:val="single"/>
        </w:rPr>
        <w:t xml:space="preserve">$103,000</w:t>
      </w:r>
    </w:p>
    <w:p>
      <w:pPr>
        <w:tabs>
          <w:tab w:val="right" w:leader="dot" w:pos="9936"/>
        </w:tabs>
        <w:ind w:left="0" w:right="0" w:firstLine="1440"/>
      </w:pPr>
      <w:r>
        <w:rPr>
          <w:u w:val="single"/>
        </w:rPr>
        <w:t xml:space="preserve">TOTAL APPROPRIATION</w:t>
      </w:r>
      <w:r>
        <w:tab/>
      </w:r>
      <w:r>
        <w:rPr>
          <w:u w:val="single"/>
        </w:rPr>
        <w:t xml:space="preserve">$14,135,000</w:t>
      </w:r>
    </w:p>
    <w:p>
      <w:pPr>
        <w:spacing w:before="12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expenditure into the information technology investment revolving account created in </w:t>
      </w:r>
      <w:r>
        <w:t>((</w:t>
      </w:r>
      <w:r>
        <w:rPr>
          <w:strike/>
        </w:rPr>
        <w:t xml:space="preserve">section 950 of this act</w:t>
      </w:r>
      <w:r>
        <w:t>))</w:t>
      </w:r>
      <w:r>
        <w:rPr/>
        <w:t xml:space="preserve"> </w:t>
      </w:r>
      <w:r>
        <w:rPr>
          <w:u w:val="single"/>
        </w:rPr>
        <w:t xml:space="preserve">RCW 43.41.433</w:t>
      </w:r>
      <w:r>
        <w:rPr/>
        <w:t xml:space="preserve">.</w:t>
      </w:r>
    </w:p>
    <w:p>
      <w:pPr>
        <w:spacing w:before="0" w:after="0" w:line="408" w:lineRule="exact"/>
        <w:ind w:left="0" w:right="0" w:firstLine="576"/>
        <w:jc w:val="left"/>
      </w:pPr>
      <w:r>
        <w:rPr/>
        <w:t xml:space="preserve">(a) Amounts in the account are provided solely for the following information technology projects:</w:t>
      </w:r>
    </w:p>
    <w:p>
      <w:pPr>
        <w:spacing w:before="0" w:after="0" w:line="408" w:lineRule="exact"/>
        <w:ind w:left="0" w:right="0" w:firstLine="576"/>
        <w:jc w:val="left"/>
      </w:pPr>
      <w:r>
        <w:rPr/>
        <w:t xml:space="preserve">(i) Department of services for the blind - business management system;</w:t>
      </w:r>
    </w:p>
    <w:p>
      <w:pPr>
        <w:spacing w:before="0" w:after="0" w:line="408" w:lineRule="exact"/>
        <w:ind w:left="0" w:right="0" w:firstLine="576"/>
        <w:jc w:val="left"/>
      </w:pPr>
      <w:r>
        <w:rPr/>
        <w:t xml:space="preserve">(ii) Secretary of state - modernize elections system;</w:t>
      </w:r>
    </w:p>
    <w:p>
      <w:pPr>
        <w:spacing w:before="0" w:after="0" w:line="408" w:lineRule="exact"/>
        <w:ind w:left="0" w:right="0" w:firstLine="576"/>
        <w:jc w:val="left"/>
      </w:pPr>
      <w:r>
        <w:rPr/>
        <w:t xml:space="preserve">(iii) Office of the superintendent of public instruction - school financial system redesign</w:t>
      </w:r>
      <w:r>
        <w:rPr>
          <w:u w:val="single"/>
        </w:rPr>
        <w:t xml:space="preserve">;</w:t>
      </w:r>
    </w:p>
    <w:p>
      <w:pPr>
        <w:spacing w:before="0" w:after="0" w:line="408" w:lineRule="exact"/>
        <w:ind w:left="0" w:right="0" w:firstLine="576"/>
        <w:jc w:val="left"/>
      </w:pPr>
      <w:r>
        <w:rPr>
          <w:u w:val="single"/>
        </w:rPr>
        <w:t xml:space="preserve">(iv) Department of social and health services - time, leave, attendance scheduling;</w:t>
      </w:r>
    </w:p>
    <w:p>
      <w:pPr>
        <w:spacing w:before="0" w:after="0" w:line="408" w:lineRule="exact"/>
        <w:ind w:left="0" w:right="0" w:firstLine="576"/>
        <w:jc w:val="left"/>
      </w:pPr>
      <w:r>
        <w:rPr>
          <w:u w:val="single"/>
        </w:rPr>
        <w:t xml:space="preserve">(v) Human rights commission - new case management database;</w:t>
      </w:r>
    </w:p>
    <w:p>
      <w:pPr>
        <w:spacing w:before="0" w:after="0" w:line="408" w:lineRule="exact"/>
        <w:ind w:left="0" w:right="0" w:firstLine="576"/>
        <w:jc w:val="left"/>
      </w:pPr>
      <w:r>
        <w:rPr>
          <w:u w:val="single"/>
        </w:rPr>
        <w:t xml:space="preserve">(vi) Department of health - syringe service data tracking;</w:t>
      </w:r>
    </w:p>
    <w:p>
      <w:pPr>
        <w:spacing w:before="0" w:after="0" w:line="408" w:lineRule="exact"/>
        <w:ind w:left="0" w:right="0" w:firstLine="576"/>
        <w:jc w:val="left"/>
      </w:pPr>
      <w:r>
        <w:rPr>
          <w:u w:val="single"/>
        </w:rPr>
        <w:t xml:space="preserve">(vii) Department of fish and wildlife - enforcement records management;</w:t>
      </w:r>
    </w:p>
    <w:p>
      <w:pPr>
        <w:spacing w:before="0" w:after="0" w:line="408" w:lineRule="exact"/>
        <w:ind w:left="0" w:right="0" w:firstLine="576"/>
        <w:jc w:val="left"/>
      </w:pPr>
      <w:r>
        <w:rPr>
          <w:u w:val="single"/>
        </w:rPr>
        <w:t xml:space="preserve">(viii) Department of fish and wildlife - rebuild WDFW network infrastructure;</w:t>
      </w:r>
    </w:p>
    <w:p>
      <w:pPr>
        <w:spacing w:before="0" w:after="0" w:line="408" w:lineRule="exact"/>
        <w:ind w:left="0" w:right="0" w:firstLine="576"/>
        <w:jc w:val="left"/>
      </w:pPr>
      <w:r>
        <w:rPr>
          <w:u w:val="single"/>
        </w:rPr>
        <w:t xml:space="preserve">(ix) Washington state patrol - dedicated state network;</w:t>
      </w:r>
    </w:p>
    <w:p>
      <w:pPr>
        <w:spacing w:before="0" w:after="0" w:line="408" w:lineRule="exact"/>
        <w:ind w:left="0" w:right="0" w:firstLine="576"/>
        <w:jc w:val="left"/>
      </w:pPr>
      <w:r>
        <w:rPr>
          <w:u w:val="single"/>
        </w:rPr>
        <w:t xml:space="preserve">(x) Office of the superintendent of public instruction - data center migration;</w:t>
      </w:r>
    </w:p>
    <w:p>
      <w:pPr>
        <w:spacing w:before="0" w:after="0" w:line="408" w:lineRule="exact"/>
        <w:ind w:left="0" w:right="0" w:firstLine="576"/>
        <w:jc w:val="left"/>
      </w:pPr>
      <w:r>
        <w:rPr>
          <w:u w:val="single"/>
        </w:rPr>
        <w:t xml:space="preserve">(xi) Office of the superintendent of public instruction - web site upgrade for ADA compliance</w:t>
      </w:r>
      <w:r>
        <w:rPr/>
        <w:t xml:space="preserve">.</w:t>
      </w:r>
    </w:p>
    <w:p>
      <w:pPr>
        <w:spacing w:before="0" w:after="0" w:line="408" w:lineRule="exact"/>
        <w:ind w:left="0" w:right="0" w:firstLine="576"/>
        <w:jc w:val="left"/>
      </w:pPr>
      <w:r>
        <w:rPr/>
        <w:t xml:space="preserve">(b) To facilitate the transfer of moneys from other funds and accounts that are associated with projects listed in (a)(i) through </w:t>
      </w:r>
      <w:r>
        <w:t>((</w:t>
      </w:r>
      <w:r>
        <w:rPr>
          <w:strike/>
        </w:rPr>
        <w:t xml:space="preserve">(iii)</w:t>
      </w:r>
      <w:r>
        <w:t>))</w:t>
      </w:r>
      <w:r>
        <w:rPr/>
        <w:t xml:space="preserve"> </w:t>
      </w:r>
      <w:r>
        <w:rPr>
          <w:u w:val="single"/>
        </w:rPr>
        <w:t xml:space="preserve">(xi)</w:t>
      </w:r>
      <w:r>
        <w:rPr/>
        <w:t xml:space="preserve"> of this subsection, the state treasurer must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funding from the information technology investment revolving account.</w:t>
      </w:r>
    </w:p>
    <w:p>
      <w:pPr>
        <w:spacing w:before="0" w:after="0" w:line="408" w:lineRule="exact"/>
        <w:ind w:left="0" w:right="0" w:firstLine="576"/>
        <w:jc w:val="left"/>
      </w:pPr>
      <w:r>
        <w:rPr/>
        <w:t xml:space="preserve">(3) Agencies must apply to the office of the state chief information officer for approval before proceeding with each stage of a project subject to this section. At each stage, the office of the state chief information officer must certify that the project complies with state information technology and security policy and strategies. Allocations and allotments may be made only during discrete stages of projects, which at a minimum must include a planning stage, procurement stage, and implementation and integration stage. Prior to an allocation or allotment of funds to an agency, the office of financial management, jointly with the office of the chief information officer, must deliver to the legislative fiscal committees the following information for each project receiving an allocation:</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(v)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DEPARTMENT OF NATURAL RESOURCES</w:t>
      </w:r>
      <w:r>
        <w:rPr>
          <w:rFonts w:ascii="Times New Roman" w:hAnsi="Times New Roman"/>
          <w:b/>
        </w:rPr>
        <w:t xml:space="preserve">—</w:t>
      </w:r>
      <w:r>
        <w:rPr>
          <w:b/>
        </w:rPr>
        <w:t xml:space="preserve">FOREST FIRE PROTECTION ASSESSMENT ACCOUNT</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 </w:t>
      </w:r>
      <w:r>
        <w:tab/>
      </w:r>
      <w:r>
        <w:rPr/>
        <w:t xml:space="preserve">$1,690,000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natural resources to respond to wildfires, upgrade tracking systems for wildfire and forest health data, train department and fire service personnel, add fire management staff, and replace aviation fuel trucks.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 </w:t>
      </w:r>
      <w:r>
        <w:rPr>
          <w:u w:val="single"/>
        </w:rPr>
        <w:t xml:space="preserve">Of the amounts appropriated, $500,000 is provided solely to partner with organizations that employ at least one veteran.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PLAN 1 RETIREE BENEFIT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$10,687,000</w:t>
      </w:r>
    </w:p>
    <w:p>
      <w:pPr>
        <w:spacing w:before="0" w:after="0" w:line="408" w:lineRule="exact"/>
        <w:ind w:left="0" w:right="0" w:firstLine="0"/>
        <w:jc w:val="left"/>
        <w:tabs>
          <w:tab w:val="right" w:leader="dot" w:pos="9936"/>
        </w:tabs>
      </w:pPr>
      <w:r>
        <w:rPr/>
        <w:t xml:space="preserve">Other Appropriated Funds  </w:t>
      </w:r>
      <w:r>
        <w:tab/>
      </w:r>
      <w:r>
        <w:rPr/>
        <w:t xml:space="preserve">$1,649,000</w:t>
      </w:r>
    </w:p>
    <w:p>
      <w:pPr>
        <w:tabs>
          <w:tab w:val="right" w:leader="dot" w:pos="9936"/>
        </w:tabs>
        <w:ind w:left="0" w:right="0" w:firstLine="1440"/>
      </w:pPr>
      <w:r>
        <w:rPr/>
        <w:t xml:space="preserve">TOTAL APPROPRIATION</w:t>
      </w:r>
      <w:r>
        <w:tab/>
      </w:r>
      <w:r>
        <w:rPr/>
        <w:t xml:space="preserve">$12,336,000</w:t>
      </w:r>
    </w:p>
    <w:p>
      <w:pPr>
        <w:spacing w:before="120" w:after="0" w:line="408" w:lineRule="exact"/>
        <w:ind w:left="0" w:right="0" w:firstLine="576"/>
        <w:jc w:val="left"/>
      </w:pPr>
      <w:r>
        <w:rPr/>
        <w:t xml:space="preserve">The appropriations in this section are provided solely for implementation of Substitute Senate Bill No. 6340 (plan 1 retiree benefit increases). If the bill is not enacted by June 30, 2018,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OFFICE OF FINANCIAL MANAGEMENT</w:t>
      </w:r>
      <w:r>
        <w:rPr>
          <w:rFonts w:ascii="Times New Roman" w:hAnsi="Times New Roman"/>
          <w:b/>
        </w:rPr>
        <w:t xml:space="preserve">—</w:t>
      </w:r>
      <w:r>
        <w:rPr>
          <w:b/>
        </w:rPr>
        <w:t xml:space="preserve">PAID FAMILY AND MEDICAL LEAVE EMPLOYER PREMIUMS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(FY 2019)  </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 (FY 2019)  </w:t>
      </w:r>
      <w:r>
        <w:tab/>
      </w:r>
      <w:r>
        <w:rPr/>
        <w:t xml:space="preserve">$7,000</w:t>
      </w:r>
    </w:p>
    <w:p>
      <w:pPr>
        <w:spacing w:before="0" w:after="0" w:line="408" w:lineRule="exact"/>
        <w:ind w:left="0" w:right="0" w:firstLine="0"/>
        <w:jc w:val="left"/>
        <w:tabs>
          <w:tab w:val="right" w:leader="dot" w:pos="9936"/>
        </w:tabs>
      </w:pPr>
      <w:r>
        <w:rPr/>
        <w:t xml:space="preserve">Other Appropriated Funds  </w:t>
      </w:r>
      <w:r>
        <w:tab/>
      </w:r>
      <w:r>
        <w:rPr/>
        <w:t xml:space="preserve">$221,000</w:t>
      </w:r>
    </w:p>
    <w:p>
      <w:pPr>
        <w:tabs>
          <w:tab w:val="right" w:leader="dot" w:pos="9936"/>
        </w:tabs>
        <w:ind w:left="0" w:right="0" w:firstLine="1440"/>
      </w:pPr>
      <w:r>
        <w:rPr/>
        <w:t xml:space="preserve">TOTAL APPROPRIATION</w:t>
      </w:r>
      <w:r>
        <w:tab/>
      </w:r>
      <w:r>
        <w:rPr/>
        <w:t xml:space="preserve">$1,326,000</w:t>
      </w:r>
    </w:p>
    <w:p>
      <w:pPr>
        <w:spacing w:before="120" w:after="0" w:line="408" w:lineRule="exact"/>
        <w:ind w:left="0" w:right="0" w:firstLine="576"/>
        <w:jc w:val="left"/>
      </w:pPr>
      <w:r>
        <w:rPr/>
        <w:t xml:space="preserve">The appropriations in this section are provided solely for the employer portion of the paid family and medical leave premiums required under chapter 5, Laws of 2017 3rd sp. sess., for state employees other than those covered by a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OFFICE OF FINANCIAL MANAGEMENT</w:t>
      </w:r>
      <w:r>
        <w:rPr>
          <w:rFonts w:ascii="Times New Roman" w:hAnsi="Times New Roman"/>
          <w:b/>
        </w:rPr>
        <w:t xml:space="preserve">—</w:t>
      </w:r>
      <w:r>
        <w:rPr>
          <w:b/>
        </w:rPr>
        <w:t xml:space="preserve">CONTRIBUTIONS FOR EMPLOYEE HEALTH INSURANCE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(FY 2019)  </w:t>
      </w:r>
      <w:r>
        <w:tab/>
      </w:r>
      <w:r>
        <w:rPr/>
        <w:t xml:space="preserve">($4,955,000)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 (FY 2019)  </w:t>
      </w:r>
      <w:r>
        <w:tab/>
      </w:r>
      <w:r>
        <w:rPr/>
        <w:t xml:space="preserve">($464,000)</w:t>
      </w:r>
    </w:p>
    <w:p>
      <w:pPr>
        <w:spacing w:before="0" w:after="0" w:line="408" w:lineRule="exact"/>
        <w:ind w:left="0" w:right="0" w:firstLine="0"/>
        <w:jc w:val="left"/>
        <w:tabs>
          <w:tab w:val="right" w:leader="dot" w:pos="9936"/>
        </w:tabs>
      </w:pPr>
      <w:r>
        <w:rPr/>
        <w:t xml:space="preserve">Other Appropriated Funds  </w:t>
      </w:r>
      <w:r>
        <w:tab/>
      </w:r>
      <w:r>
        <w:rPr/>
        <w:t xml:space="preserve">($7,251,000)</w:t>
      </w:r>
    </w:p>
    <w:p>
      <w:pPr>
        <w:tabs>
          <w:tab w:val="right" w:leader="dot" w:pos="9936"/>
        </w:tabs>
        <w:ind w:left="0" w:right="0" w:firstLine="1440"/>
      </w:pPr>
      <w:r>
        <w:rPr/>
        <w:t xml:space="preserve">TOTAL APPROPRIATION</w:t>
      </w:r>
      <w:r>
        <w:tab/>
      </w:r>
      <w:r>
        <w:rPr/>
        <w:t xml:space="preserve">($40,430,000)</w:t>
      </w:r>
    </w:p>
    <w:p>
      <w:pPr>
        <w:spacing w:before="120" w:after="0" w:line="408" w:lineRule="exact"/>
        <w:ind w:left="0" w:right="0" w:firstLine="576"/>
        <w:jc w:val="left"/>
      </w:pPr>
      <w:r>
        <w:rPr/>
        <w:t xml:space="preserve">The appropriations in this section are provided solely to adjust agency and institution appropriations to reflect the reductions in the state employer funding rate for health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718</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$73,350,000</w:t>
      </w:r>
      <w:r>
        <w:t>))</w:t>
      </w:r>
    </w:p>
    <w:p>
      <w:pPr>
        <w:spacing w:before="0" w:after="0" w:line="408" w:lineRule="exact"/>
        <w:ind w:left="0" w:right="0" w:firstLine="0"/>
        <w:jc w:val="left"/>
        <w:tabs>
          <w:tab w:val="right" w:leader="none" w:pos="9936"/>
        </w:tabs>
      </w:pPr>
      <w:r>
        <w:tab/>
      </w:r>
      <w:r>
        <w:rPr>
          <w:u w:val="single"/>
        </w:rPr>
        <w:t xml:space="preserve">$75,750,000</w:t>
      </w:r>
    </w:p>
    <w:p>
      <w:pPr>
        <w:tabs>
          <w:tab w:val="right" w:leader="dot" w:pos="9936"/>
        </w:tabs>
        <w:ind w:left="0" w:right="0" w:firstLine="1440"/>
      </w:pPr>
      <w:r>
        <w:rPr/>
        <w:t xml:space="preserve">TOTAL APPROPRIATION</w:t>
      </w:r>
      <w:r>
        <w:tab/>
      </w:r>
      <w:r>
        <w:rPr>
          <w:strike/>
        </w:rPr>
        <w:t xml:space="preserve">$143,400,000</w:t>
      </w:r>
    </w:p>
    <w:p>
      <w:pPr>
        <w:tabs>
          <w:tab w:val="right" w:leader="none" w:pos="9936"/>
        </w:tabs>
        <w:ind w:left="0" w:right="0" w:firstLine="1440"/>
      </w:pPr>
      <w:r>
        <w:tab/>
      </w:r>
      <w:r>
        <w:rPr>
          <w:u w:val="single"/>
        </w:rPr>
        <w:t xml:space="preserve">$145,800,000</w:t>
      </w:r>
    </w:p>
    <w:p>
      <w:pPr>
        <w:spacing w:before="120" w:after="0" w:line="408" w:lineRule="exact"/>
        <w:ind w:left="0" w:right="0" w:firstLine="576"/>
        <w:jc w:val="left"/>
      </w:pPr>
      <w:r>
        <w:rPr>
          <w:u w:val="single"/>
        </w:rPr>
        <w:t xml:space="preserve">The appropriations in this subsection (1) are subject to the following conditions and limitations: $2,400,000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6213 (occupational disease presumptions). If the bill is not enacted by June 30, 2018, the amount provided in this subsection shall lapse.</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CONSOLIDATED TECHNOLOGY SERVICES FEE FOR SERVICE ADJUSTMENT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$36,000</w:t>
      </w:r>
    </w:p>
    <w:p>
      <w:pPr>
        <w:spacing w:before="0" w:after="0" w:line="408" w:lineRule="exact"/>
        <w:ind w:left="0" w:right="0" w:firstLine="0"/>
        <w:jc w:val="left"/>
        <w:tabs>
          <w:tab w:val="right" w:leader="dot" w:pos="9936"/>
        </w:tabs>
      </w:pPr>
      <w:r>
        <w:rPr/>
        <w:t xml:space="preserve">Other Appropriated Funds</w:t>
      </w:r>
      <w:r>
        <w:tab/>
      </w:r>
      <w:r>
        <w:rPr/>
        <w:t xml:space="preserve">$559,000</w:t>
      </w:r>
    </w:p>
    <w:p>
      <w:pPr>
        <w:tabs>
          <w:tab w:val="right" w:leader="dot" w:pos="9936"/>
        </w:tabs>
        <w:ind w:left="0" w:right="0" w:firstLine="1440"/>
      </w:pPr>
      <w:r>
        <w:rPr/>
        <w:t xml:space="preserve">TOTAL APPROPRIATION</w:t>
      </w:r>
      <w:r>
        <w:tab/>
      </w:r>
      <w:r>
        <w:rPr/>
        <w:t xml:space="preserve">$1,675,000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GZC-2018,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DEPARTMENT OF ENTERPRISE SERVICES RATE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Other Appropriated Funds</w:t>
      </w:r>
      <w:r>
        <w:tab/>
      </w:r>
      <w:r>
        <w:rPr/>
        <w:t xml:space="preserve">$298,000</w:t>
      </w:r>
    </w:p>
    <w:p>
      <w:pPr>
        <w:tabs>
          <w:tab w:val="right" w:leader="dot" w:pos="9936"/>
        </w:tabs>
        <w:ind w:left="0" w:right="0" w:firstLine="1440"/>
      </w:pPr>
      <w:r>
        <w:rPr/>
        <w:t xml:space="preserve">TOTAL APPROPRIATION</w:t>
      </w:r>
      <w:r>
        <w:tab/>
      </w:r>
      <w:r>
        <w:rPr/>
        <w:t xml:space="preserve">$992,000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GZH-2018, dated February 19,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GAMBLING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gambling commission to contract with a third party to conduct a problem gambling study to determine the scope of pathological or problem gambling in the state. The study shall include, but not be limited to, identifying: (1) The prevalence of gambling-related problems among the adult and juvenile populations in the state; (2) which populations are most impacted by problem gambling; (3) services offered for individuals with gambling-related problems; (4) funding available for problem gambling programs and services; and (5) any deficit related to in-state problem gambling funding, services, or programs based on the calculated need determined in the study. The gambling commission shall submit results of the study to the legislature by December 31, 2018.</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2017 3rd sp.s. c 1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$9,731,000</w:t>
      </w:r>
      <w:r>
        <w:t>))</w:t>
      </w:r>
    </w:p>
    <w:p>
      <w:pPr>
        <w:spacing w:before="0" w:after="0" w:line="408" w:lineRule="exact"/>
        <w:ind w:left="0" w:right="0" w:firstLine="0"/>
        <w:jc w:val="left"/>
        <w:tabs>
          <w:tab w:val="right" w:leader="none" w:pos="9936"/>
        </w:tabs>
      </w:pPr>
      <w:r>
        <w:tab/>
      </w:r>
      <w:r>
        <w:rPr>
          <w:u w:val="single"/>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$6,786,000</w:t>
      </w:r>
      <w:r>
        <w:t>))</w:t>
      </w:r>
    </w:p>
    <w:p>
      <w:pPr>
        <w:spacing w:before="0" w:after="0" w:line="408" w:lineRule="exact"/>
        <w:ind w:left="0" w:right="0" w:firstLine="0"/>
        <w:jc w:val="left"/>
        <w:tabs>
          <w:tab w:val="right" w:leader="none" w:pos="9936"/>
        </w:tabs>
      </w:pPr>
      <w:r>
        <w:tab/>
      </w:r>
      <w:r>
        <w:rPr>
          <w:u w:val="single"/>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$60,611,000</w:t>
      </w:r>
      <w:r>
        <w:t>))</w:t>
      </w:r>
    </w:p>
    <w:p>
      <w:pPr>
        <w:spacing w:before="0" w:after="0" w:line="408" w:lineRule="exact"/>
        <w:ind w:left="0" w:right="0" w:firstLine="0"/>
        <w:jc w:val="left"/>
        <w:tabs>
          <w:tab w:val="right" w:leader="none" w:pos="9936"/>
        </w:tabs>
      </w:pPr>
      <w:r>
        <w:tab/>
      </w:r>
      <w:r>
        <w:rPr>
          <w:u w:val="single"/>
        </w:rPr>
        <w:t xml:space="preserve">$30,230,000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$3,556,000</w:t>
      </w:r>
      <w:r>
        <w:t>))</w:t>
      </w:r>
    </w:p>
    <w:p>
      <w:pPr>
        <w:spacing w:before="0" w:after="0" w:line="408" w:lineRule="exact"/>
        <w:ind w:left="0" w:right="0" w:firstLine="0"/>
        <w:jc w:val="left"/>
        <w:tabs>
          <w:tab w:val="right" w:leader="none" w:pos="9936"/>
        </w:tabs>
      </w:pPr>
      <w:r>
        <w:tab/>
      </w:r>
      <w:r>
        <w:rPr>
          <w:u w:val="single"/>
        </w:rPr>
        <w:t xml:space="preserve">$3,135,000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$77,367,000</w:t>
      </w:r>
      <w:r>
        <w:t>))</w:t>
      </w:r>
    </w:p>
    <w:p>
      <w:pPr>
        <w:spacing w:before="0" w:after="0" w:line="408" w:lineRule="exact"/>
        <w:ind w:left="0" w:right="0" w:firstLine="0"/>
        <w:jc w:val="left"/>
        <w:tabs>
          <w:tab w:val="right" w:leader="none" w:pos="9936"/>
        </w:tabs>
      </w:pPr>
      <w:r>
        <w:tab/>
      </w:r>
      <w:r>
        <w:rPr>
          <w:u w:val="single"/>
        </w:rPr>
        <w:t xml:space="preserve">$68,009,000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$96,145,000</w:t>
      </w:r>
      <w:r>
        <w:t>))</w:t>
      </w:r>
    </w:p>
    <w:p>
      <w:pPr>
        <w:spacing w:before="0" w:after="0" w:line="408" w:lineRule="exact"/>
        <w:ind w:left="0" w:right="0" w:firstLine="0"/>
        <w:jc w:val="left"/>
        <w:tabs>
          <w:tab w:val="right" w:leader="none" w:pos="9936"/>
        </w:tabs>
      </w:pPr>
      <w:r>
        <w:tab/>
      </w:r>
      <w:r>
        <w:rPr>
          <w:u w:val="single"/>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$38,126,000</w:t>
      </w:r>
      <w:r>
        <w:t>))</w:t>
      </w:r>
    </w:p>
    <w:p>
      <w:pPr>
        <w:spacing w:before="0" w:after="0" w:line="408" w:lineRule="exact"/>
        <w:ind w:left="0" w:right="0" w:firstLine="0"/>
        <w:jc w:val="left"/>
        <w:tabs>
          <w:tab w:val="right" w:leader="none" w:pos="9936"/>
        </w:tabs>
      </w:pPr>
      <w:r>
        <w:tab/>
      </w:r>
      <w:r>
        <w:rPr>
          <w:u w:val="single"/>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strike/>
        </w:rPr>
        <w:t xml:space="preserve">$529,471,000</w:t>
      </w:r>
    </w:p>
    <w:p>
      <w:pPr>
        <w:tabs>
          <w:tab w:val="right" w:leader="none" w:pos="9936"/>
        </w:tabs>
        <w:ind w:left="0" w:right="0" w:firstLine="1440"/>
      </w:pPr>
      <w:r>
        <w:tab/>
      </w:r>
      <w:r>
        <w:rPr>
          <w:u w:val="single"/>
        </w:rPr>
        <w:t xml:space="preserve">$503,096,000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w:t>
      </w:r>
      <w:r>
        <w:t>((</w:t>
      </w:r>
      <w:r>
        <w:rPr>
          <w:strike/>
        </w:rPr>
        <w:t xml:space="preserve">$170,000,000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$180,000,000</w:t>
      </w:r>
      <w:r>
        <w:rPr/>
        <w:t xml:space="preserve"> and this amount for fiscal year 2019,</w:t>
      </w:r>
    </w:p>
    <w:p>
      <w:pPr>
        <w:spacing w:before="0" w:after="0" w:line="408" w:lineRule="exact"/>
        <w:ind w:left="0" w:right="0" w:firstLine="0"/>
        <w:jc w:val="left"/>
        <w:tabs>
          <w:tab w:val="right" w:leader="dot" w:pos="9936"/>
        </w:tabs>
      </w:pPr>
      <w:r>
        <w:t>((</w:t>
      </w:r>
      <w:r>
        <w:rPr>
          <w:strike/>
        </w:rPr>
        <w:t xml:space="preserve">$180,000,000</w:t>
      </w:r>
      <w:r>
        <w:t>))</w:t>
      </w:r>
      <w:r>
        <w:rPr/>
        <w:t xml:space="preserve"> </w:t>
      </w:r>
      <w:r>
        <w:rPr>
          <w:u w:val="single"/>
        </w:rPr>
        <w:t xml:space="preserve">$186,000,000</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$366,000,000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w:t>
      </w:r>
    </w:p>
    <w:p>
      <w:pPr>
        <w:spacing w:before="0" w:after="0" w:line="408" w:lineRule="exact"/>
        <w:ind w:left="0" w:right="0" w:firstLine="0"/>
        <w:jc w:val="left"/>
        <w:tabs>
          <w:tab w:val="right" w:leader="dot" w:pos="9936"/>
        </w:tabs>
      </w:pPr>
      <w:pPr>
        <w:tabs>
          <w:tab w:val="right" w:leader="dot" w:pos="9360"/>
        </w:tabs>
      </w:pPr>
      <w:r>
        <w:rPr/>
        <w:t xml:space="preserve">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$120,000,000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$130,000,000</w:t>
      </w:r>
      <w:r>
        <w:t>))</w:t>
      </w:r>
      <w:r>
        <w:rPr/>
        <w:t xml:space="preserve"> </w:t>
      </w:r>
      <w:r>
        <w:rPr>
          <w:u w:val="single"/>
        </w:rPr>
        <w:t xml:space="preserve">$127,000,000</w:t>
      </w:r>
      <w:r>
        <w:tab/>
      </w:r>
      <w:r>
        <w:t>((</w:t>
      </w:r>
      <w:r>
        <w:rPr>
          <w:strike/>
        </w:rPr>
        <w:t xml:space="preserve">$239,239,000</w:t>
      </w:r>
      <w:r>
        <w:t>))</w:t>
      </w:r>
    </w:p>
    <w:p>
      <w:pPr>
        <w:spacing w:before="0" w:after="0" w:line="408" w:lineRule="exact"/>
        <w:ind w:left="0" w:right="0" w:firstLine="0"/>
        <w:jc w:val="left"/>
        <w:tabs>
          <w:tab w:val="right" w:leader="none" w:pos="9936"/>
        </w:tabs>
      </w:pPr>
      <w:r>
        <w:tab/>
      </w:r>
      <w:r>
        <w:rPr>
          <w:u w:val="single"/>
        </w:rPr>
        <w:t xml:space="preserve">$247,000,000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w:t>
      </w:r>
      <w:r>
        <w:t>((</w:t>
      </w:r>
      <w:r>
        <w:rPr>
          <w:strike/>
        </w:rPr>
        <w:t xml:space="preserve">$11,171,000</w:t>
      </w:r>
      <w:r>
        <w:t>))</w:t>
      </w:r>
      <w:r>
        <w:rPr/>
        <w:t xml:space="preserve"> </w:t>
      </w:r>
      <w:r>
        <w:rPr>
          <w:u w:val="single"/>
        </w:rPr>
        <w:t xml:space="preserve">$12,913,000</w:t>
      </w:r>
    </w:p>
    <w:p>
      <w:pPr>
        <w:spacing w:before="0" w:after="0" w:line="408" w:lineRule="exact"/>
        <w:ind w:left="0" w:right="0" w:firstLine="576"/>
        <w:jc w:val="left"/>
        <w:tabs>
          <w:tab w:val="right" w:leader="dot" w:pos="9936"/>
        </w:tabs>
      </w:pPr>
      <w:pPr>
        <w:tabs>
          <w:tab w:val="right" w:leader="dot" w:pos="9360"/>
        </w:tabs>
      </w:pPr>
      <w:r>
        <w:rPr/>
        <w:t xml:space="preserve">for fiscal year 2018 and </w:t>
      </w:r>
      <w:r>
        <w:t>((</w:t>
      </w:r>
      <w:r>
        <w:rPr>
          <w:strike/>
        </w:rPr>
        <w:t xml:space="preserve">$8,641,000</w:t>
      </w:r>
      <w:r>
        <w:t>))</w:t>
      </w:r>
      <w:r>
        <w:rPr/>
        <w:t xml:space="preserve"> </w:t>
      </w:r>
      <w:r>
        <w:rPr>
          <w:u w:val="single"/>
        </w:rPr>
        <w:t xml:space="preserve">$7,674,000</w:t>
      </w:r>
    </w:p>
    <w:p>
      <w:pPr>
        <w:spacing w:before="0" w:after="0" w:line="408" w:lineRule="exact"/>
        <w:ind w:left="0" w:right="0" w:firstLine="576"/>
        <w:jc w:val="left"/>
        <w:tabs>
          <w:tab w:val="right" w:leader="dot" w:pos="9936"/>
        </w:tabs>
      </w:pPr>
      <w:r>
        <w:rPr/>
        <w:t xml:space="preserve">for fiscal year 2019</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$20,587,000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state general fund, $1,186,000 for</w:t>
      </w:r>
    </w:p>
    <w:p>
      <w:pPr>
        <w:spacing w:before="0" w:after="0" w:line="408" w:lineRule="exact"/>
        <w:ind w:left="0" w:right="0" w:firstLine="0"/>
        <w:jc w:val="left"/>
        <w:tabs>
          <w:tab w:val="right" w:leader="dot" w:pos="9936"/>
        </w:tabs>
      </w:pPr>
      <w:r>
        <w:rPr>
          <w:strike/>
        </w:rPr>
        <w:t xml:space="preserve">fiscal year 2018</w:t>
      </w:r>
      <w:r>
        <w:tab/>
      </w:r>
      <w:r>
        <w:rPr>
          <w:strike/>
        </w:rPr>
        <w:t xml:space="preserve">$1,186,000</w:t>
      </w:r>
      <w:r>
        <w:t>))</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u w:val="single"/>
        </w:rPr>
        <w:t xml:space="preserve">pollution control revolving account, $3,000 for</w:t>
      </w:r>
    </w:p>
    <w:p>
      <w:pPr>
        <w:spacing w:before="0" w:after="0" w:line="408" w:lineRule="exact"/>
        <w:ind w:left="0" w:right="0" w:firstLine="576"/>
        <w:jc w:val="left"/>
        <w:tabs>
          <w:tab w:val="right" w:leader="dot" w:pos="9936"/>
        </w:tabs>
      </w:pPr>
      <w:r>
        <w:rPr>
          <w:u w:val="single"/>
        </w:rPr>
        <w:t xml:space="preserve">fiscal year 2018</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u w:val="single"/>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geoduck aquaculture research account for</w:t>
      </w:r>
    </w:p>
    <w:p>
      <w:pPr>
        <w:spacing w:before="0" w:after="0" w:line="408" w:lineRule="exact"/>
        <w:ind w:left="0" w:right="0" w:firstLine="576"/>
        <w:jc w:val="left"/>
        <w:tabs>
          <w:tab w:val="right" w:leader="dot" w:pos="9936"/>
        </w:tabs>
      </w:pPr>
      <w:r>
        <w:rPr>
          <w:u w:val="single"/>
        </w:rPr>
        <w:t xml:space="preserve">fiscal year 2019</w:t>
      </w: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u w:val="single"/>
        </w:rPr>
        <w:t xml:space="preserve">Public Works Administration Account: For transfer to</w:t>
      </w:r>
    </w:p>
    <w:p>
      <w:pPr>
        <w:spacing w:before="0" w:after="0" w:line="408" w:lineRule="exact"/>
        <w:ind w:left="0" w:right="0" w:firstLine="576"/>
        <w:jc w:val="left"/>
        <w:tabs>
          <w:tab w:val="right" w:leader="dot" w:pos="9936"/>
        </w:tabs>
      </w:pPr>
      <w:r>
        <w:rPr>
          <w:u w:val="single"/>
        </w:rPr>
        <w:t xml:space="preserve">the state general fund for fiscal year 2018</w:t>
      </w:r>
      <w:r>
        <w:tab/>
      </w:r>
      <w:r>
        <w:rPr>
          <w:u w:val="single"/>
        </w:rPr>
        <w:t xml:space="preserve">$2,500,000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statewide tourism</w:t>
      </w:r>
    </w:p>
    <w:p>
      <w:pPr>
        <w:spacing w:before="0" w:after="0" w:line="408" w:lineRule="exact"/>
        <w:ind w:left="0" w:right="0" w:firstLine="576"/>
        <w:jc w:val="left"/>
        <w:tabs>
          <w:tab w:val="right" w:leader="dot" w:pos="9936"/>
        </w:tabs>
      </w:pPr>
      <w:r>
        <w:rPr>
          <w:u w:val="single"/>
        </w:rPr>
        <w:t xml:space="preserve">marketing account for fiscal year 2019</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u w:val="single"/>
        </w:rPr>
        <w:t xml:space="preserve">spill prevention account: $1,748,000 for fiscal year</w:t>
      </w:r>
    </w:p>
    <w:p>
      <w:pPr>
        <w:spacing w:before="0" w:after="0" w:line="408" w:lineRule="exact"/>
        <w:ind w:left="0" w:right="0" w:firstLine="576"/>
        <w:jc w:val="left"/>
        <w:tabs>
          <w:tab w:val="right" w:leader="dot" w:pos="9936"/>
        </w:tabs>
      </w:pPr>
      <w:r>
        <w:rPr>
          <w:u w:val="single"/>
        </w:rPr>
        <w:t xml:space="preserve">2018 and $2,973,000 for fiscal year 2019</w:t>
      </w:r>
      <w:r>
        <w:tab/>
      </w:r>
      <w:r>
        <w:rPr>
          <w:u w:val="single"/>
        </w:rPr>
        <w:t xml:space="preserve">$4,721,000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41</w:t>
      </w:r>
      <w:r>
        <w:rPr/>
        <w:t xml:space="preserve">.</w:t>
      </w:r>
      <w:r>
        <w:t xml:space="preserve">433</w:t>
      </w:r>
      <w:r>
        <w:rPr/>
        <w:t xml:space="preserve"> and 2017 3rd sp.s. c 1 s 950 are each amended to read as follows:</w:t>
      </w:r>
    </w:p>
    <w:p>
      <w:pPr>
        <w:spacing w:before="0" w:after="0" w:line="408" w:lineRule="exact"/>
        <w:ind w:left="0" w:right="0" w:firstLine="576"/>
        <w:jc w:val="left"/>
      </w:pPr>
      <w:r>
        <w:rPr/>
        <w:t xml:space="preserve">(1) The information technology investment </w:t>
      </w:r>
      <w:r>
        <w:rPr>
          <w:u w:val="single"/>
        </w:rPr>
        <w:t xml:space="preserve">revolving</w:t>
      </w:r>
      <w:r>
        <w:rPr/>
        <w:t xml:space="preserve">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w:t>
      </w:r>
      <w:r>
        <w:rPr>
          <w:u w:val="single"/>
        </w:rPr>
        <w:t xml:space="preserve">revolving</w:t>
      </w:r>
      <w:r>
        <w:rPr/>
        <w:t xml:space="preserve">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936</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937</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942</w:t>
      </w:r>
      <w:r>
        <w:rPr/>
        <w:t xml:space="preserve"> (uncodified) is amended to read as follows:</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w:t>
      </w:r>
      <w:r>
        <w:rPr>
          <w:u w:val="single"/>
        </w:rPr>
        <w:t xml:space="preserve">reducing expenditures in the current biennium, or for</w:t>
      </w:r>
      <w:r>
        <w:rPr/>
        <w:t xml:space="preserve"> funding employee health benefits in the 2019-2021 fiscal biennium</w:t>
      </w:r>
      <w:r>
        <w:rPr>
          <w:u w:val="single"/>
        </w:rPr>
        <w:t xml:space="preserve">, and shall not be used to increase benefits, except as provided in (c) of this subsection</w:t>
      </w:r>
      <w:r>
        <w:rPr/>
        <w:t xml:space="preserve">.</w:t>
      </w:r>
    </w:p>
    <w:p>
      <w:pPr>
        <w:spacing w:before="0" w:after="0" w:line="408" w:lineRule="exact"/>
        <w:ind w:left="0" w:right="0" w:firstLine="576"/>
        <w:jc w:val="left"/>
      </w:pPr>
      <w:r>
        <w:rPr/>
        <w:t xml:space="preserve">(c) </w:t>
      </w:r>
      <w:r>
        <w:rPr>
          <w:u w:val="single"/>
        </w:rPr>
        <w:t xml:space="preserve">The funding is sufficient for a new virtual diabetes prevention program, and for a change in the waiting period for dental crown replacements in the uniform dental program from seven years to five years.</w:t>
      </w:r>
    </w:p>
    <w:p>
      <w:pPr>
        <w:spacing w:before="0" w:after="0" w:line="408" w:lineRule="exact"/>
        <w:ind w:left="0" w:right="0" w:firstLine="576"/>
        <w:jc w:val="left"/>
      </w:pPr>
      <w:r>
        <w:rPr>
          <w:u w:val="single"/>
        </w:rPr>
        <w:t xml:space="preserve">(d)</w:t>
      </w:r>
      <w:r>
        <w:rPr/>
        <w:t xml:space="preserve">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 The public employees' benefits board may not authorize under RCW 41.05.085, and the health care authority may not provide, a subsidy under this subsection of more than $150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w:t>
      </w:r>
      <w:r>
        <w:t>((</w:t>
      </w:r>
      <w:r>
        <w:rPr>
          <w:strike/>
        </w:rPr>
        <w:t xml:space="preserve">$68.67</w:t>
      </w:r>
      <w:r>
        <w:t>))</w:t>
      </w:r>
      <w:r>
        <w:rPr/>
        <w:t xml:space="preserve"> </w:t>
      </w:r>
      <w:r>
        <w:rPr>
          <w:u w:val="single"/>
        </w:rPr>
        <w:t xml:space="preserve">$69.57</w:t>
      </w:r>
      <w:r>
        <w:rPr/>
        <w:t xml:space="preserve">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w:t>
      </w:r>
      <w:r>
        <w:t>((</w:t>
      </w:r>
      <w:r>
        <w:rPr>
          <w:strike/>
        </w:rPr>
        <w:t xml:space="preserve">$68.67</w:t>
      </w:r>
      <w:r>
        <w:t>))</w:t>
      </w:r>
      <w:r>
        <w:rPr/>
        <w:t xml:space="preserve"> </w:t>
      </w:r>
      <w:r>
        <w:rPr>
          <w:u w:val="single"/>
        </w:rPr>
        <w:t xml:space="preserve">$69.57</w:t>
      </w:r>
      <w:r>
        <w:rPr/>
        <w:t xml:space="preserve">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2017 3rd sp.s. c 1 s 970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t>((</w:t>
      </w:r>
      <w:r>
        <w:rPr>
          <w:strike/>
        </w:rPr>
        <w:t xml:space="preserve">In addition, during the 2017-2019 fiscal biennium, the legislature may direct the state treasurer to make transfers of moneys in the death investigations account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2013 2nd sp.s. c 4 s 960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w:t>
      </w:r>
      <w:r>
        <w:t>((</w:t>
      </w:r>
      <w:r>
        <w:rPr>
          <w:strike/>
        </w:rPr>
        <w:t xml:space="preserve">2013-2015</w:t>
      </w:r>
      <w:r>
        <w:t>))</w:t>
      </w:r>
      <w:r>
        <w:rPr/>
        <w:t xml:space="preserve"> </w:t>
      </w:r>
      <w:r>
        <w:rPr>
          <w:u w:val="single"/>
        </w:rPr>
        <w:t xml:space="preserve">2017-2019</w:t>
      </w:r>
      <w:r>
        <w:rPr/>
        <w:t xml:space="preserve"> fiscal biennium,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944</w:t>
      </w:r>
      <w:r>
        <w:rPr/>
        <w:t xml:space="preserve"> (uncodified) is amended to read as follows:</w:t>
      </w:r>
    </w:p>
    <w:p>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w:t>
      </w:r>
      <w:r>
        <w:t>((</w:t>
      </w:r>
      <w:r>
        <w:rPr>
          <w:strike/>
        </w:rPr>
        <w:t xml:space="preserve">seven-tenths</w:t>
      </w:r>
      <w:r>
        <w:t>))</w:t>
      </w:r>
      <w:r>
        <w:rPr/>
        <w:t xml:space="preserve"> </w:t>
      </w:r>
      <w:r>
        <w:rPr>
          <w:u w:val="single"/>
        </w:rPr>
        <w:t xml:space="preserve">one and one-tenth</w:t>
      </w:r>
      <w:r>
        <w:rPr/>
        <w:t xml:space="preserve"> of a percent on July 1, 2018, for cost-of-living adjustments under the initiative. Funding is provided for a salary increase on January 1, 2019, of </w:t>
      </w:r>
      <w:r>
        <w:t>((</w:t>
      </w:r>
      <w:r>
        <w:rPr>
          <w:strike/>
        </w:rPr>
        <w:t xml:space="preserve">one</w:t>
      </w:r>
      <w:r>
        <w:t>))</w:t>
      </w:r>
      <w:r>
        <w:rPr/>
        <w:t xml:space="preserve"> </w:t>
      </w:r>
      <w:r>
        <w:rPr>
          <w:u w:val="single"/>
        </w:rPr>
        <w:t xml:space="preserve">six-tenths of a</w:t>
      </w:r>
      <w:r>
        <w:rPr/>
        <w:t xml:space="preserv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 paid family and medical leave program was created by chapter 5, Laws of 2017 3rd sp. sess. The state, as an employer, will be responsible for payment of employer premiums for employees beginning January 1, 2019, other than those covered by a collective bargaining agreement. Funding is provided for this obligation, and for an additional employer contribution for employee premiums for nonrepresented employees earning less than the equivalent of $34,060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Appropriations in part VII of this act include funding for an increase in pension contribution rates for several state pension systems. An increase of twelve one-hundredths of one-percent is funded for state employer contributions to the public employees' and public safety employees' retirement systems. An increase of twenty-six one-hundredths of one percent is funded for school employer contributions to the teachers' retirement system and an increase of twelve one-hundredths of one percent for employer contributions to the school employees' retirement system. These increases are provided for the purpose of a one-time, two percent, ongoing pension increase for retirees in the public employees' retirement system plan 1 and teachers' retirement system plan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w:t>
      </w:r>
      <w:r>
        <w:t>((</w:t>
      </w:r>
      <w:r>
        <w:rPr>
          <w:strike/>
        </w:rPr>
        <w:t xml:space="preserve">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strike/>
        </w:rPr>
        <w:t xml:space="preserve">(2)</w:t>
      </w:r>
      <w:r>
        <w:t>))</w:t>
      </w:r>
      <w:r>
        <w:rPr/>
        <w:t xml:space="preserve"> By September 30, 2019,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(2) It is the intent of the legislature to fund any distributions in 2019 dedicated to the local law enforcement officers' and firefighters' retirement system benefits improvement account through alternative means, which may include transfer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2017 3rd sp.s. c 1 s 980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(e)</w:t>
      </w:r>
      <w:r>
        <w:t>))</w:t>
      </w:r>
      <w:r>
        <w:rPr/>
        <w:t xml:space="preserve"> </w:t>
      </w:r>
      <w:r>
        <w:rPr>
          <w:u w:val="single"/>
        </w:rPr>
        <w:t xml:space="preserve">(c)</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(e)</w:t>
      </w:r>
      <w:r>
        <w:t>))</w:t>
      </w:r>
      <w:r>
        <w:rPr/>
        <w:t xml:space="preserve"> </w:t>
      </w:r>
      <w:r>
        <w:rPr>
          <w:u w:val="single"/>
        </w:rPr>
        <w:t xml:space="preserve">(c)</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w:t>
      </w:r>
      <w:r>
        <w:t>((</w:t>
      </w:r>
      <w:r>
        <w:rPr>
          <w:strike/>
        </w:rPr>
        <w:t xml:space="preserve">after January 1, 2010, for</w:t>
      </w:r>
      <w:r>
        <w:t>))</w:t>
      </w:r>
      <w:r>
        <w:rPr/>
        <w:t xml:space="preserve">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w:t>
      </w:r>
      <w:r>
        <w:rPr>
          <w:u w:val="single"/>
        </w:rPr>
        <w:t xml:space="preserve">fiscal</w:t>
      </w:r>
      <w:r>
        <w:rPr/>
        <w:t xml:space="preserve"> biennium</w:t>
      </w:r>
      <w:r>
        <w:rPr>
          <w:u w:val="single"/>
        </w:rPr>
        <w:t xml:space="preserve">:</w:t>
      </w:r>
    </w:p>
    <w:p>
      <w:pPr>
        <w:spacing w:before="0" w:after="0" w:line="408" w:lineRule="exact"/>
        <w:ind w:left="0" w:right="0" w:firstLine="576"/>
        <w:jc w:val="left"/>
      </w:pPr>
      <w:r>
        <w:rPr>
          <w:u w:val="single"/>
        </w:rPr>
        <w:t xml:space="preserve">(a) T</w:t>
      </w:r>
      <w:r>
        <w:rPr/>
        <w:t xml:space="preserve">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u w:val="single"/>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2017 3rd sp.s. c 1 s 987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2015-2017, and 2017-2019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2013-2015 </w:t>
      </w:r>
      <w:r>
        <w:t>((</w:t>
      </w:r>
      <w:r>
        <w:rPr>
          <w:strike/>
        </w:rPr>
        <w:t xml:space="preserve">biennium</w:t>
      </w:r>
      <w:r>
        <w:t>))</w:t>
      </w:r>
      <w:r>
        <w:rPr/>
        <w:t xml:space="preserve"> </w:t>
      </w:r>
      <w:r>
        <w:rPr>
          <w:u w:val="single"/>
        </w:rPr>
        <w:t xml:space="preserve">and 2017-2019</w:t>
      </w:r>
      <w:r>
        <w:rPr/>
        <w:t xml:space="preserve"> fiscal </w:t>
      </w:r>
      <w:r>
        <w:rPr>
          <w:u w:val="single"/>
        </w:rPr>
        <w:t xml:space="preserve">biennia</w:t>
      </w:r>
      <w:r>
        <w:rPr/>
        <w:t xml:space="preserve">,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and the 2015-2017 fiscal biennium, the legislature may transfer from the flood control assistance account to the state general fund such amounts as reflect the excess fund balance of the account. </w:t>
      </w:r>
      <w:r>
        <w:rPr>
          <w:u w:val="single"/>
        </w:rPr>
        <w:t xml:space="preserve">During the 2017-2019 fiscal biennium, the legislature may appropriate moneys from the account for the purposes specified under chapter 90.--- RCW (the new chapter created in section 305, chapter 1,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and</w:t>
      </w:r>
    </w:p>
    <w:p>
      <w:pPr>
        <w:spacing w:before="0" w:after="0" w:line="408" w:lineRule="exact"/>
        <w:ind w:left="0" w:right="0" w:firstLine="576"/>
        <w:jc w:val="left"/>
      </w:pPr>
      <w:r>
        <w:rPr/>
        <w:t xml:space="preserve">(ii) </w:t>
      </w:r>
      <w:r>
        <w:t>((</w:t>
      </w:r>
      <w:r>
        <w:rPr>
          <w:strike/>
        </w:rPr>
        <w:t xml:space="preserve">Three hundred fifty-one thousand seven hundred</w:t>
      </w:r>
      <w:r>
        <w:t>))</w:t>
      </w:r>
      <w:r>
        <w:rPr/>
        <w:t xml:space="preserve"> </w:t>
      </w:r>
      <w:r>
        <w:rPr>
          <w:u w:val="single"/>
        </w:rPr>
        <w:t xml:space="preserve">Two million six hundred</w:t>
      </w:r>
      <w:r>
        <w:rPr/>
        <w:t xml:space="preserve"> fifty</w:t>
      </w:r>
      <w:r>
        <w:rPr>
          <w:u w:val="single"/>
        </w:rPr>
        <w:t xml:space="preserve">-two thousand</w:t>
      </w:r>
      <w:r>
        <w:rPr/>
        <w:t xml:space="preserve">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six million dollars in fiscal years 2018 and 2019 and twenty million dollars per fiscal year thereafter. 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six</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080</w:t>
      </w:r>
      <w:r>
        <w:rPr/>
        <w:t xml:space="preserve"> and 2006 c 230 s 2 are each amended to read as follows:</w:t>
      </w:r>
    </w:p>
    <w:p>
      <w:pPr>
        <w:spacing w:before="0" w:after="0" w:line="408" w:lineRule="exact"/>
        <w:ind w:left="0" w:right="0" w:firstLine="576"/>
        <w:jc w:val="left"/>
      </w:pPr>
      <w:r>
        <w:rPr/>
        <w:t xml:space="preserve">The public works administration account is created in the state treasury. The department of labor and industries shall deposit in the account all moneys received from fees or civil penalties collected under RCW 39.12.050, 39.12.065, and 39.12.070. Appropriations from the account may be made only for the purposes of administration of this chapter, including, but not limited to, the performance of adequate wage surveys, and for the investigation and enforcement of all alleged violations of this chapter as provided for in this chapter and chapters 49.48 and 49.52 RCW. </w:t>
      </w:r>
      <w:r>
        <w:rPr>
          <w:u w:val="single"/>
        </w:rPr>
        <w:t xml:space="preserve">During the 2017-2019 fiscal biennium the legislature may direct the state treasurer to make transfers of moneys in the public works administration account to the state general fund. It is the intent of the legislature to use the moneys transferred in the 2017-2019 biennium to support apprenticeship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dedicated McCleary penalty account is created in the state treasury. Moneys in the account may be spent only after appropriation. Expenditures from the account may be used only to meet the state's obligation for basic education funding under RCW 28A.150.220.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2012 2nd sp.s. c 7 s 922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Year</w:t>
            </w:r>
          </w:p>
        </w:tc>
        <w:tc>
          <w:tcPr>
            <w:tcW w:w="2420" w:type="dxa"/>
            <w:vAlign w:val="top"/>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2002</w:t>
            </w:r>
          </w:p>
        </w:tc>
        <w:tc>
          <w:tcPr>
            <w:tcW w:w="2420" w:type="dxa"/>
            <w:vAlign w:val="top"/>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2003</w:t>
            </w:r>
          </w:p>
        </w:tc>
        <w:tc>
          <w:tcPr>
            <w:tcW w:w="2420" w:type="dxa"/>
            <w:vAlign w:val="top"/>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w:t>
      </w:r>
      <w:r>
        <w:rPr>
          <w:u w:val="single"/>
        </w:rPr>
        <w:t xml:space="preserve">During the 2017-2019 fiscal biennium, the legislature may appropriate moneys from the account for department of natural resources wildfire response and forest health activities.</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2015 c 274 s 6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During the 2015-2017 biennium, the legislature may transfer up to two million two hundred twenty-five thousand dollars from the account to the oil spill prevention account created in RCW 90.56.510.</w:t>
      </w:r>
    </w:p>
    <w:p>
      <w:pPr>
        <w:spacing w:before="0" w:after="0" w:line="408" w:lineRule="exact"/>
        <w:ind w:left="0" w:right="0" w:firstLine="576"/>
        <w:jc w:val="left"/>
      </w:pPr>
      <w:r>
        <w:rPr>
          <w:u w:val="single"/>
        </w:rPr>
        <w:t xml:space="preserve">(c) During the 2017-2019 fiscal biennium, the legislature may transfer up to four million seven hundred twenty-one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4de4b33315148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c58f7e459f4be9" /><Relationship Type="http://schemas.openxmlformats.org/officeDocument/2006/relationships/footer" Target="/word/footer.xml" Id="Rf4de4b33315148d2" /></Relationships>
</file>