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ffd511b121542ec" /></Relationships>
</file>

<file path=word/document.xml><?xml version="1.0" encoding="utf-8"?>
<w:document xmlns:w="http://schemas.openxmlformats.org/wordprocessingml/2006/main">
  <w:body>
    <w:p>
      <w:r>
        <w:t>S-3655.1</w:t>
      </w:r>
    </w:p>
    <w:p>
      <w:pPr>
        <w:jc w:val="center"/>
      </w:pPr>
      <w:r>
        <w:t>_______________________________________________</w:t>
      </w:r>
    </w:p>
    <w:p/>
    <w:p>
      <w:pPr>
        <w:jc w:val="center"/>
      </w:pPr>
      <w:r>
        <w:rPr>
          <w:b/>
        </w:rPr>
        <w:t>SENATE BILL 6170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information on marijuana product container labels about the businesses that produced, processed, or sold the marijuana product; amending RCW 69.50.345; and adding a new section to chapter 69.50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label on a marijuana product container sold at retail:</w:t>
      </w:r>
    </w:p>
    <w:p>
      <w:pPr>
        <w:spacing w:before="0" w:after="0" w:line="408" w:lineRule="exact"/>
        <w:ind w:left="0" w:right="0" w:firstLine="576"/>
        <w:jc w:val="left"/>
      </w:pPr>
      <w:r>
        <w:rPr/>
        <w:t xml:space="preserve">(1) Must include the business or trade name and Washington state unified business identifier number of the marijuana producer and processor that produced and processed the marijuana as required pursuant to RCW 69.50.345(7); and</w:t>
      </w:r>
    </w:p>
    <w:p>
      <w:pPr>
        <w:spacing w:before="0" w:after="0" w:line="408" w:lineRule="exact"/>
        <w:ind w:left="0" w:right="0" w:firstLine="576"/>
        <w:jc w:val="left"/>
      </w:pPr>
      <w:r>
        <w:rPr/>
        <w:t xml:space="preserve">(2) Is not required to include the business or trade name or Washington state unified business identifier number of, or any information about, the marijuana retailer selling the marijuana product.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w:t>
      </w:r>
      <w:r>
        <w:rPr>
          <w:u w:val="single"/>
        </w:rPr>
        <w:t xml:space="preserve">produced and</w:t>
      </w:r>
      <w:r>
        <w:rPr/>
        <w:t xml:space="preserve"> processed </w:t>
      </w:r>
      <w:r>
        <w:t>((</w:t>
      </w:r>
      <w:r>
        <w:rPr>
          <w:strike/>
        </w:rPr>
        <w:t xml:space="preserve">and sold</w:t>
      </w:r>
      <w:r>
        <w:t>))</w:t>
      </w:r>
      <w:r>
        <w:rPr/>
        <w:t xml:space="preserve">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rPr/>
        <w:t xml:space="preserve">(11)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rPr/>
        <w:t xml:space="preserve">(12)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NumType w:start="1"/>
      <w:footerReference xmlns:r="http://schemas.openxmlformats.org/officeDocument/2006/relationships" r:id="Ra5a451d78fa74ae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1df0735f82471d" /><Relationship Type="http://schemas.openxmlformats.org/officeDocument/2006/relationships/footer" Target="/word/footer.xml" Id="Ra5a451d78fa74ae4" /></Relationships>
</file>