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cc086d7fa24f8f" /></Relationships>
</file>

<file path=word/document.xml><?xml version="1.0" encoding="utf-8"?>
<w:document xmlns:w="http://schemas.openxmlformats.org/wordprocessingml/2006/main">
  <w:body>
    <w:p>
      <w:r>
        <w:t>S-3276.1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6230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Senators Conway, Chase, Saldaña, Wellman, Hasegawa, Keiser, and Hunt</w:t>
      </w:r>
    </w:p>
    <w:p/>
    <w:p>
      <w:r>
        <w:rPr>
          <w:t xml:space="preserve">Read first time 01/10/18.  </w:t>
        </w:rPr>
      </w:r>
      <w:r>
        <w:rPr>
          <w:t xml:space="preserve">Referred to Committee on Labor &amp; Commerce.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collective bargaining rights of the professional personnel of port districts; and amending RCW 53.18.010.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53</w:t>
      </w:r>
      <w:r>
        <w:rPr/>
        <w:t xml:space="preserve">.</w:t>
      </w:r>
      <w:r>
        <w:t xml:space="preserve">18</w:t>
      </w:r>
      <w:r>
        <w:rPr/>
        <w:t xml:space="preserve">.</w:t>
      </w:r>
      <w:r>
        <w:t xml:space="preserve">010</w:t>
      </w:r>
      <w:r>
        <w:rPr/>
        <w:t xml:space="preserve"> and 1967 c 101 s 1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"Port district" shall mean a municipal corporation of the state of Washington created pursuant to Title 53 RCW. Said port districts may also be hereinafter referred to as the "employer."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"Employee" shall include all port employees except managerial</w:t>
      </w:r>
      <w:r>
        <w:t>((</w:t>
      </w:r>
      <w:r>
        <w:rPr>
          <w:strike/>
        </w:rPr>
        <w:t xml:space="preserve">, professional,</w:t>
      </w:r>
      <w:r>
        <w:t>))</w:t>
      </w:r>
      <w:r>
        <w:rPr/>
        <w:t xml:space="preserve"> and administrative personnel, and their confidential assistants.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"Employee organization" means any lawful association, labor organization, union, federation, council, or brotherhood, having as its primary purpose the representation of employees on matters of employment relations.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"Employment relations" includes, but is not limited to, matters concerning wages, salaries, hours, vacation, sick leave, holiday pay and grievance procedures.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416a195ad0f476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6230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0ef8472f746ee" /><Relationship Type="http://schemas.openxmlformats.org/officeDocument/2006/relationships/footer" Target="/word/footer.xml" Id="R2416a195ad0f4767" /></Relationships>
</file>