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3060c5a0084545" /></Relationships>
</file>

<file path=word/document.xml><?xml version="1.0" encoding="utf-8"?>
<w:document xmlns:w="http://schemas.openxmlformats.org/wordprocessingml/2006/main">
  <w:body>
    <w:p>
      <w:r>
        <w:t>S-3497.1</w:t>
      </w:r>
    </w:p>
    <w:p>
      <w:pPr>
        <w:jc w:val="center"/>
      </w:pPr>
      <w:r>
        <w:t>_______________________________________________</w:t>
      </w:r>
    </w:p>
    <w:p/>
    <w:p>
      <w:pPr>
        <w:jc w:val="center"/>
      </w:pPr>
      <w:r>
        <w:rPr>
          <w:b/>
        </w:rPr>
        <w:t>SENATE BILL 6260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Ranker, Liias, Kuderer, Hasegawa, Hunt, Keiser, and Darneille</w:t>
      </w:r>
    </w:p>
    <w:p/>
    <w:p>
      <w:r>
        <w:rPr>
          <w:t xml:space="preserve">Read first time 01/11/18.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costs for low-income running start students; and amending RCW 28A.600.310 and 28A.600.380.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2015 c 202 s 4 are each amended to read as follows:</w:t>
      </w:r>
    </w:p>
    <w:p>
      <w:pPr>
        <w:spacing w:before="0" w:after="0" w:line="408" w:lineRule="exact"/>
        <w:ind w:left="0" w:right="0" w:firstLine="576"/>
        <w:jc w:val="left"/>
      </w:pPr>
      <w:r>
        <w:rPr/>
        <w:t xml:space="preserve">(1)(a)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(b) 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t xml:space="preserve">(c)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 obtain a certificate of academic achievement or a certificate of individual achievement to graduate from high school, or to master the essential academic learning requirements.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t xml:space="preserve">(c) Students may pay fees under this subsection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(3)(a) The institutions of higher education must make available fee waivers for low-income running start students. Each institution must establish a written policy for the determination of low-income students before offering the fee waiver.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w:t>
      </w:r>
      <w:r>
        <w:rPr>
          <w:u w:val="single"/>
        </w:rPr>
        <w:t xml:space="preserve">(i) The institutions of higher education shall cover for low-income running start students the costs of:</w:t>
      </w:r>
    </w:p>
    <w:p>
      <w:pPr>
        <w:spacing w:before="0" w:after="0" w:line="408" w:lineRule="exact"/>
        <w:ind w:left="0" w:right="0" w:firstLine="576"/>
        <w:jc w:val="left"/>
      </w:pPr>
      <w:r>
        <w:rPr>
          <w:u w:val="single"/>
        </w:rPr>
        <w:t xml:space="preserve">(A) Textbooks; and</w:t>
      </w:r>
    </w:p>
    <w:p>
      <w:pPr>
        <w:spacing w:before="0" w:after="0" w:line="408" w:lineRule="exact"/>
        <w:ind w:left="0" w:right="0" w:firstLine="576"/>
        <w:jc w:val="left"/>
      </w:pPr>
      <w:r>
        <w:rPr>
          <w:u w:val="single"/>
        </w:rPr>
        <w:t xml:space="preserve">(B) Transportation to and from the institution of higher education.</w:t>
      </w:r>
    </w:p>
    <w:p>
      <w:pPr>
        <w:spacing w:before="0" w:after="0" w:line="408" w:lineRule="exact"/>
        <w:ind w:left="0" w:right="0" w:firstLine="576"/>
        <w:jc w:val="left"/>
      </w:pPr>
      <w:r>
        <w:rPr>
          <w:u w:val="single"/>
        </w:rPr>
        <w:t xml:space="preserve">(ii) The institutions of higher education shall develop their own programs for providing for the costs of textbooks and transportation for low-income running start students, including, but not limited to, fee waivers, grants, or reimbursements.</w:t>
      </w:r>
    </w:p>
    <w:p>
      <w:pPr>
        <w:spacing w:before="0" w:after="0" w:line="408" w:lineRule="exact"/>
        <w:ind w:left="0" w:right="0" w:firstLine="576"/>
        <w:jc w:val="left"/>
      </w:pPr>
      <w:r>
        <w:rPr>
          <w:u w:val="single"/>
        </w:rPr>
        <w:t xml:space="preserve">(iii) Funding for the costs of textbooks and transportation for low-income running start students shall come from the funds received by the institutions of higher education from school districts under this section.</w:t>
      </w:r>
    </w:p>
    <w:p>
      <w:pPr>
        <w:spacing w:before="0" w:after="0" w:line="408" w:lineRule="exact"/>
        <w:ind w:left="0" w:right="0" w:firstLine="576"/>
        <w:jc w:val="left"/>
      </w:pPr>
      <w:r>
        <w:rPr>
          <w:u w:val="single"/>
        </w:rPr>
        <w:t xml:space="preserve">(c)</w:t>
      </w:r>
      <w:r>
        <w:rPr/>
        <w:t xml:space="preserve">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380</w:t>
      </w:r>
      <w:r>
        <w:rPr/>
        <w:t xml:space="preserve"> and 1994 c 205 s 9 are each amended to read as follows:</w:t>
      </w:r>
    </w:p>
    <w:p>
      <w:pPr>
        <w:spacing w:before="0" w:after="0" w:line="408" w:lineRule="exact"/>
        <w:ind w:left="0" w:right="0" w:firstLine="576"/>
        <w:jc w:val="left"/>
      </w:pPr>
      <w:r>
        <w:rPr>
          <w:u w:val="single"/>
        </w:rPr>
        <w:t xml:space="preserve">(1)</w:t>
      </w:r>
      <w:r>
        <w:rPr/>
        <w:t xml:space="preserve"> Transportation to and from the institution of higher education is not the responsibility of the school district.</w:t>
      </w:r>
    </w:p>
    <w:p>
      <w:pPr>
        <w:spacing w:before="0" w:after="0" w:line="408" w:lineRule="exact"/>
        <w:ind w:left="0" w:right="0" w:firstLine="576"/>
        <w:jc w:val="left"/>
      </w:pPr>
      <w:r>
        <w:rPr>
          <w:u w:val="single"/>
        </w:rPr>
        <w:t xml:space="preserve">(2) The institution of higher education is responsible for the costs of transportation for low-income running start students to and from the institution, as provided in RCW 28A.600.310.</w:t>
      </w:r>
    </w:p>
    <w:p/>
    <w:p>
      <w:pPr>
        <w:jc w:val="center"/>
      </w:pPr>
      <w:r>
        <w:rPr>
          <w:b/>
        </w:rPr>
        <w:t>--- END ---</w:t>
      </w:r>
    </w:p>
    <w:sectPr>
      <w:pgNumType w:start="1"/>
      <w:footerReference xmlns:r="http://schemas.openxmlformats.org/officeDocument/2006/relationships" r:id="R0a7ce3b2b57b43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f5efa306d24a39" /><Relationship Type="http://schemas.openxmlformats.org/officeDocument/2006/relationships/footer" Target="/word/footer.xml" Id="R0a7ce3b2b57b4313" /></Relationships>
</file>