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3d458a1254530" /></Relationships>
</file>

<file path=word/document.xml><?xml version="1.0" encoding="utf-8"?>
<w:document xmlns:w="http://schemas.openxmlformats.org/wordprocessingml/2006/main">
  <w:body>
    <w:p>
      <w:r>
        <w:t>S-3671.1</w:t>
      </w:r>
    </w:p>
    <w:p>
      <w:pPr>
        <w:jc w:val="center"/>
      </w:pPr>
      <w:r>
        <w:t>_______________________________________________</w:t>
      </w:r>
    </w:p>
    <w:p/>
    <w:p>
      <w:pPr>
        <w:jc w:val="center"/>
      </w:pPr>
      <w:r>
        <w:rPr>
          <w:b/>
        </w:rPr>
        <w:t>SENATE BILL 6292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Wilson, Rivers, and Keiser</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of domestic violence perpetrators; amending RCW 9.94A.030, 7.90.010, 7.92.020, and 10.99.020; and adding a new section to chapter 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is at or near a location from which the monitored individual is required to stay away</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has the same meaning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has the same meaning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has the same meaning as in RCW 9.94A.030.</w:t>
      </w:r>
    </w:p>
    <w:p>
      <w:pPr>
        <w:spacing w:before="0" w:after="0" w:line="408" w:lineRule="exact"/>
        <w:ind w:left="0" w:right="0" w:firstLine="576"/>
        <w:jc w:val="left"/>
      </w:pPr>
      <w:r>
        <w:rPr>
          <w:u w:val="single"/>
        </w:rPr>
        <w:t xml:space="preserve">(4)</w:t>
      </w:r>
      <w:r>
        <w:rPr/>
        <w:t xml:space="preserve">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shall include a description of the technology utilized,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 and</w:t>
      </w:r>
    </w:p>
    <w:p>
      <w:pPr>
        <w:spacing w:before="0" w:after="0" w:line="408" w:lineRule="exact"/>
        <w:ind w:left="0" w:right="0" w:firstLine="576"/>
        <w:jc w:val="left"/>
      </w:pPr>
      <w:r>
        <w:rPr/>
        <w:t xml:space="preserve">(c) Subject to the availability of amounts appropriated for this purpose, provide funding to counties to cover the cost of electronic monitoring with victim notification technology when a respondent is unable to pay for the costs of electronic monitoring.</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has the meaning provided in RCW 9.94A.030.</w:t>
      </w:r>
    </w:p>
    <w:p/>
    <w:p>
      <w:pPr>
        <w:jc w:val="center"/>
      </w:pPr>
      <w:r>
        <w:rPr>
          <w:b/>
        </w:rPr>
        <w:t>--- END ---</w:t>
      </w:r>
    </w:p>
    <w:sectPr>
      <w:pgNumType w:start="1"/>
      <w:footerReference xmlns:r="http://schemas.openxmlformats.org/officeDocument/2006/relationships" r:id="Raecd92a84dfb4c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bcf291af44514" /><Relationship Type="http://schemas.openxmlformats.org/officeDocument/2006/relationships/footer" Target="/word/footer.xml" Id="Raecd92a84dfb4cca" /></Relationships>
</file>