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238de2f49d4b2f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8600</w:t>
      </w:r>
    </w:p>
    <w:p/>
    <w:p/>
    <w:p>
      <w:r>
        <w:t xml:space="preserve">By </w:t>
      </w:r>
      <w:r>
        <w:t>Senators Schoesler and Nelson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BE IT RESOLVED, That a committee consisting of two members of the Senate be appointed by the President of the Senate to notify the Governor that the Senate is organized and ready to conduct business.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I, Hunter G. Goodman, Secretary of the Senate,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do hereby certify that this is a true and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correct copy of Senate Resolution 8600,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adopted by the Senate</w:t>
      </w:r>
    </w:p>
    <w:p>
      <w:pPr>
        <w:spacing w:before="0" w:after="360" w:line="240" w:lineRule="exact"/>
        <w:ind w:left="0" w:right="0" w:firstLine="0"/>
        <w:jc w:val="left"/>
      </w:pPr>
      <w:r>
        <w:rPr/>
        <w:t xml:space="preserve">January 9, 2017</w:t>
      </w:r>
    </w:p>
    <w:p>
      <w:pPr>
        <w:spacing w:before="360" w:after="0" w:line="240" w:lineRule="exact"/>
        <w:ind w:left="0" w:right="0" w:firstLine="0"/>
        <w:jc w:val="left"/>
      </w:pPr>
      <w:r>
        <w:rPr/>
        <w:t xml:space="preserve">HUNTER G. GOODMAN</w:t>
      </w:r>
    </w:p>
    <w:p>
      <w:pPr>
        <w:spacing w:before="0" w:after="0" w:line="240" w:lineRule="exact"/>
        <w:ind w:left="0" w:right="0" w:firstLine="0"/>
        <w:jc w:val="left"/>
      </w:pPr>
      <w:r>
        <w:rPr/>
        <w:t xml:space="preserve">Secretary of the Senate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4caeeabf3d475d" /></Relationships>
</file>