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14d071c6b54a6e" /></Relationships>
</file>

<file path=word/document.xml><?xml version="1.0" encoding="utf-8"?>
<w:document xmlns:w="http://schemas.openxmlformats.org/wordprocessingml/2006/main">
  <w:body>
    <w:p>
      <w:pPr>
        <w:jc w:val="center"/>
      </w:pPr>
      <w:r>
        <w:t>SENATE RESOLUTION</w:t>
      </w:r>
    </w:p>
    <w:p>
      <w:pPr>
        <w:jc w:val="center"/>
      </w:pPr>
      <w:r>
        <w:t>8626</w:t>
      </w:r>
    </w:p>
    <w:p/>
    <w:p/>
    <w:p>
      <w:r>
        <w:t xml:space="preserve">By </w:t>
      </w:r>
      <w:r>
        <w:t>Senators Warnick, Becker, Bailey, Padden, Billig, Darneille, Conway, Hasegawa, Frockt, Rolfes, Ranker, Brown, Rossi, Honeyford, Miloscia, Rivers, Zeiger, Pedersen, Angel, Fain, Braun, Wilson, Walsh, Pearson, Sheldon, Baumgartner, Fortunato, Short, O'Ban, Hawkins, King, Schoesler, Keiser, Chase, and Hobbs</w:t>
      </w:r>
    </w:p>
    <w:p/>
    <w:p>
      <w:pPr>
        <w:spacing w:before="0" w:after="0" w:line="240" w:lineRule="exact"/>
        <w:ind w:left="0" w:right="0" w:firstLine="576"/>
        <w:jc w:val="left"/>
      </w:pPr>
      <w:r>
        <w:rPr/>
        <w:t xml:space="preserve">WHEREAS, Today, we honor the late Kyle E. Lynch, a community leader and public servant of unparalleled dedication; and</w:t>
      </w:r>
    </w:p>
    <w:p>
      <w:pPr>
        <w:spacing w:before="0" w:after="0" w:line="240" w:lineRule="exact"/>
        <w:ind w:left="0" w:right="0" w:firstLine="576"/>
        <w:jc w:val="left"/>
      </w:pPr>
      <w:r>
        <w:rPr/>
        <w:t xml:space="preserve">WHEREAS, From 2003 to 2016, Kyle worked as a Legislative Aide helping and representing the communities of the 13th District; first serving Senator Joyce Mulliken and later Senator Judy Warnick; and</w:t>
      </w:r>
    </w:p>
    <w:p>
      <w:pPr>
        <w:spacing w:before="0" w:after="0" w:line="240" w:lineRule="exact"/>
        <w:ind w:left="0" w:right="0" w:firstLine="576"/>
        <w:jc w:val="left"/>
      </w:pPr>
      <w:r>
        <w:rPr/>
        <w:t xml:space="preserve">WHEREAS, Kyle lived his life as a model christian, quintessential boy scout, and was involved in many important projects that bettered the lives of the people of the Columbia Basin; and</w:t>
      </w:r>
    </w:p>
    <w:p>
      <w:pPr>
        <w:spacing w:before="0" w:after="0" w:line="240" w:lineRule="exact"/>
        <w:ind w:left="0" w:right="0" w:firstLine="576"/>
        <w:jc w:val="left"/>
      </w:pPr>
      <w:r>
        <w:rPr/>
        <w:t xml:space="preserve">WHEREAS, Kyle's tenure with the boy scouts spanned an impressive 35 years and he lived his life by the boy scout oath and law; Kyle rose to the rank of Eagle Scout, was inducted into the Order of the Arrow, and was eventually elected as Section Chief to W1-C; and</w:t>
      </w:r>
    </w:p>
    <w:p>
      <w:pPr>
        <w:spacing w:before="0" w:after="0" w:line="240" w:lineRule="exact"/>
        <w:ind w:left="0" w:right="0" w:firstLine="576"/>
        <w:jc w:val="left"/>
      </w:pPr>
      <w:r>
        <w:rPr/>
        <w:t xml:space="preserve">WHEREAS, Kyle consistently demonstrated his capabilities as a leader and role model, and in 1989 was honored with the Founders Award for his involvement and dedication to his community's youth; and</w:t>
      </w:r>
    </w:p>
    <w:p>
      <w:pPr>
        <w:spacing w:before="0" w:after="0" w:line="240" w:lineRule="exact"/>
        <w:ind w:left="0" w:right="0" w:firstLine="576"/>
        <w:jc w:val="left"/>
      </w:pPr>
      <w:r>
        <w:rPr/>
        <w:t xml:space="preserve">WHEREAS, Kyle passed away this November, after a hard-fought, courageous battle with metastatic colon cancer; and</w:t>
      </w:r>
    </w:p>
    <w:p>
      <w:pPr>
        <w:spacing w:before="0" w:after="0" w:line="240" w:lineRule="exact"/>
        <w:ind w:left="0" w:right="0" w:firstLine="576"/>
        <w:jc w:val="left"/>
      </w:pPr>
      <w:r>
        <w:rPr/>
        <w:t xml:space="preserve">WHEREAS, Despite Kyle's cancer being diagnosed at stage 4, he chose aggressive chemotherapy treatments and a clinical trial, demonstrating his tremendous bravery and determination; and</w:t>
      </w:r>
    </w:p>
    <w:p>
      <w:pPr>
        <w:spacing w:before="0" w:after="0" w:line="240" w:lineRule="exact"/>
        <w:ind w:left="0" w:right="0" w:firstLine="576"/>
        <w:jc w:val="left"/>
      </w:pPr>
      <w:r>
        <w:rPr/>
        <w:t xml:space="preserve">WHEREAS, Kyle comforted his loved ones and community during his grueling treatments; and his selflessness, strength, and courage serve as an inspiration to us all;</w:t>
      </w:r>
    </w:p>
    <w:p>
      <w:pPr>
        <w:spacing w:before="0" w:after="0" w:line="240" w:lineRule="exact"/>
        <w:ind w:left="0" w:right="0" w:firstLine="576"/>
        <w:jc w:val="left"/>
      </w:pPr>
      <w:r>
        <w:rPr/>
        <w:t xml:space="preserve">NOW, THEREFORE, BE IT RESOLVED, That the Washington State Senate honor the life of the late Kyle Lynch, and recognize his incredible courage, his dedication to our state and the people of the Columbia Basin, and his principled character, which bettered the lives of all who had the privilege of knowing him; and</w:t>
      </w:r>
    </w:p>
    <w:p>
      <w:pPr>
        <w:spacing w:before="0" w:after="0" w:line="240" w:lineRule="exact"/>
        <w:ind w:left="0" w:right="0" w:firstLine="576"/>
        <w:jc w:val="left"/>
      </w:pPr>
      <w:r>
        <w:rPr/>
        <w:t xml:space="preserve">BE IT FURTHER RESOLVED, That copies of this resolution be immediately transmitted by the Secretary of the Senate to Kyle Lynch's wife, Lynne Lynch; his children, Maria and Luke; and his parents, Jack and Debi Lynch.</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b2da28896942ff" /></Relationships>
</file>