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f67cf4ae4346d3" /></Relationships>
</file>

<file path=word/document.xml><?xml version="1.0" encoding="utf-8"?>
<w:document xmlns:w="http://schemas.openxmlformats.org/wordprocessingml/2006/main">
  <w:body>
    <w:p>
      <w:pPr>
        <w:jc w:val="center"/>
      </w:pPr>
      <w:r>
        <w:t>SENATE RESOLUTION</w:t>
      </w:r>
    </w:p>
    <w:p>
      <w:pPr>
        <w:jc w:val="center"/>
      </w:pPr>
      <w:r>
        <w:t>8679</w:t>
      </w:r>
    </w:p>
    <w:p/>
    <w:p/>
    <w:p>
      <w:r>
        <w:t xml:space="preserve">By </w:t>
      </w:r>
      <w:r>
        <w:t>Senators Liias and Fain</w:t>
      </w:r>
    </w:p>
    <w:p/>
    <w:p>
      <w:pPr>
        <w:spacing w:before="0" w:after="0" w:line="240" w:lineRule="exact"/>
        <w:ind w:left="0" w:right="0" w:firstLine="576"/>
        <w:jc w:val="left"/>
      </w:pPr>
      <w:r>
        <w:rPr/>
        <w:t xml:space="preserve">BE IT RESOLVED, That a committee consisting of two members of the Senate be appointed by the President of the Senate to notify the Governor that the Senate is organized and ready to conduct business.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Times New Roman" w:hAnsi="Times New Roman"/>
      <w:sz w:val="24"/>
    </w:rPr>
  </w:style>
  <w:docDefaults>
    <w:pPrDefault>
      <w:spacing w:before="0" w:after="0" w:line="360" w:lineRule="auto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7facb533d5644c5" /></Relationships>
</file>