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d30e64944734d6a" /></Relationships>
</file>

<file path=word/document.xml><?xml version="1.0" encoding="utf-8"?>
<w:document xmlns:w="http://schemas.openxmlformats.org/wordprocessingml/2006/main">
  <w:body>
    <w:p>
      <w:pPr>
        <w:jc w:val="center"/>
      </w:pPr>
      <w:r>
        <w:t>SENATE RESOLUTION</w:t>
      </w:r>
    </w:p>
    <w:p>
      <w:pPr>
        <w:jc w:val="center"/>
      </w:pPr>
      <w:r>
        <w:t>8726</w:t>
      </w:r>
    </w:p>
    <w:p/>
    <w:p/>
    <w:p>
      <w:r>
        <w:t xml:space="preserve">By </w:t>
      </w:r>
      <w:r>
        <w:t>Senators Hunt and Wagoner</w:t>
      </w:r>
    </w:p>
    <w:p/>
    <w:p>
      <w:pPr>
        <w:spacing w:before="0" w:after="0" w:line="240" w:lineRule="exact"/>
        <w:ind w:left="0" w:right="0" w:firstLine="576"/>
        <w:jc w:val="left"/>
      </w:pPr>
      <w:r>
        <w:rPr/>
        <w:t xml:space="preserve">WHEREAS, Excellence in education is vital to the success of our state and nation and in the great state of Washington we seek the betterment of our population and look to provide each child and adolescent with a good education; and</w:t>
      </w:r>
    </w:p>
    <w:p>
      <w:pPr>
        <w:spacing w:before="0" w:after="0" w:line="240" w:lineRule="exact"/>
        <w:ind w:left="0" w:right="0" w:firstLine="576"/>
        <w:jc w:val="left"/>
      </w:pPr>
      <w:r>
        <w:rPr/>
        <w:t xml:space="preserve">WHEREAS, Education develops the intellect through lessons in literacy, math, and science, thereby preparing students for the responsibilities and opportunities of the future; and</w:t>
      </w:r>
    </w:p>
    <w:p>
      <w:pPr>
        <w:spacing w:before="0" w:after="0" w:line="240" w:lineRule="exact"/>
        <w:ind w:left="0" w:right="0" w:firstLine="576"/>
        <w:jc w:val="left"/>
      </w:pPr>
      <w:r>
        <w:rPr/>
        <w:t xml:space="preserve">WHEREAS, The character of our young people is strengthened by lessons in courage and compassion and serving a cause greater than one's self. By encouraging a spirit of service in our children, we create a more optimistic future for them and our state; and</w:t>
      </w:r>
    </w:p>
    <w:p>
      <w:pPr>
        <w:spacing w:before="0" w:after="0" w:line="240" w:lineRule="exact"/>
        <w:ind w:left="0" w:right="0" w:firstLine="576"/>
        <w:jc w:val="left"/>
      </w:pPr>
      <w:r>
        <w:rPr/>
        <w:t xml:space="preserve">WHEREAS, One shining example for all people of what education ought to be was provided by the Rebbe, Rabbi Menachem Schneerson, a global spiritual leader who dedicated his life to the betterment of mankind. A tireless advocate for youth around the world, the Rebbe emphasized the importance of education and good character and instilled hope for a brighter future into the lives of countless people in the United States and across the globe; and</w:t>
      </w:r>
    </w:p>
    <w:p>
      <w:pPr>
        <w:spacing w:before="0" w:after="0" w:line="240" w:lineRule="exact"/>
        <w:ind w:left="0" w:right="0" w:firstLine="576"/>
        <w:jc w:val="left"/>
      </w:pPr>
      <w:r>
        <w:rPr/>
        <w:t xml:space="preserve">WHEREAS, As taught by Rabbi Schneerson, education should not be limited to the acquisition of knowledge and preparation for a career but for the betterment of society as a whole. The educational system must pay more attention to building character and emphasizing moral and ethical values, which are part of society's foundation; and</w:t>
      </w:r>
    </w:p>
    <w:p>
      <w:pPr>
        <w:spacing w:before="0" w:after="0" w:line="240" w:lineRule="exact"/>
        <w:ind w:left="0" w:right="0" w:firstLine="576"/>
        <w:jc w:val="left"/>
      </w:pPr>
      <w:r>
        <w:rPr/>
        <w:t xml:space="preserve">WHEREAS, In recognition of the Rebbe's outstanding and lasting contributions toward improvements in education, ethics, morality, and acts of charity, he has been awarded the Congressional Gold Medal and the United States Congress has established his birth date as a national day to raise awareness and improve the education of our children; and</w:t>
      </w:r>
    </w:p>
    <w:p>
      <w:pPr>
        <w:spacing w:before="0" w:after="0" w:line="240" w:lineRule="exact"/>
        <w:ind w:left="0" w:right="0" w:firstLine="576"/>
        <w:jc w:val="left"/>
      </w:pPr>
      <w:r>
        <w:rPr/>
        <w:t xml:space="preserve">WHEREAS, The President of the United States has historically paid recognition to the Rebbe's vision each year on that day by proclaiming it "Education and Sharing Day U.S.A."; and</w:t>
      </w:r>
    </w:p>
    <w:p>
      <w:pPr>
        <w:spacing w:before="0" w:after="0" w:line="240" w:lineRule="exact"/>
        <w:ind w:left="0" w:right="0" w:firstLine="576"/>
        <w:jc w:val="left"/>
      </w:pPr>
      <w:r>
        <w:rPr/>
        <w:t xml:space="preserve">WHEREAS, The President has proclaimed Tuesday, March 27, 2018, to be Education and Sharing Day;</w:t>
      </w:r>
    </w:p>
    <w:p>
      <w:pPr>
        <w:spacing w:before="0" w:after="0" w:line="240" w:lineRule="exact"/>
        <w:ind w:left="0" w:right="0" w:firstLine="576"/>
        <w:jc w:val="left"/>
      </w:pPr>
      <w:r>
        <w:rPr/>
        <w:t xml:space="preserve">NOW, THEREFORE, BE IT RESOLVED, That the Washington State Senate celebrate this day and call upon government officials, educators, volunteers, and all Washingtonians to reach out to young people and work to create a better, brighter, and more hopeful future for all.</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8726,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3,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a5f8208eba4e10" /></Relationships>
</file>