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A6BB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A0777">
            <w:t>1109-S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A077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A0777">
            <w:t>HARR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A0777">
            <w:t>LUCE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A0777">
            <w:t>284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A6BB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A0777">
            <w:rPr>
              <w:b/>
              <w:u w:val="single"/>
            </w:rPr>
            <w:t>SHB 1109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A077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470</w:t>
          </w:r>
        </w:sdtContent>
      </w:sdt>
    </w:p>
    <w:p w:rsidR="00DF5D0E" w:rsidP="00605C39" w:rsidRDefault="00AA6BB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A0777">
            <w:rPr>
              <w:sz w:val="22"/>
            </w:rPr>
            <w:t>By Representative Harris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A0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03/29/2019</w:t>
          </w:r>
        </w:p>
      </w:sdtContent>
    </w:sdt>
    <w:p w:rsidR="00213440" w:rsidP="00213440" w:rsidRDefault="00DE256E">
      <w:pPr>
        <w:pStyle w:val="Page"/>
      </w:pPr>
      <w:bookmarkStart w:name="StartOfAmendmentBody" w:id="1"/>
      <w:bookmarkEnd w:id="1"/>
      <w:permStart w:edGrp="everyone" w:id="1520242840"/>
      <w:r>
        <w:tab/>
      </w:r>
      <w:r w:rsidR="008A0777">
        <w:t xml:space="preserve">On page </w:t>
      </w:r>
      <w:r w:rsidR="00213440">
        <w:t xml:space="preserve">86, line 14, increase the general fund-state appropriation for fiscal year 2020 </w:t>
      </w:r>
      <w:r w:rsidR="008D5B77">
        <w:t>by $116,300</w:t>
      </w:r>
      <w:r w:rsidR="00213440">
        <w:t>,000.</w:t>
      </w:r>
    </w:p>
    <w:p w:rsidR="00213440" w:rsidP="00213440" w:rsidRDefault="00213440">
      <w:pPr>
        <w:pStyle w:val="RCWSLText"/>
      </w:pPr>
    </w:p>
    <w:p w:rsidR="00213440" w:rsidP="00213440" w:rsidRDefault="00213440">
      <w:pPr>
        <w:pStyle w:val="Page"/>
      </w:pPr>
      <w:r>
        <w:tab/>
        <w:t>On page 86, line 15, increase the general fund-state appropriat</w:t>
      </w:r>
      <w:r w:rsidR="008D5B77">
        <w:t>ion for fiscal year 2021 by $124,528</w:t>
      </w:r>
      <w:r>
        <w:t>,000.</w:t>
      </w:r>
    </w:p>
    <w:p w:rsidR="00213440" w:rsidP="00213440" w:rsidRDefault="00213440">
      <w:pPr>
        <w:pStyle w:val="RCWSLText"/>
      </w:pPr>
      <w:r>
        <w:t xml:space="preserve"> </w:t>
      </w:r>
    </w:p>
    <w:p w:rsidR="00213440" w:rsidP="00213440" w:rsidRDefault="00213440">
      <w:pPr>
        <w:pStyle w:val="RCWSLText"/>
      </w:pPr>
      <w:r>
        <w:tab/>
        <w:t>On page 86, line 16, increase the general fund-federal appropriation by $</w:t>
      </w:r>
      <w:r w:rsidR="008D5B77">
        <w:t>537,433</w:t>
      </w:r>
      <w:r>
        <w:t>,000.</w:t>
      </w:r>
    </w:p>
    <w:p w:rsidR="00213440" w:rsidP="00213440" w:rsidRDefault="00213440">
      <w:pPr>
        <w:pStyle w:val="RCWSLText"/>
      </w:pPr>
      <w:r>
        <w:tab/>
      </w:r>
    </w:p>
    <w:p w:rsidR="00213440" w:rsidP="00213440" w:rsidRDefault="00213440">
      <w:pPr>
        <w:pStyle w:val="RCWSLText"/>
      </w:pPr>
      <w:r>
        <w:tab/>
        <w:t>On page 86, line 30, correct the total.</w:t>
      </w:r>
    </w:p>
    <w:p w:rsidR="00213440" w:rsidP="00213440" w:rsidRDefault="00213440">
      <w:pPr>
        <w:pStyle w:val="RCWSLText"/>
      </w:pPr>
    </w:p>
    <w:p w:rsidR="00213440" w:rsidP="00213440" w:rsidRDefault="00213440">
      <w:pPr>
        <w:pStyle w:val="RCWSLText"/>
      </w:pPr>
      <w:r>
        <w:tab/>
        <w:t>On page 98, after line 4, insert the following:</w:t>
      </w:r>
    </w:p>
    <w:p w:rsidR="00213440" w:rsidP="00213440" w:rsidRDefault="008D5B77">
      <w:pPr>
        <w:pStyle w:val="RCWSLText"/>
      </w:pPr>
      <w:r>
        <w:tab/>
        <w:t>"(49) $116,300</w:t>
      </w:r>
      <w:r w:rsidR="00213440">
        <w:t>,000 of the general fund-state appropriation for fiscal year 2020, $155,660,000 of the general fund-state appropriation for fiscal year 2021, and $</w:t>
      </w:r>
      <w:r w:rsidR="003E1179">
        <w:t>537,433</w:t>
      </w:r>
      <w:r w:rsidR="00213440">
        <w:t>,000 of the general fund-federal appropriation are provided solely to increase medicaid rat</w:t>
      </w:r>
      <w:r w:rsidR="003E1179">
        <w:t>es for physician services to 80</w:t>
      </w:r>
      <w:r w:rsidR="00213440">
        <w:t xml:space="preserve"> percent of a medicare equivalent rate</w:t>
      </w:r>
      <w:r w:rsidRPr="00564848" w:rsidR="00213440">
        <w:t>.</w:t>
      </w:r>
      <w:r w:rsidR="003E1179">
        <w:t xml:space="preserve">  The authority must develop a plan to increase medicaid rates for physician services to 100 percent of a medicare equivalent rate by fiscal year 2024.  The report is due to the appropriate committees of the legislature by June 30, 2020.</w:t>
      </w:r>
      <w:r w:rsidR="00213440">
        <w:t xml:space="preserve">"  </w:t>
      </w:r>
    </w:p>
    <w:p w:rsidR="008A0777" w:rsidP="00C8108C" w:rsidRDefault="008A0777">
      <w:pPr>
        <w:pStyle w:val="Page"/>
      </w:pPr>
    </w:p>
    <w:p w:rsidRPr="008A0777" w:rsidR="00DF5D0E" w:rsidP="008A0777" w:rsidRDefault="00DF5D0E">
      <w:pPr>
        <w:suppressLineNumbers/>
        <w:rPr>
          <w:spacing w:val="-3"/>
        </w:rPr>
      </w:pPr>
    </w:p>
    <w:permEnd w:id="1520242840"/>
    <w:p w:rsidR="00ED2EEB" w:rsidP="008A077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489311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A077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A077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13440">
                  <w:t>Requires the Health Care Authority to increase Medicaid rat</w:t>
                </w:r>
                <w:r w:rsidR="003E1179">
                  <w:t>es for physician services to 80</w:t>
                </w:r>
                <w:r w:rsidR="00213440">
                  <w:t xml:space="preserve"> percent of a Medicare equivalent rate</w:t>
                </w:r>
                <w:r w:rsidR="003E1179">
                  <w:t xml:space="preserve"> and develop a plan to increase rates to 100 percent of a Medicare equivalent by 2024</w:t>
                </w:r>
                <w:r w:rsidR="00213440">
                  <w:t xml:space="preserve">.  </w:t>
                </w:r>
              </w:p>
              <w:p w:rsidR="008A0777" w:rsidP="008A0777" w:rsidRDefault="008A0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8A0777" w:rsidP="008A0777" w:rsidRDefault="008A0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8A0777" w:rsidP="008A0777" w:rsidRDefault="008A0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lastRenderedPageBreak/>
                  <w:tab/>
                </w:r>
                <w:r>
                  <w:tab/>
                  <w:t>Increa</w:t>
                </w:r>
                <w:r w:rsidR="003E1179">
                  <w:t>ses General Fund - State by $240,828</w:t>
                </w:r>
                <w:r>
                  <w:t>,000.</w:t>
                </w:r>
              </w:p>
              <w:p w:rsidRPr="008A0777" w:rsidR="008A0777" w:rsidP="008A0777" w:rsidRDefault="008A0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 xml:space="preserve">Increases General Fund - Federal </w:t>
                </w:r>
                <w:r w:rsidR="003E1179">
                  <w:t>by $537,433</w:t>
                </w:r>
                <w:r>
                  <w:t>,000.</w:t>
                </w:r>
              </w:p>
              <w:p w:rsidRPr="007D1589" w:rsidR="001B4E53" w:rsidP="008A077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48931174"/>
    </w:tbl>
    <w:p w:rsidR="00DF5D0E" w:rsidP="008A0777" w:rsidRDefault="00DF5D0E">
      <w:pPr>
        <w:pStyle w:val="BillEnd"/>
        <w:suppressLineNumbers/>
      </w:pPr>
    </w:p>
    <w:p w:rsidR="00DF5D0E" w:rsidP="008A077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A077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77" w:rsidRDefault="008A0777" w:rsidP="00DF5D0E">
      <w:r>
        <w:separator/>
      </w:r>
    </w:p>
  </w:endnote>
  <w:endnote w:type="continuationSeparator" w:id="0">
    <w:p w:rsidR="008A0777" w:rsidRDefault="008A077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40" w:rsidRDefault="00213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E1179">
    <w:pPr>
      <w:pStyle w:val="AmendDraftFooter"/>
    </w:pPr>
    <w:fldSimple w:instr=" TITLE   \* MERGEFORMAT ">
      <w:r>
        <w:t>1109-S AMH CALD LUCE 284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E1179">
    <w:pPr>
      <w:pStyle w:val="AmendDraftFooter"/>
    </w:pPr>
    <w:fldSimple w:instr=" TITLE   \* MERGEFORMAT ">
      <w:r>
        <w:t>1109-S AMH CALD LUCE 284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77" w:rsidRDefault="008A0777" w:rsidP="00DF5D0E">
      <w:r>
        <w:separator/>
      </w:r>
    </w:p>
  </w:footnote>
  <w:footnote w:type="continuationSeparator" w:id="0">
    <w:p w:rsidR="008A0777" w:rsidRDefault="008A077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440" w:rsidRDefault="00213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3440"/>
    <w:rsid w:val="00217E8A"/>
    <w:rsid w:val="00265296"/>
    <w:rsid w:val="00281CBD"/>
    <w:rsid w:val="00316CD9"/>
    <w:rsid w:val="003E117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5F4B"/>
    <w:rsid w:val="007D1589"/>
    <w:rsid w:val="007D35D4"/>
    <w:rsid w:val="0083749C"/>
    <w:rsid w:val="008443FE"/>
    <w:rsid w:val="00846034"/>
    <w:rsid w:val="008A0777"/>
    <w:rsid w:val="008C7E6E"/>
    <w:rsid w:val="008D5B77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A6BBA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51FE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1109-S</BillDocName>
  <AmendType>AMH</AmendType>
  <SponsorAcronym>HARR</SponsorAcronym>
  <DrafterAcronym>LUCE</DrafterAcronym>
  <DraftNumber>284</DraftNumber>
  <ReferenceNumber>SHB 1109</ReferenceNumber>
  <Floor>H AMD</Floor>
  <AmendmentNumber> 470</AmendmentNumber>
  <Sponsors>By Representative Harris</Sponsors>
  <FloorAction>NOT ADOPTED 03/29/2019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62</TotalTime>
  <Pages>2</Pages>
  <Words>229</Words>
  <Characters>1221</Characters>
  <Application>Microsoft Office Word</Application>
  <DocSecurity>8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1109-S AMH CALD LUCE 284</vt:lpstr>
    </vt:vector>
  </TitlesOfParts>
  <Company>Washington State Legislature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1109-S AMH HARR LUCE 284</dc:title>
  <dc:creator>Catrina Lucero</dc:creator>
  <cp:lastModifiedBy>Lucero, Catrina</cp:lastModifiedBy>
  <cp:revision>5</cp:revision>
  <dcterms:created xsi:type="dcterms:W3CDTF">2019-03-28T15:47:00Z</dcterms:created>
  <dcterms:modified xsi:type="dcterms:W3CDTF">2019-03-28T20:23:00Z</dcterms:modified>
</cp:coreProperties>
</file>