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F86512">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7607DE">
            <w:t>1143-S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7607DE">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7607DE">
            <w:t>REEV</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7607DE">
            <w:t>LIPS</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7607DE">
            <w:t>074</w:t>
          </w:r>
        </w:sdtContent>
      </w:sdt>
    </w:p>
    <w:p w:rsidR="00DF5D0E" w:rsidP="00B73E0A" w:rsidRDefault="00AA1230">
      <w:pPr>
        <w:pStyle w:val="OfferedBy"/>
        <w:spacing w:after="120"/>
      </w:pPr>
      <w:r>
        <w:tab/>
      </w:r>
      <w:r>
        <w:tab/>
      </w:r>
      <w:r>
        <w:tab/>
      </w:r>
    </w:p>
    <w:p w:rsidR="00DF5D0E" w:rsidRDefault="00F86512">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7607DE">
            <w:rPr>
              <w:b/>
              <w:u w:val="single"/>
            </w:rPr>
            <w:t>SHB 1143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7607DE">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172</w:t>
          </w:r>
        </w:sdtContent>
      </w:sdt>
    </w:p>
    <w:p w:rsidR="00DF5D0E" w:rsidP="00605C39" w:rsidRDefault="00F86512">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7607DE">
            <w:rPr>
              <w:sz w:val="22"/>
            </w:rPr>
            <w:t>By Representative Reeves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7607DE">
          <w:pPr>
            <w:spacing w:after="400" w:line="408" w:lineRule="exact"/>
            <w:jc w:val="right"/>
            <w:rPr>
              <w:b/>
              <w:bCs/>
            </w:rPr>
          </w:pPr>
          <w:r>
            <w:rPr>
              <w:b/>
              <w:bCs/>
            </w:rPr>
            <w:t xml:space="preserve">NOT CONSIDERED 12/23/2019</w:t>
          </w:r>
        </w:p>
      </w:sdtContent>
    </w:sdt>
    <w:p w:rsidR="007607DE" w:rsidP="00C8108C" w:rsidRDefault="00DE256E">
      <w:pPr>
        <w:pStyle w:val="Page"/>
      </w:pPr>
      <w:bookmarkStart w:name="StartOfAmendmentBody" w:id="1"/>
      <w:bookmarkEnd w:id="1"/>
      <w:permStart w:edGrp="everyone" w:id="2011116673"/>
      <w:r>
        <w:tab/>
      </w:r>
      <w:r w:rsidR="007607DE">
        <w:t xml:space="preserve">On page </w:t>
      </w:r>
      <w:r w:rsidR="00EA5C80">
        <w:t xml:space="preserve">1, line 9, after "chemicals" insert "in </w:t>
      </w:r>
      <w:r w:rsidR="009C3F72">
        <w:t xml:space="preserve">an </w:t>
      </w:r>
      <w:r w:rsidR="00EA5C80">
        <w:t>amount greater than five gallons of foam concentrate"</w:t>
      </w:r>
    </w:p>
    <w:p w:rsidR="00EA5C80" w:rsidP="00EA5C80" w:rsidRDefault="00EA5C80">
      <w:pPr>
        <w:pStyle w:val="RCWSLText"/>
      </w:pPr>
    </w:p>
    <w:p w:rsidR="00EA5C80" w:rsidP="00EA5C80" w:rsidRDefault="00EA5C80">
      <w:pPr>
        <w:pStyle w:val="RCWSLText"/>
      </w:pPr>
      <w:r>
        <w:tab/>
        <w:t>On page 2, line 22, after "chemicals" insert "in an amount greater than five gallons of foam concentrate"</w:t>
      </w:r>
    </w:p>
    <w:p w:rsidR="00EA5C80" w:rsidP="00EA5C80" w:rsidRDefault="00EA5C80">
      <w:pPr>
        <w:pStyle w:val="RCWSLText"/>
      </w:pPr>
    </w:p>
    <w:p w:rsidR="00EA5C80" w:rsidP="00EA5C80" w:rsidRDefault="00EA5C80">
      <w:pPr>
        <w:pStyle w:val="RCWSLText"/>
      </w:pPr>
      <w:r>
        <w:tab/>
        <w:t>On page 3, after line 25, insert the following:</w:t>
      </w:r>
    </w:p>
    <w:p w:rsidRPr="00EA5C80" w:rsidR="00EA5C80" w:rsidP="00EA5C80" w:rsidRDefault="00EA5C80">
      <w:pPr>
        <w:pStyle w:val="RCWSLText"/>
        <w:rPr>
          <w:u w:val="single"/>
        </w:rPr>
      </w:pPr>
      <w:r>
        <w:tab/>
      </w:r>
      <w:r w:rsidRPr="00F55B00">
        <w:t>"</w:t>
      </w:r>
      <w:r w:rsidR="009C3F72">
        <w:rPr>
          <w:b/>
        </w:rPr>
        <w:t>Sec. 4.</w:t>
      </w:r>
      <w:r>
        <w:t xml:space="preserve">  RCW 90.56.280 and 1995 c 399 s 218 are each amended to read as follows:</w:t>
      </w:r>
    </w:p>
    <w:p w:rsidR="00EA5C80" w:rsidP="00EA5C80" w:rsidRDefault="00EA5C80">
      <w:pPr>
        <w:spacing w:line="408" w:lineRule="exact"/>
        <w:ind w:firstLine="576"/>
      </w:pPr>
      <w:r>
        <w:t>It shall be the duty of any person discharging oil or hazardous substances</w:t>
      </w:r>
      <w:r>
        <w:rPr>
          <w:u w:val="single"/>
        </w:rPr>
        <w:t>, except as provided in section 2 and 3 of this act,</w:t>
      </w:r>
      <w:r>
        <w:t xml:space="preserve"> or otherwise causing, permitting, or allowing the same to enter the waters of the state, unless the discharge or entry was expressly authorized by the department prior thereto or authorized by operation of law under RCW 90.48.200, to immediately notify the coast guard and the division of emergency management. The notice to the division of emergency management within the ((</w:t>
      </w:r>
      <w:r w:rsidRPr="00EA5C80">
        <w:rPr>
          <w:strike/>
        </w:rPr>
        <w:t>department of community, trade, and economic development</w:t>
      </w:r>
      <w:r>
        <w:t xml:space="preserve">)) </w:t>
      </w:r>
      <w:r>
        <w:rPr>
          <w:u w:val="single"/>
        </w:rPr>
        <w:t>state military department</w:t>
      </w:r>
      <w:r>
        <w:t xml:space="preserve"> shall be made to the division's twenty-four hour statewide toll-free number established for reporting emergencies."</w:t>
      </w:r>
    </w:p>
    <w:p w:rsidRPr="00EA5C80" w:rsidR="00EA5C80" w:rsidP="00EA5C80" w:rsidRDefault="00EA5C80">
      <w:pPr>
        <w:spacing w:line="408" w:lineRule="exact"/>
        <w:ind w:firstLine="576"/>
        <w:rPr>
          <w:sz w:val="16"/>
        </w:rPr>
      </w:pPr>
    </w:p>
    <w:p w:rsidRPr="00EA5C80" w:rsidR="00EA5C80" w:rsidP="00EA5C80" w:rsidRDefault="00EA5C80">
      <w:pPr>
        <w:pStyle w:val="RCWSLText"/>
      </w:pPr>
      <w:r>
        <w:tab/>
        <w:t xml:space="preserve">Renumber the remaining section consecutively and correct any internal references accordingly. Correct the title. </w:t>
      </w:r>
    </w:p>
    <w:p w:rsidRPr="007607DE" w:rsidR="00DF5D0E" w:rsidP="007607DE" w:rsidRDefault="00DF5D0E">
      <w:pPr>
        <w:suppressLineNumbers/>
        <w:rPr>
          <w:spacing w:val="-3"/>
        </w:rPr>
      </w:pPr>
    </w:p>
    <w:permEnd w:id="2011116673"/>
    <w:p w:rsidR="00ED2EEB" w:rsidP="007607DE"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238067882"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7607DE"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7607DE"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EA5C80">
                  <w:t>Requires reporting to the Department of Ecology and the Emergency Management Division of the State Military Department of the use or discharge of firefighting foam containing intentionally-added PFAS chemicals only when</w:t>
                </w:r>
                <w:r w:rsidR="00DF5955">
                  <w:t xml:space="preserve"> the foam is</w:t>
                </w:r>
                <w:r w:rsidR="00EA5C80">
                  <w:t xml:space="preserve"> used</w:t>
                </w:r>
                <w:r w:rsidR="00DF5955">
                  <w:t xml:space="preserve"> or discharged</w:t>
                </w:r>
                <w:r w:rsidR="00EA5C80">
                  <w:t xml:space="preserve"> in an amount exceeding five gallons of foam concentrate.  </w:t>
                </w:r>
                <w:r w:rsidRPr="0096303F" w:rsidR="001C1B27">
                  <w:t> </w:t>
                </w:r>
              </w:p>
              <w:p w:rsidRPr="007D1589" w:rsidR="001B4E53" w:rsidP="007607DE" w:rsidRDefault="001B4E53">
                <w:pPr>
                  <w:pStyle w:val="ListBullet"/>
                  <w:numPr>
                    <w:ilvl w:val="0"/>
                    <w:numId w:val="0"/>
                  </w:numPr>
                  <w:suppressLineNumbers/>
                </w:pPr>
              </w:p>
            </w:tc>
          </w:tr>
        </w:sdtContent>
      </w:sdt>
      <w:permEnd w:id="1238067882"/>
    </w:tbl>
    <w:p w:rsidR="00DF5D0E" w:rsidP="007607DE" w:rsidRDefault="00DF5D0E">
      <w:pPr>
        <w:pStyle w:val="BillEnd"/>
        <w:suppressLineNumbers/>
      </w:pPr>
    </w:p>
    <w:p w:rsidR="00DF5D0E" w:rsidP="007607DE" w:rsidRDefault="00DE256E">
      <w:pPr>
        <w:pStyle w:val="BillEnd"/>
        <w:suppressLineNumbers/>
      </w:pPr>
      <w:r>
        <w:rPr>
          <w:b/>
        </w:rPr>
        <w:t>--- END ---</w:t>
      </w:r>
    </w:p>
    <w:p w:rsidR="00DF5D0E" w:rsidP="007607DE"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7DE" w:rsidRDefault="007607DE" w:rsidP="00DF5D0E">
      <w:r>
        <w:separator/>
      </w:r>
    </w:p>
  </w:endnote>
  <w:endnote w:type="continuationSeparator" w:id="0">
    <w:p w:rsidR="007607DE" w:rsidRDefault="007607DE"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BF5" w:rsidRDefault="00992B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F86512">
    <w:pPr>
      <w:pStyle w:val="AmendDraftFooter"/>
    </w:pPr>
    <w:r>
      <w:fldChar w:fldCharType="begin"/>
    </w:r>
    <w:r>
      <w:instrText xml:space="preserve"> TITLE   \* MERGEFORMAT </w:instrText>
    </w:r>
    <w:r>
      <w:fldChar w:fldCharType="separate"/>
    </w:r>
    <w:r w:rsidR="003C2942">
      <w:t>1143-S AMH REEV LIPS 074</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F86512">
    <w:pPr>
      <w:pStyle w:val="AmendDraftFooter"/>
    </w:pPr>
    <w:r>
      <w:fldChar w:fldCharType="begin"/>
    </w:r>
    <w:r>
      <w:instrText xml:space="preserve"> TITLE   \* MERGEFORMAT </w:instrText>
    </w:r>
    <w:r>
      <w:fldChar w:fldCharType="separate"/>
    </w:r>
    <w:r w:rsidR="003C2942">
      <w:t>1143-S AMH REEV LIPS 074</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7DE" w:rsidRDefault="007607DE" w:rsidP="00DF5D0E">
      <w:r>
        <w:separator/>
      </w:r>
    </w:p>
  </w:footnote>
  <w:footnote w:type="continuationSeparator" w:id="0">
    <w:p w:rsidR="007607DE" w:rsidRDefault="007607DE"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BF5" w:rsidRDefault="00992B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032F3"/>
    <w:rsid w:val="00316CD9"/>
    <w:rsid w:val="003C2942"/>
    <w:rsid w:val="003E2FC6"/>
    <w:rsid w:val="00492DDC"/>
    <w:rsid w:val="004C6615"/>
    <w:rsid w:val="00523C5A"/>
    <w:rsid w:val="005E69C3"/>
    <w:rsid w:val="00605C39"/>
    <w:rsid w:val="006841E6"/>
    <w:rsid w:val="006F7027"/>
    <w:rsid w:val="007049E4"/>
    <w:rsid w:val="0072335D"/>
    <w:rsid w:val="0072541D"/>
    <w:rsid w:val="00757317"/>
    <w:rsid w:val="007607DE"/>
    <w:rsid w:val="007769AF"/>
    <w:rsid w:val="007D1589"/>
    <w:rsid w:val="007D35D4"/>
    <w:rsid w:val="0083749C"/>
    <w:rsid w:val="008443FE"/>
    <w:rsid w:val="00846034"/>
    <w:rsid w:val="008C7E6E"/>
    <w:rsid w:val="00931B84"/>
    <w:rsid w:val="0096303F"/>
    <w:rsid w:val="00972869"/>
    <w:rsid w:val="00984CD1"/>
    <w:rsid w:val="00992BF5"/>
    <w:rsid w:val="009C3F72"/>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955"/>
    <w:rsid w:val="00DF5D0E"/>
    <w:rsid w:val="00E1471A"/>
    <w:rsid w:val="00E267B1"/>
    <w:rsid w:val="00E41CC6"/>
    <w:rsid w:val="00E66F5D"/>
    <w:rsid w:val="00E831A5"/>
    <w:rsid w:val="00E850E7"/>
    <w:rsid w:val="00EA5C80"/>
    <w:rsid w:val="00EC4C96"/>
    <w:rsid w:val="00ED2EEB"/>
    <w:rsid w:val="00F229DE"/>
    <w:rsid w:val="00F304D3"/>
    <w:rsid w:val="00F4663F"/>
    <w:rsid w:val="00F55B00"/>
    <w:rsid w:val="00F86512"/>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D12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1143-S</BillDocName>
  <AmendType>AMH</AmendType>
  <SponsorAcronym>REEV</SponsorAcronym>
  <DrafterAcronym>LIPS</DrafterAcronym>
  <DraftNumber>074</DraftNumber>
  <ReferenceNumber>SHB 1143</ReferenceNumber>
  <Floor>H AMD</Floor>
  <AmendmentNumber> 172</AmendmentNumber>
  <Sponsors>By Representative Reeves</Sponsors>
  <FloorAction>NOT CONSIDERED 12/23/2019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13</TotalTime>
  <Pages>2</Pages>
  <Words>258</Words>
  <Characters>1364</Characters>
  <Application>Microsoft Office Word</Application>
  <DocSecurity>8</DocSecurity>
  <Lines>42</Lines>
  <Paragraphs>13</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1143-S AMH REEV LIPS 074</dc:title>
  <dc:creator>Jacob Lipson</dc:creator>
  <cp:lastModifiedBy>Lipson, Jacob</cp:lastModifiedBy>
  <cp:revision>9</cp:revision>
  <dcterms:created xsi:type="dcterms:W3CDTF">2019-02-22T18:05:00Z</dcterms:created>
  <dcterms:modified xsi:type="dcterms:W3CDTF">2019-03-05T22:48:00Z</dcterms:modified>
</cp:coreProperties>
</file>