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225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673E">
            <w:t>1379-S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67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673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673E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673E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25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673E">
            <w:rPr>
              <w:b/>
              <w:u w:val="single"/>
            </w:rPr>
            <w:t>SHB 1379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67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</w:t>
          </w:r>
        </w:sdtContent>
      </w:sdt>
    </w:p>
    <w:p w:rsidR="00DF5D0E" w:rsidP="00605C39" w:rsidRDefault="003225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673E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67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03/08/2019</w:t>
          </w:r>
        </w:p>
      </w:sdtContent>
    </w:sdt>
    <w:p w:rsidRPr="0011673E" w:rsidR="00DF5D0E" w:rsidP="00245CFF" w:rsidRDefault="00DE256E">
      <w:pPr>
        <w:pStyle w:val="Page"/>
      </w:pPr>
      <w:bookmarkStart w:name="StartOfAmendmentBody" w:id="1"/>
      <w:bookmarkEnd w:id="1"/>
      <w:permStart w:edGrp="everyone" w:id="2041407217"/>
      <w:r>
        <w:tab/>
      </w:r>
      <w:r w:rsidR="0011673E">
        <w:t xml:space="preserve">On page </w:t>
      </w:r>
      <w:r w:rsidR="00245CFF">
        <w:t>4, beginning on line 21, after "height" strike all material through "</w:t>
      </w:r>
      <w:r w:rsidR="00245CFF">
        <w:rPr>
          <w:u w:val="single"/>
        </w:rPr>
        <w:t>contributors</w:t>
      </w:r>
      <w:r w:rsidR="00245CFF">
        <w:t>" on line 25</w:t>
      </w:r>
    </w:p>
    <w:permEnd w:id="2041407217"/>
    <w:p w:rsidR="00ED2EEB" w:rsidP="001167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38263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167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45CF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45CFF">
                  <w:t>Removes the requirement that the visual display of required disclosures must be on a solid black background that takes up the bottom one-third or one-fourth of the screen.</w:t>
                </w:r>
              </w:p>
            </w:tc>
          </w:tr>
        </w:sdtContent>
      </w:sdt>
      <w:permEnd w:id="323826327"/>
    </w:tbl>
    <w:p w:rsidR="00DF5D0E" w:rsidP="0011673E" w:rsidRDefault="00DF5D0E">
      <w:pPr>
        <w:pStyle w:val="BillEnd"/>
        <w:suppressLineNumbers/>
      </w:pPr>
    </w:p>
    <w:p w:rsidR="00DF5D0E" w:rsidP="001167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167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3E" w:rsidRDefault="0011673E" w:rsidP="00DF5D0E">
      <w:r>
        <w:separator/>
      </w:r>
    </w:p>
  </w:endnote>
  <w:endnote w:type="continuationSeparator" w:id="0">
    <w:p w:rsidR="0011673E" w:rsidRDefault="001167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1" w:rsidRDefault="00812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124F1">
    <w:pPr>
      <w:pStyle w:val="AmendDraftFooter"/>
    </w:pPr>
    <w:fldSimple w:instr=" TITLE   \* MERGEFORMAT ">
      <w:r w:rsidR="0011673E">
        <w:t>1379-S AMH WALJ ZOLL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124F1">
    <w:pPr>
      <w:pStyle w:val="AmendDraftFooter"/>
    </w:pPr>
    <w:fldSimple w:instr=" TITLE   \* MERGEFORMAT ">
      <w:r>
        <w:t>1379-S AMH WALJ ZOLL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3E" w:rsidRDefault="0011673E" w:rsidP="00DF5D0E">
      <w:r>
        <w:separator/>
      </w:r>
    </w:p>
  </w:footnote>
  <w:footnote w:type="continuationSeparator" w:id="0">
    <w:p w:rsidR="0011673E" w:rsidRDefault="001167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F1" w:rsidRDefault="00812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673E"/>
    <w:rsid w:val="00146AAF"/>
    <w:rsid w:val="001A775A"/>
    <w:rsid w:val="001B4E53"/>
    <w:rsid w:val="001C1B27"/>
    <w:rsid w:val="001C7F91"/>
    <w:rsid w:val="001E6675"/>
    <w:rsid w:val="00217E8A"/>
    <w:rsid w:val="00245CFF"/>
    <w:rsid w:val="00265296"/>
    <w:rsid w:val="00281CBD"/>
    <w:rsid w:val="00316CD9"/>
    <w:rsid w:val="0032252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24F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B651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1379-S</BillDocName>
  <AmendType>AMH</AmendType>
  <SponsorAcronym>WALJ</SponsorAcronym>
  <DrafterAcronym>ZOLL</DrafterAcronym>
  <DraftNumber>023</DraftNumber>
  <ReferenceNumber>SHB 1379</ReferenceNumber>
  <Floor>H AMD</Floor>
  <AmendmentNumber> 16</AmendmentNumber>
  <Sponsors>By Representative Walsh</Sponsors>
  <FloorAction>WITHDRAWN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71</Words>
  <Characters>345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1379-S AMH WALJ ZOLL 023</dc:title>
  <dc:creator>Jason Zolle</dc:creator>
  <cp:lastModifiedBy>Zolle, Jason</cp:lastModifiedBy>
  <cp:revision>4</cp:revision>
  <dcterms:created xsi:type="dcterms:W3CDTF">2019-02-18T15:09:00Z</dcterms:created>
  <dcterms:modified xsi:type="dcterms:W3CDTF">2019-02-18T16:02:00Z</dcterms:modified>
</cp:coreProperties>
</file>