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6B49E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F029B">
            <w:t>1395-S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F029B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F029B">
            <w:t>SUTH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F029B">
            <w:t>ELGE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F029B">
            <w:t>164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B49EA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F029B">
            <w:rPr>
              <w:b/>
              <w:u w:val="single"/>
            </w:rPr>
            <w:t>SHB 1395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F029B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311</w:t>
          </w:r>
        </w:sdtContent>
      </w:sdt>
    </w:p>
    <w:p w:rsidR="00DF5D0E" w:rsidP="00605C39" w:rsidRDefault="006B49EA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F029B">
            <w:rPr>
              <w:sz w:val="22"/>
            </w:rPr>
            <w:t xml:space="preserve">By Representative Sutherland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F029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="00E504C7" w:rsidP="00E504C7" w:rsidRDefault="00DE256E">
      <w:pPr>
        <w:pStyle w:val="RCWSLText"/>
      </w:pPr>
      <w:bookmarkStart w:name="StartOfAmendmentBody" w:id="1"/>
      <w:bookmarkEnd w:id="1"/>
      <w:permStart w:edGrp="everyone" w:id="1288453592"/>
      <w:r>
        <w:tab/>
      </w:r>
      <w:r w:rsidR="00E504C7">
        <w:t>On page 4, after line 17, insert the following:</w:t>
      </w:r>
    </w:p>
    <w:p w:rsidRPr="003578A8" w:rsidR="00E504C7" w:rsidP="00E504C7" w:rsidRDefault="00E504C7">
      <w:pPr>
        <w:pStyle w:val="RCWSLText"/>
      </w:pPr>
      <w:r>
        <w:tab/>
        <w:t>"(7) The rights and remedies in this section do not apply to the erection, construction, alteration, or repair of a building, structure, or other private work in a rural county as defined in RCW 82.14.370(5)."</w:t>
      </w:r>
    </w:p>
    <w:p w:rsidRPr="00C312F2" w:rsidR="00E504C7" w:rsidP="00E504C7" w:rsidRDefault="00E504C7">
      <w:pPr>
        <w:suppressLineNumbers/>
        <w:rPr>
          <w:spacing w:val="-3"/>
        </w:rPr>
      </w:pPr>
    </w:p>
    <w:p w:rsidR="00E504C7" w:rsidP="00E504C7" w:rsidRDefault="00E504C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-583223648"/>
          <w:placeholder>
            <w:docPart w:val="2087C92102B541EE955068AF942CA96E"/>
          </w:placeholder>
        </w:sdtPr>
        <w:sdtEndPr>
          <w:rPr>
            <w:spacing w:val="-3"/>
          </w:rPr>
        </w:sdtEndPr>
        <w:sdtContent>
          <w:tr w:rsidR="00E504C7" w:rsidTr="003E786D">
            <w:tc>
              <w:tcPr>
                <w:tcW w:w="540" w:type="dxa"/>
                <w:shd w:val="clear" w:color="auto" w:fill="FFFFFF" w:themeFill="background1"/>
              </w:tcPr>
              <w:p w:rsidR="00E504C7" w:rsidP="003E786D" w:rsidRDefault="00E504C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E504C7" w:rsidP="00E504C7" w:rsidRDefault="00E504C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</w:t>
                </w:r>
                <w:r>
                  <w:t xml:space="preserve"> Exempts rural counties from the application of the bill.</w:t>
                </w:r>
              </w:p>
            </w:tc>
          </w:tr>
        </w:sdtContent>
      </w:sdt>
    </w:tbl>
    <w:p w:rsidR="005F029B" w:rsidP="00C8108C" w:rsidRDefault="005F029B">
      <w:pPr>
        <w:pStyle w:val="Page"/>
      </w:pPr>
    </w:p>
    <w:p w:rsidRPr="005F029B" w:rsidR="00DF5D0E" w:rsidP="005F029B" w:rsidRDefault="00DF5D0E">
      <w:pPr>
        <w:suppressLineNumbers/>
        <w:rPr>
          <w:spacing w:val="-3"/>
        </w:rPr>
      </w:pPr>
    </w:p>
    <w:permEnd w:id="1288453592"/>
    <w:p w:rsidR="00ED2EEB" w:rsidP="005F029B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67891560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5F029B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5F029B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678915603"/>
    </w:tbl>
    <w:p w:rsidR="00DF5D0E" w:rsidP="005F029B" w:rsidRDefault="00DF5D0E">
      <w:pPr>
        <w:pStyle w:val="BillEnd"/>
        <w:suppressLineNumbers/>
      </w:pPr>
    </w:p>
    <w:p w:rsidR="00DF5D0E" w:rsidP="005F029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5F029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29B" w:rsidRDefault="005F029B" w:rsidP="00DF5D0E">
      <w:r>
        <w:separator/>
      </w:r>
    </w:p>
  </w:endnote>
  <w:endnote w:type="continuationSeparator" w:id="0">
    <w:p w:rsidR="005F029B" w:rsidRDefault="005F029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8B" w:rsidRDefault="004268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73779">
    <w:pPr>
      <w:pStyle w:val="AmendDraftFooter"/>
    </w:pPr>
    <w:fldSimple w:instr=" TITLE   \* MERGEFORMAT ">
      <w:r w:rsidR="005F029B">
        <w:t>1395-S AMH .... ELGE 164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973779">
    <w:pPr>
      <w:pStyle w:val="AmendDraftFooter"/>
    </w:pPr>
    <w:fldSimple w:instr=" TITLE   \* MERGEFORMAT ">
      <w:r>
        <w:t>1395-S AMH .... ELGE 164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29B" w:rsidRDefault="005F029B" w:rsidP="00DF5D0E">
      <w:r>
        <w:separator/>
      </w:r>
    </w:p>
  </w:footnote>
  <w:footnote w:type="continuationSeparator" w:id="0">
    <w:p w:rsidR="005F029B" w:rsidRDefault="005F029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8B" w:rsidRDefault="004268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7C4F"/>
    <w:rsid w:val="00316CD9"/>
    <w:rsid w:val="003E2FC6"/>
    <w:rsid w:val="0042688B"/>
    <w:rsid w:val="00492DDC"/>
    <w:rsid w:val="004C6615"/>
    <w:rsid w:val="00523C5A"/>
    <w:rsid w:val="005E69C3"/>
    <w:rsid w:val="005F029B"/>
    <w:rsid w:val="00605C39"/>
    <w:rsid w:val="006841E6"/>
    <w:rsid w:val="006B49EA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7377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04C7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2087C92102B541EE955068AF942CA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5AE1D-3D19-4F2D-AB03-610F247A6A87}"/>
      </w:docPartPr>
      <w:docPartBody>
        <w:p w:rsidR="00ED6ACE" w:rsidRDefault="001905EC" w:rsidP="001905EC">
          <w:pPr>
            <w:pStyle w:val="2087C92102B541EE955068AF942CA96E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1905EC"/>
    <w:rsid w:val="00372ADD"/>
    <w:rsid w:val="00AD5A4A"/>
    <w:rsid w:val="00B16672"/>
    <w:rsid w:val="00CF3AB2"/>
    <w:rsid w:val="00ED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5EC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2087C92102B541EE955068AF942CA96E">
    <w:name w:val="2087C92102B541EE955068AF942CA96E"/>
    <w:rsid w:val="001905E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1395-S</BillDocName>
  <AmendType>AMH</AmendType>
  <SponsorAcronym>SUTH</SponsorAcronym>
  <DrafterAcronym>ELGE</DrafterAcronym>
  <DraftNumber>164</DraftNumber>
  <ReferenceNumber>SHB 1395</ReferenceNumber>
  <Floor>H AMD</Floor>
  <AmendmentNumber> 311</AmendmentNumber>
  <Sponsors>By Representative Sutherland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80</Words>
  <Characters>383</Characters>
  <Application>Microsoft Office Word</Application>
  <DocSecurity>8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1395-S AMH .... ELGE 164</vt:lpstr>
    </vt:vector>
  </TitlesOfParts>
  <Company>Washington State Legislature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1395-S AMH SUTH ELGE 164</dc:title>
  <dc:creator>Joan Elgee</dc:creator>
  <cp:lastModifiedBy>Joan Elgee</cp:lastModifiedBy>
  <cp:revision>6</cp:revision>
  <dcterms:created xsi:type="dcterms:W3CDTF">2019-03-09T03:41:00Z</dcterms:created>
  <dcterms:modified xsi:type="dcterms:W3CDTF">2019-03-09T03:48:00Z</dcterms:modified>
</cp:coreProperties>
</file>